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FA0" w:rsidRPr="00EB6BC7" w:rsidRDefault="00451FA0" w:rsidP="00451FA0">
      <w:pPr>
        <w:jc w:val="center"/>
        <w:rPr>
          <w:rFonts w:hint="eastAsia"/>
          <w:bCs/>
          <w:sz w:val="32"/>
          <w:szCs w:val="32"/>
        </w:rPr>
      </w:pPr>
      <w:r w:rsidRPr="00EB6BC7">
        <w:rPr>
          <w:rFonts w:hint="eastAsia"/>
          <w:bCs/>
          <w:sz w:val="32"/>
          <w:szCs w:val="32"/>
        </w:rPr>
        <w:t>雪峰山隧道通风三维</w:t>
      </w:r>
      <w:r w:rsidRPr="00EB6BC7">
        <w:rPr>
          <w:rFonts w:hint="eastAsia"/>
          <w:bCs/>
          <w:sz w:val="32"/>
          <w:szCs w:val="32"/>
        </w:rPr>
        <w:t>CFD</w:t>
      </w:r>
      <w:r w:rsidRPr="00EB6BC7">
        <w:rPr>
          <w:rFonts w:hint="eastAsia"/>
          <w:bCs/>
          <w:sz w:val="32"/>
          <w:szCs w:val="32"/>
        </w:rPr>
        <w:t>局部仿真优化</w:t>
      </w:r>
    </w:p>
    <w:p w:rsidR="00A72B1E" w:rsidRDefault="00D771B4" w:rsidP="00A72B1E">
      <w:pPr>
        <w:spacing w:line="360" w:lineRule="auto"/>
        <w:rPr>
          <w:rFonts w:hint="eastAsia"/>
          <w:bCs/>
          <w:sz w:val="24"/>
        </w:rPr>
      </w:pPr>
      <w:r>
        <w:rPr>
          <w:rFonts w:hint="eastAsia"/>
          <w:bCs/>
          <w:sz w:val="24"/>
        </w:rPr>
        <w:t xml:space="preserve">           </w:t>
      </w:r>
      <w:r w:rsidR="00A72B1E">
        <w:rPr>
          <w:rFonts w:hint="eastAsia"/>
          <w:bCs/>
          <w:sz w:val="24"/>
        </w:rPr>
        <w:t xml:space="preserve">  </w:t>
      </w:r>
      <w:r w:rsidR="00A72B1E">
        <w:rPr>
          <w:rFonts w:hint="eastAsia"/>
          <w:bCs/>
          <w:sz w:val="24"/>
        </w:rPr>
        <w:t>李跃军</w:t>
      </w:r>
      <w:r w:rsidR="00610CFB" w:rsidRPr="00610CFB">
        <w:rPr>
          <w:rFonts w:hint="eastAsia"/>
          <w:bCs/>
          <w:sz w:val="24"/>
          <w:vertAlign w:val="superscript"/>
        </w:rPr>
        <w:t>1</w:t>
      </w:r>
      <w:r w:rsidR="00A72B1E">
        <w:rPr>
          <w:rFonts w:hint="eastAsia"/>
          <w:bCs/>
          <w:sz w:val="24"/>
        </w:rPr>
        <w:t xml:space="preserve">  </w:t>
      </w:r>
      <w:r w:rsidR="00610CFB">
        <w:rPr>
          <w:rFonts w:hint="eastAsia"/>
          <w:bCs/>
          <w:sz w:val="24"/>
        </w:rPr>
        <w:t>罗卫华</w:t>
      </w:r>
      <w:r w:rsidR="00610CFB" w:rsidRPr="006F040F">
        <w:rPr>
          <w:rFonts w:hint="eastAsia"/>
          <w:bCs/>
          <w:sz w:val="24"/>
          <w:vertAlign w:val="superscript"/>
        </w:rPr>
        <w:t>2</w:t>
      </w:r>
      <w:r w:rsidR="00A72B1E">
        <w:rPr>
          <w:rFonts w:hint="eastAsia"/>
          <w:bCs/>
          <w:sz w:val="24"/>
        </w:rPr>
        <w:t xml:space="preserve"> </w:t>
      </w:r>
      <w:r w:rsidR="00D13296">
        <w:rPr>
          <w:rFonts w:hint="eastAsia"/>
          <w:bCs/>
          <w:sz w:val="24"/>
        </w:rPr>
        <w:t xml:space="preserve"> </w:t>
      </w:r>
      <w:r w:rsidR="00A72B1E">
        <w:rPr>
          <w:rFonts w:hint="eastAsia"/>
          <w:bCs/>
          <w:sz w:val="24"/>
        </w:rPr>
        <w:t>甘建国</w:t>
      </w:r>
      <w:r w:rsidR="00610CFB" w:rsidRPr="00610CFB">
        <w:rPr>
          <w:rFonts w:hint="eastAsia"/>
          <w:bCs/>
          <w:sz w:val="24"/>
          <w:vertAlign w:val="superscript"/>
        </w:rPr>
        <w:t>2</w:t>
      </w:r>
      <w:r w:rsidR="00A72B1E">
        <w:rPr>
          <w:rFonts w:hint="eastAsia"/>
          <w:bCs/>
          <w:sz w:val="24"/>
        </w:rPr>
        <w:t xml:space="preserve">  </w:t>
      </w:r>
      <w:r w:rsidR="00A72B1E">
        <w:rPr>
          <w:rFonts w:hint="eastAsia"/>
          <w:bCs/>
          <w:sz w:val="24"/>
        </w:rPr>
        <w:t>仇玉良</w:t>
      </w:r>
      <w:r w:rsidR="00610CFB" w:rsidRPr="00610CFB">
        <w:rPr>
          <w:rFonts w:hint="eastAsia"/>
          <w:bCs/>
          <w:sz w:val="24"/>
          <w:vertAlign w:val="superscript"/>
        </w:rPr>
        <w:t>3</w:t>
      </w:r>
      <w:r w:rsidR="00A72B1E">
        <w:rPr>
          <w:rFonts w:hint="eastAsia"/>
          <w:bCs/>
          <w:sz w:val="24"/>
        </w:rPr>
        <w:t xml:space="preserve">  </w:t>
      </w:r>
      <w:r w:rsidR="00A72B1E">
        <w:rPr>
          <w:rFonts w:hint="eastAsia"/>
          <w:bCs/>
          <w:sz w:val="24"/>
        </w:rPr>
        <w:t>章玉伟</w:t>
      </w:r>
      <w:r w:rsidR="00D13296" w:rsidRPr="00D13296">
        <w:rPr>
          <w:rFonts w:hint="eastAsia"/>
          <w:bCs/>
          <w:sz w:val="24"/>
          <w:vertAlign w:val="superscript"/>
        </w:rPr>
        <w:t>4</w:t>
      </w:r>
    </w:p>
    <w:p w:rsidR="00610CFB" w:rsidRPr="00B30A8F" w:rsidRDefault="00610CFB" w:rsidP="00610CFB">
      <w:pPr>
        <w:spacing w:line="360" w:lineRule="auto"/>
        <w:rPr>
          <w:rFonts w:hint="eastAsia"/>
          <w:szCs w:val="21"/>
        </w:rPr>
      </w:pPr>
      <w:r>
        <w:rPr>
          <w:rFonts w:hint="eastAsia"/>
          <w:bCs/>
          <w:szCs w:val="21"/>
        </w:rPr>
        <w:t>（</w:t>
      </w:r>
      <w:r>
        <w:rPr>
          <w:rFonts w:hint="eastAsia"/>
          <w:bCs/>
          <w:szCs w:val="21"/>
        </w:rPr>
        <w:t>1.</w:t>
      </w:r>
      <w:r w:rsidRPr="00B30A8F">
        <w:rPr>
          <w:rFonts w:hint="eastAsia"/>
          <w:bCs/>
          <w:szCs w:val="21"/>
        </w:rPr>
        <w:t>湖南省交通科学研究院</w:t>
      </w:r>
      <w:r>
        <w:rPr>
          <w:rFonts w:hint="eastAsia"/>
          <w:bCs/>
          <w:szCs w:val="21"/>
        </w:rPr>
        <w:t>；</w:t>
      </w:r>
      <w:r w:rsidRPr="00B30A8F">
        <w:rPr>
          <w:rFonts w:hint="eastAsia"/>
          <w:bCs/>
          <w:szCs w:val="21"/>
        </w:rPr>
        <w:t xml:space="preserve"> </w:t>
      </w:r>
      <w:r>
        <w:rPr>
          <w:rFonts w:hint="eastAsia"/>
          <w:bCs/>
          <w:szCs w:val="21"/>
        </w:rPr>
        <w:t>2.</w:t>
      </w:r>
      <w:r w:rsidRPr="00B30A8F">
        <w:rPr>
          <w:rFonts w:hint="eastAsia"/>
          <w:bCs/>
          <w:szCs w:val="21"/>
        </w:rPr>
        <w:t xml:space="preserve"> </w:t>
      </w:r>
      <w:r w:rsidRPr="00B30A8F">
        <w:rPr>
          <w:rFonts w:hint="eastAsia"/>
          <w:bCs/>
          <w:szCs w:val="21"/>
        </w:rPr>
        <w:t>邵怀高速公路建设开发有限公司</w:t>
      </w:r>
      <w:r>
        <w:rPr>
          <w:rFonts w:hint="eastAsia"/>
          <w:bCs/>
          <w:szCs w:val="21"/>
        </w:rPr>
        <w:t>；</w:t>
      </w:r>
      <w:r w:rsidRPr="00B30A8F">
        <w:rPr>
          <w:rFonts w:hint="eastAsia"/>
          <w:bCs/>
          <w:szCs w:val="21"/>
        </w:rPr>
        <w:t xml:space="preserve"> </w:t>
      </w:r>
      <w:r>
        <w:rPr>
          <w:rFonts w:hint="eastAsia"/>
          <w:bCs/>
          <w:szCs w:val="21"/>
        </w:rPr>
        <w:t>3.</w:t>
      </w:r>
      <w:r w:rsidRPr="00E24361">
        <w:rPr>
          <w:rFonts w:hint="eastAsia"/>
          <w:bCs/>
          <w:szCs w:val="21"/>
        </w:rPr>
        <w:t>长安大学</w:t>
      </w:r>
      <w:r>
        <w:rPr>
          <w:rFonts w:hint="eastAsia"/>
          <w:bCs/>
          <w:szCs w:val="21"/>
        </w:rPr>
        <w:t>）</w:t>
      </w:r>
    </w:p>
    <w:p w:rsidR="00EB6BC7" w:rsidRPr="00610CFB" w:rsidRDefault="00EB6BC7" w:rsidP="00451FA0">
      <w:pPr>
        <w:spacing w:line="360" w:lineRule="auto"/>
        <w:ind w:firstLineChars="200" w:firstLine="480"/>
        <w:rPr>
          <w:rFonts w:hint="eastAsia"/>
          <w:sz w:val="24"/>
        </w:rPr>
      </w:pPr>
    </w:p>
    <w:p w:rsidR="00451FA0" w:rsidRDefault="00451FA0" w:rsidP="00451FA0">
      <w:pPr>
        <w:spacing w:line="360" w:lineRule="auto"/>
        <w:ind w:firstLineChars="200" w:firstLine="480"/>
        <w:rPr>
          <w:rFonts w:hint="eastAsia"/>
          <w:bCs/>
          <w:sz w:val="24"/>
        </w:rPr>
      </w:pPr>
      <w:r w:rsidRPr="00CE6C1B">
        <w:rPr>
          <w:rFonts w:hint="eastAsia"/>
          <w:bCs/>
          <w:sz w:val="24"/>
        </w:rPr>
        <w:t>摘要：</w:t>
      </w:r>
      <w:r w:rsidR="00C95C5B">
        <w:rPr>
          <w:rFonts w:hint="eastAsia"/>
          <w:bCs/>
          <w:sz w:val="24"/>
        </w:rPr>
        <w:t>介绍了</w:t>
      </w:r>
      <w:r w:rsidR="00C95C5B" w:rsidRPr="00484E6D">
        <w:rPr>
          <w:bCs/>
          <w:sz w:val="24"/>
        </w:rPr>
        <w:t>三维</w:t>
      </w:r>
      <w:r w:rsidR="00C95C5B" w:rsidRPr="00484E6D">
        <w:rPr>
          <w:bCs/>
          <w:sz w:val="24"/>
        </w:rPr>
        <w:t>CFD</w:t>
      </w:r>
      <w:r w:rsidR="00C95C5B" w:rsidRPr="00484E6D">
        <w:rPr>
          <w:bCs/>
          <w:sz w:val="24"/>
        </w:rPr>
        <w:t>仿真软件</w:t>
      </w:r>
      <w:r w:rsidR="00C95C5B" w:rsidRPr="00484E6D">
        <w:rPr>
          <w:rFonts w:hint="eastAsia"/>
          <w:bCs/>
          <w:sz w:val="24"/>
        </w:rPr>
        <w:t>，对</w:t>
      </w:r>
      <w:r w:rsidR="00BB3851">
        <w:rPr>
          <w:rFonts w:hint="eastAsia"/>
          <w:bCs/>
          <w:sz w:val="24"/>
        </w:rPr>
        <w:t>不同的</w:t>
      </w:r>
      <w:r w:rsidR="00DD201E" w:rsidRPr="00484E6D">
        <w:rPr>
          <w:rFonts w:hint="eastAsia"/>
          <w:bCs/>
          <w:sz w:val="24"/>
        </w:rPr>
        <w:t>轴流风机与通风道连接形式</w:t>
      </w:r>
      <w:r w:rsidR="00C95C5B" w:rsidRPr="00484E6D">
        <w:rPr>
          <w:rFonts w:hint="eastAsia"/>
          <w:bCs/>
          <w:sz w:val="24"/>
        </w:rPr>
        <w:t>，</w:t>
      </w:r>
      <w:r w:rsidR="00DD201E" w:rsidRPr="00484E6D">
        <w:rPr>
          <w:rFonts w:hint="eastAsia"/>
          <w:bCs/>
          <w:sz w:val="24"/>
        </w:rPr>
        <w:t xml:space="preserve"> </w:t>
      </w:r>
      <w:r w:rsidR="00DD201E" w:rsidRPr="00484E6D">
        <w:rPr>
          <w:rFonts w:hint="eastAsia"/>
          <w:bCs/>
          <w:sz w:val="24"/>
        </w:rPr>
        <w:t>风道内壁半径</w:t>
      </w:r>
      <w:r w:rsidR="00DD201E" w:rsidRPr="00484E6D">
        <w:rPr>
          <w:rFonts w:hint="eastAsia"/>
          <w:bCs/>
          <w:sz w:val="24"/>
        </w:rPr>
        <w:t>r</w:t>
      </w:r>
      <w:r w:rsidR="00DD201E" w:rsidRPr="00484E6D">
        <w:rPr>
          <w:rFonts w:hint="eastAsia"/>
          <w:bCs/>
          <w:sz w:val="24"/>
        </w:rPr>
        <w:t>与风道当量直径</w:t>
      </w:r>
      <w:r w:rsidR="00DD201E" w:rsidRPr="00484E6D">
        <w:rPr>
          <w:rFonts w:hint="eastAsia"/>
          <w:bCs/>
          <w:sz w:val="24"/>
        </w:rPr>
        <w:t>D</w:t>
      </w:r>
      <w:r w:rsidR="00DD201E" w:rsidRPr="00484E6D">
        <w:rPr>
          <w:rFonts w:hint="eastAsia"/>
          <w:bCs/>
          <w:sz w:val="24"/>
        </w:rPr>
        <w:t>比值</w:t>
      </w:r>
      <w:r w:rsidR="00C95C5B" w:rsidRPr="00484E6D">
        <w:rPr>
          <w:rFonts w:hint="eastAsia"/>
          <w:bCs/>
          <w:sz w:val="24"/>
        </w:rPr>
        <w:t>及</w:t>
      </w:r>
      <w:r w:rsidR="00DD201E" w:rsidRPr="00484E6D">
        <w:rPr>
          <w:rFonts w:hint="eastAsia"/>
          <w:bCs/>
          <w:sz w:val="24"/>
        </w:rPr>
        <w:t>导流板</w:t>
      </w:r>
      <w:r w:rsidR="00484E6D" w:rsidRPr="00484E6D">
        <w:rPr>
          <w:rFonts w:hint="eastAsia"/>
          <w:bCs/>
          <w:sz w:val="24"/>
        </w:rPr>
        <w:t>设置进行了</w:t>
      </w:r>
      <w:r w:rsidR="00DD201E" w:rsidRPr="00484E6D">
        <w:rPr>
          <w:rFonts w:hint="eastAsia"/>
          <w:bCs/>
          <w:sz w:val="24"/>
        </w:rPr>
        <w:t>仿真计算</w:t>
      </w:r>
      <w:r w:rsidR="00EB6BC7">
        <w:rPr>
          <w:rFonts w:hint="eastAsia"/>
          <w:bCs/>
          <w:sz w:val="24"/>
        </w:rPr>
        <w:t>分析</w:t>
      </w:r>
      <w:r w:rsidR="00484E6D" w:rsidRPr="00484E6D">
        <w:rPr>
          <w:rFonts w:hint="eastAsia"/>
          <w:bCs/>
          <w:sz w:val="24"/>
        </w:rPr>
        <w:t>，</w:t>
      </w:r>
      <w:r w:rsidR="00EB6BC7">
        <w:rPr>
          <w:rFonts w:hint="eastAsia"/>
          <w:bCs/>
          <w:sz w:val="24"/>
        </w:rPr>
        <w:t>提出了</w:t>
      </w:r>
      <w:r w:rsidR="00EB6BC7" w:rsidRPr="00451FA0">
        <w:rPr>
          <w:rFonts w:hint="eastAsia"/>
          <w:bCs/>
          <w:sz w:val="24"/>
        </w:rPr>
        <w:t>通风</w:t>
      </w:r>
      <w:r w:rsidR="00EB6BC7">
        <w:rPr>
          <w:rFonts w:hint="eastAsia"/>
          <w:bCs/>
          <w:sz w:val="24"/>
        </w:rPr>
        <w:t>系统</w:t>
      </w:r>
      <w:r w:rsidR="00EB6BC7" w:rsidRPr="00451FA0">
        <w:rPr>
          <w:rFonts w:hint="eastAsia"/>
          <w:bCs/>
          <w:sz w:val="24"/>
        </w:rPr>
        <w:t>局部优化</w:t>
      </w:r>
      <w:r w:rsidR="00EB6BC7">
        <w:rPr>
          <w:rFonts w:hint="eastAsia"/>
          <w:bCs/>
          <w:sz w:val="24"/>
        </w:rPr>
        <w:t>建议。</w:t>
      </w:r>
    </w:p>
    <w:p w:rsidR="00EB6BC7" w:rsidRDefault="00130CD9" w:rsidP="00451FA0">
      <w:pPr>
        <w:spacing w:line="360" w:lineRule="auto"/>
        <w:ind w:firstLineChars="200" w:firstLine="480"/>
        <w:rPr>
          <w:rFonts w:hint="eastAsia"/>
          <w:sz w:val="24"/>
        </w:rPr>
      </w:pPr>
      <w:r>
        <w:rPr>
          <w:rFonts w:hint="eastAsia"/>
          <w:sz w:val="24"/>
        </w:rPr>
        <w:t>关键词：</w:t>
      </w:r>
      <w:r>
        <w:rPr>
          <w:rFonts w:hint="eastAsia"/>
          <w:sz w:val="24"/>
        </w:rPr>
        <w:t xml:space="preserve"> </w:t>
      </w:r>
      <w:r w:rsidRPr="00EB6BC7">
        <w:rPr>
          <w:rFonts w:hint="eastAsia"/>
          <w:bCs/>
          <w:sz w:val="32"/>
          <w:szCs w:val="32"/>
        </w:rPr>
        <w:t>隧道通风</w:t>
      </w:r>
      <w:r>
        <w:rPr>
          <w:rFonts w:hint="eastAsia"/>
          <w:bCs/>
          <w:sz w:val="32"/>
          <w:szCs w:val="32"/>
        </w:rPr>
        <w:t xml:space="preserve">  </w:t>
      </w:r>
      <w:r w:rsidRPr="00EB6BC7">
        <w:rPr>
          <w:rFonts w:hint="eastAsia"/>
          <w:bCs/>
          <w:sz w:val="32"/>
          <w:szCs w:val="32"/>
        </w:rPr>
        <w:t>局部仿真</w:t>
      </w:r>
      <w:r>
        <w:rPr>
          <w:rFonts w:hint="eastAsia"/>
          <w:bCs/>
          <w:sz w:val="32"/>
          <w:szCs w:val="32"/>
        </w:rPr>
        <w:t xml:space="preserve">  </w:t>
      </w:r>
      <w:r w:rsidRPr="00EB6BC7">
        <w:rPr>
          <w:rFonts w:hint="eastAsia"/>
          <w:bCs/>
          <w:sz w:val="32"/>
          <w:szCs w:val="32"/>
        </w:rPr>
        <w:t>优化</w:t>
      </w:r>
    </w:p>
    <w:p w:rsidR="00451FA0" w:rsidRDefault="00451FA0" w:rsidP="00451FA0">
      <w:pPr>
        <w:spacing w:before="120"/>
        <w:rPr>
          <w:rFonts w:eastAsia="仿宋_GB2312" w:hint="eastAsia"/>
          <w:b/>
          <w:sz w:val="24"/>
        </w:rPr>
      </w:pPr>
      <w:r>
        <w:rPr>
          <w:rFonts w:eastAsia="仿宋_GB2312" w:hint="eastAsia"/>
          <w:b/>
          <w:sz w:val="24"/>
        </w:rPr>
        <w:t>0</w:t>
      </w:r>
      <w:r>
        <w:rPr>
          <w:rFonts w:eastAsia="仿宋_GB2312"/>
          <w:b/>
          <w:sz w:val="24"/>
        </w:rPr>
        <w:t xml:space="preserve"> </w:t>
      </w:r>
      <w:r>
        <w:rPr>
          <w:rFonts w:eastAsia="仿宋_GB2312"/>
          <w:b/>
          <w:sz w:val="24"/>
        </w:rPr>
        <w:t>三维</w:t>
      </w:r>
      <w:r>
        <w:rPr>
          <w:rFonts w:eastAsia="仿宋_GB2312"/>
          <w:b/>
          <w:sz w:val="24"/>
        </w:rPr>
        <w:t>CFD</w:t>
      </w:r>
      <w:r>
        <w:rPr>
          <w:rFonts w:eastAsia="仿宋_GB2312"/>
          <w:b/>
          <w:sz w:val="24"/>
        </w:rPr>
        <w:t>仿真软件</w:t>
      </w:r>
      <w:r>
        <w:rPr>
          <w:rFonts w:eastAsia="仿宋_GB2312" w:hint="eastAsia"/>
          <w:b/>
          <w:sz w:val="24"/>
        </w:rPr>
        <w:t>简介</w:t>
      </w:r>
    </w:p>
    <w:p w:rsidR="00451FA0" w:rsidRDefault="00451FA0" w:rsidP="00451FA0">
      <w:pPr>
        <w:topLinePunct/>
        <w:ind w:firstLineChars="200" w:firstLine="480"/>
        <w:rPr>
          <w:rFonts w:eastAsia="仿宋_GB2312" w:hint="eastAsia"/>
          <w:sz w:val="24"/>
        </w:rPr>
      </w:pPr>
      <w:r>
        <w:rPr>
          <w:rFonts w:eastAsia="仿宋_GB2312" w:hint="eastAsia"/>
          <w:sz w:val="24"/>
        </w:rPr>
        <w:t>计算流体动力学</w:t>
      </w:r>
      <w:r>
        <w:rPr>
          <w:rFonts w:eastAsia="仿宋_GB2312" w:hint="eastAsia"/>
          <w:sz w:val="24"/>
        </w:rPr>
        <w:t>(</w:t>
      </w:r>
      <w:r>
        <w:rPr>
          <w:sz w:val="24"/>
        </w:rPr>
        <w:t>Computational</w:t>
      </w:r>
      <w:r>
        <w:rPr>
          <w:rFonts w:hint="eastAsia"/>
          <w:sz w:val="24"/>
        </w:rPr>
        <w:t xml:space="preserve"> Fluid Dynamics</w:t>
      </w:r>
      <w:r>
        <w:rPr>
          <w:rFonts w:eastAsia="仿宋_GB2312" w:hint="eastAsia"/>
          <w:sz w:val="24"/>
        </w:rPr>
        <w:t>)</w:t>
      </w:r>
      <w:r>
        <w:rPr>
          <w:rFonts w:eastAsia="仿宋_GB2312" w:hint="eastAsia"/>
          <w:sz w:val="24"/>
        </w:rPr>
        <w:t>在近</w:t>
      </w:r>
      <w:r>
        <w:rPr>
          <w:rFonts w:eastAsia="仿宋_GB2312" w:hint="eastAsia"/>
          <w:sz w:val="24"/>
        </w:rPr>
        <w:t>40</w:t>
      </w:r>
      <w:r>
        <w:rPr>
          <w:rFonts w:eastAsia="仿宋_GB2312" w:hint="eastAsia"/>
          <w:sz w:val="24"/>
        </w:rPr>
        <w:t>年得到了迅猛发展。一方面是解决实际问题的需要；另一方面得益于计算机技术的飞跃发展和巨型计算机的出现。计算流体动力学是多种领域的交叉学科，它所涉及的学科有流体力学、偏微分方程的数学理论、计算几何、数值分析、计算科学等等。其基本思想是采用一定的计算方法（如差分方法等）求解流体力学</w:t>
      </w:r>
      <w:r>
        <w:rPr>
          <w:rFonts w:eastAsia="仿宋_GB2312" w:hint="eastAsia"/>
          <w:sz w:val="24"/>
        </w:rPr>
        <w:t>N</w:t>
      </w:r>
      <w:r>
        <w:rPr>
          <w:rFonts w:eastAsia="仿宋_GB2312" w:hint="eastAsia"/>
          <w:sz w:val="24"/>
        </w:rPr>
        <w:t>—</w:t>
      </w:r>
      <w:r>
        <w:rPr>
          <w:rFonts w:eastAsia="仿宋_GB2312" w:hint="eastAsia"/>
          <w:sz w:val="24"/>
        </w:rPr>
        <w:t>S</w:t>
      </w:r>
      <w:r>
        <w:rPr>
          <w:rFonts w:eastAsia="仿宋_GB2312" w:hint="eastAsia"/>
          <w:sz w:val="24"/>
        </w:rPr>
        <w:t>方程。基于计算流体动力学的基本思想，国际上出现了许多计算流体动力学通用软件，包括</w:t>
      </w:r>
      <w:r>
        <w:rPr>
          <w:rFonts w:eastAsia="仿宋_GB2312" w:hint="eastAsia"/>
          <w:bCs/>
          <w:sz w:val="24"/>
        </w:rPr>
        <w:t>FLUENT</w:t>
      </w:r>
      <w:r>
        <w:rPr>
          <w:rFonts w:eastAsia="仿宋_GB2312" w:hint="eastAsia"/>
          <w:bCs/>
          <w:sz w:val="24"/>
        </w:rPr>
        <w:t>、</w:t>
      </w:r>
      <w:r>
        <w:rPr>
          <w:rFonts w:eastAsia="仿宋_GB2312" w:hint="eastAsia"/>
          <w:bCs/>
          <w:sz w:val="24"/>
        </w:rPr>
        <w:t xml:space="preserve">PHOENCIS </w:t>
      </w:r>
      <w:r>
        <w:rPr>
          <w:rFonts w:eastAsia="仿宋_GB2312" w:hint="eastAsia"/>
          <w:bCs/>
          <w:sz w:val="24"/>
        </w:rPr>
        <w:t>、</w:t>
      </w:r>
      <w:r>
        <w:rPr>
          <w:rFonts w:eastAsia="仿宋_GB2312" w:hint="eastAsia"/>
          <w:bCs/>
          <w:sz w:val="24"/>
        </w:rPr>
        <w:t>CFX</w:t>
      </w:r>
      <w:r>
        <w:rPr>
          <w:rFonts w:eastAsia="仿宋_GB2312" w:hint="eastAsia"/>
          <w:sz w:val="24"/>
        </w:rPr>
        <w:t>以及</w:t>
      </w:r>
      <w:r>
        <w:rPr>
          <w:rFonts w:eastAsia="仿宋_GB2312" w:hint="eastAsia"/>
          <w:bCs/>
          <w:sz w:val="24"/>
        </w:rPr>
        <w:t>CFDesign</w:t>
      </w:r>
      <w:r>
        <w:rPr>
          <w:rFonts w:eastAsia="仿宋_GB2312" w:hint="eastAsia"/>
          <w:sz w:val="24"/>
        </w:rPr>
        <w:t>等。课题组采用了国际上通用的计算流体动力学软件</w:t>
      </w:r>
      <w:r>
        <w:rPr>
          <w:rFonts w:eastAsia="仿宋_GB2312" w:hint="eastAsia"/>
          <w:bCs/>
          <w:sz w:val="24"/>
        </w:rPr>
        <w:t>CFDesign</w:t>
      </w:r>
      <w:r>
        <w:rPr>
          <w:rFonts w:eastAsia="仿宋_GB2312" w:hint="eastAsia"/>
          <w:sz w:val="24"/>
        </w:rPr>
        <w:t>对雪峰山特长公路隧道进行了仿真模拟分析计算。</w:t>
      </w:r>
      <w:r>
        <w:rPr>
          <w:rFonts w:eastAsia="仿宋_GB2312" w:hint="eastAsia"/>
          <w:bCs/>
          <w:sz w:val="24"/>
        </w:rPr>
        <w:t>CFDesign</w:t>
      </w:r>
      <w:r>
        <w:rPr>
          <w:rFonts w:eastAsia="仿宋_GB2312" w:hint="eastAsia"/>
          <w:sz w:val="24"/>
        </w:rPr>
        <w:t>是英国著名的</w:t>
      </w:r>
      <w:r>
        <w:rPr>
          <w:rFonts w:eastAsia="仿宋_GB2312" w:hint="eastAsia"/>
          <w:bCs/>
          <w:sz w:val="24"/>
        </w:rPr>
        <w:t xml:space="preserve">BLUE BRIDGE NUMERICS </w:t>
      </w:r>
      <w:r>
        <w:rPr>
          <w:rFonts w:eastAsia="仿宋_GB2312" w:hint="eastAsia"/>
          <w:sz w:val="24"/>
        </w:rPr>
        <w:t>公司的主导产品。</w:t>
      </w:r>
      <w:r>
        <w:rPr>
          <w:rFonts w:eastAsia="仿宋_GB2312" w:hint="eastAsia"/>
          <w:bCs/>
          <w:sz w:val="24"/>
        </w:rPr>
        <w:t>CFDesign</w:t>
      </w:r>
      <w:r>
        <w:rPr>
          <w:rFonts w:eastAsia="仿宋_GB2312" w:hint="eastAsia"/>
          <w:sz w:val="24"/>
        </w:rPr>
        <w:t>软件主要是用来解决与热传导、流体运动相关的工程设计问题。</w:t>
      </w:r>
    </w:p>
    <w:p w:rsidR="00451FA0" w:rsidRDefault="00451FA0" w:rsidP="00451FA0">
      <w:pPr>
        <w:topLinePunct/>
        <w:ind w:rightChars="94" w:right="197" w:firstLineChars="200" w:firstLine="480"/>
        <w:rPr>
          <w:rFonts w:eastAsia="仿宋_GB2312"/>
          <w:sz w:val="24"/>
        </w:rPr>
      </w:pPr>
      <w:r>
        <w:rPr>
          <w:rFonts w:eastAsia="仿宋_GB2312"/>
          <w:bCs/>
          <w:sz w:val="24"/>
        </w:rPr>
        <w:t>CFDesign3.1</w:t>
      </w:r>
      <w:r>
        <w:rPr>
          <w:rFonts w:eastAsia="仿宋_GB2312" w:hint="eastAsia"/>
          <w:sz w:val="24"/>
        </w:rPr>
        <w:t>主要包含三个模块：</w:t>
      </w:r>
      <w:r>
        <w:rPr>
          <w:rFonts w:eastAsia="仿宋_GB2312"/>
          <w:bCs/>
          <w:sz w:val="24"/>
        </w:rPr>
        <w:t>CFDesign Modeler</w:t>
      </w:r>
      <w:r>
        <w:rPr>
          <w:rFonts w:eastAsia="仿宋_GB2312" w:hint="eastAsia"/>
          <w:bCs/>
          <w:sz w:val="24"/>
        </w:rPr>
        <w:t>、</w:t>
      </w:r>
      <w:r>
        <w:rPr>
          <w:rFonts w:eastAsia="仿宋_GB2312"/>
          <w:bCs/>
          <w:sz w:val="24"/>
        </w:rPr>
        <w:t>CFDesign Solver</w:t>
      </w:r>
      <w:r>
        <w:rPr>
          <w:rFonts w:eastAsia="仿宋_GB2312" w:hint="eastAsia"/>
          <w:bCs/>
          <w:sz w:val="24"/>
        </w:rPr>
        <w:t>和</w:t>
      </w:r>
      <w:r>
        <w:rPr>
          <w:rFonts w:eastAsia="仿宋_GB2312"/>
          <w:bCs/>
          <w:sz w:val="24"/>
        </w:rPr>
        <w:t>CFDisplay</w:t>
      </w:r>
      <w:r>
        <w:rPr>
          <w:rFonts w:eastAsia="仿宋_GB2312" w:hint="eastAsia"/>
          <w:bCs/>
          <w:sz w:val="24"/>
        </w:rPr>
        <w:t>。</w:t>
      </w:r>
      <w:r>
        <w:rPr>
          <w:rFonts w:eastAsia="仿宋_GB2312" w:hint="eastAsia"/>
          <w:bCs/>
          <w:sz w:val="24"/>
        </w:rPr>
        <w:t xml:space="preserve"> </w:t>
      </w:r>
      <w:r>
        <w:rPr>
          <w:rFonts w:eastAsia="仿宋_GB2312"/>
          <w:bCs/>
          <w:sz w:val="24"/>
        </w:rPr>
        <w:t>CFDesign</w:t>
      </w:r>
      <w:r>
        <w:rPr>
          <w:rFonts w:eastAsia="仿宋_GB2312" w:hint="eastAsia"/>
          <w:sz w:val="24"/>
        </w:rPr>
        <w:t>具有解决与流体运动相关的以下一系列问题的功能和特征，包括：</w:t>
      </w:r>
    </w:p>
    <w:p w:rsidR="00451FA0" w:rsidRDefault="00451FA0" w:rsidP="00451FA0">
      <w:pPr>
        <w:topLinePunct/>
        <w:ind w:rightChars="94" w:right="197" w:firstLineChars="200" w:firstLine="480"/>
        <w:rPr>
          <w:rFonts w:eastAsia="仿宋_GB2312"/>
          <w:bCs/>
          <w:sz w:val="24"/>
        </w:rPr>
      </w:pPr>
      <w:r>
        <w:rPr>
          <w:rFonts w:eastAsia="仿宋_GB2312"/>
          <w:bCs/>
          <w:sz w:val="24"/>
        </w:rPr>
        <w:t>A.</w:t>
      </w:r>
      <w:r>
        <w:rPr>
          <w:rFonts w:eastAsia="仿宋_GB2312" w:hint="eastAsia"/>
          <w:bCs/>
          <w:sz w:val="24"/>
        </w:rPr>
        <w:t xml:space="preserve"> </w:t>
      </w:r>
      <w:r>
        <w:rPr>
          <w:rFonts w:eastAsia="仿宋_GB2312" w:hint="eastAsia"/>
          <w:bCs/>
          <w:sz w:val="24"/>
        </w:rPr>
        <w:t>二</w:t>
      </w:r>
      <w:r>
        <w:rPr>
          <w:rFonts w:eastAsia="仿宋_GB2312" w:hint="eastAsia"/>
          <w:sz w:val="24"/>
        </w:rPr>
        <w:t>维平面、轴对称和三维空间流体问题</w:t>
      </w:r>
    </w:p>
    <w:p w:rsidR="00451FA0" w:rsidRDefault="00451FA0" w:rsidP="00451FA0">
      <w:pPr>
        <w:topLinePunct/>
        <w:ind w:rightChars="94" w:right="197" w:firstLineChars="200" w:firstLine="480"/>
        <w:rPr>
          <w:rFonts w:eastAsia="仿宋_GB2312"/>
          <w:sz w:val="24"/>
        </w:rPr>
      </w:pPr>
      <w:r>
        <w:rPr>
          <w:rFonts w:eastAsia="仿宋_GB2312"/>
          <w:bCs/>
          <w:sz w:val="24"/>
        </w:rPr>
        <w:t xml:space="preserve">B. </w:t>
      </w:r>
      <w:r>
        <w:rPr>
          <w:rFonts w:eastAsia="仿宋_GB2312" w:hint="eastAsia"/>
          <w:sz w:val="24"/>
        </w:rPr>
        <w:t>可压缩和不可压缩流体的计算问题包括次音速、接近音速和超音速流体运动的问题</w:t>
      </w:r>
    </w:p>
    <w:p w:rsidR="00451FA0" w:rsidRDefault="00451FA0" w:rsidP="00451FA0">
      <w:pPr>
        <w:topLinePunct/>
        <w:ind w:rightChars="94" w:right="197" w:firstLineChars="200" w:firstLine="480"/>
        <w:rPr>
          <w:rFonts w:eastAsia="仿宋_GB2312"/>
          <w:sz w:val="24"/>
        </w:rPr>
      </w:pPr>
      <w:r>
        <w:rPr>
          <w:rFonts w:eastAsia="仿宋_GB2312"/>
          <w:bCs/>
          <w:sz w:val="24"/>
        </w:rPr>
        <w:t>C.</w:t>
      </w:r>
      <w:r>
        <w:rPr>
          <w:rFonts w:eastAsia="仿宋_GB2312"/>
          <w:sz w:val="24"/>
        </w:rPr>
        <w:t xml:space="preserve"> </w:t>
      </w:r>
      <w:r>
        <w:rPr>
          <w:rFonts w:eastAsia="仿宋_GB2312" w:hint="eastAsia"/>
          <w:sz w:val="24"/>
        </w:rPr>
        <w:t>稳定状态和短暂状态流体运动问题包括边界条件随时间变化的流体问题</w:t>
      </w:r>
    </w:p>
    <w:p w:rsidR="00451FA0" w:rsidRDefault="00451FA0" w:rsidP="00451FA0">
      <w:pPr>
        <w:topLinePunct/>
        <w:ind w:rightChars="94" w:right="197" w:firstLineChars="200" w:firstLine="480"/>
        <w:rPr>
          <w:rFonts w:eastAsia="仿宋_GB2312"/>
          <w:sz w:val="24"/>
        </w:rPr>
      </w:pPr>
      <w:r>
        <w:rPr>
          <w:rFonts w:eastAsia="仿宋_GB2312"/>
          <w:bCs/>
          <w:sz w:val="24"/>
        </w:rPr>
        <w:t>D.</w:t>
      </w:r>
      <w:r>
        <w:rPr>
          <w:rFonts w:eastAsia="仿宋_GB2312"/>
          <w:sz w:val="24"/>
        </w:rPr>
        <w:t xml:space="preserve"> </w:t>
      </w:r>
      <w:r>
        <w:rPr>
          <w:rFonts w:eastAsia="仿宋_GB2312" w:hint="eastAsia"/>
          <w:sz w:val="24"/>
        </w:rPr>
        <w:t>紊流和层流问题</w:t>
      </w:r>
    </w:p>
    <w:p w:rsidR="00451FA0" w:rsidRDefault="00451FA0" w:rsidP="00451FA0">
      <w:pPr>
        <w:topLinePunct/>
        <w:ind w:rightChars="94" w:right="197" w:firstLineChars="200" w:firstLine="480"/>
        <w:rPr>
          <w:rFonts w:eastAsia="仿宋_GB2312"/>
          <w:sz w:val="24"/>
        </w:rPr>
      </w:pPr>
      <w:r>
        <w:rPr>
          <w:rFonts w:eastAsia="仿宋_GB2312"/>
          <w:bCs/>
          <w:sz w:val="24"/>
        </w:rPr>
        <w:t xml:space="preserve">E. </w:t>
      </w:r>
      <w:r>
        <w:rPr>
          <w:rFonts w:eastAsia="仿宋_GB2312" w:hint="eastAsia"/>
          <w:sz w:val="24"/>
        </w:rPr>
        <w:t>可以采用笛卡尔坐标和圆柱坐标进行分析</w:t>
      </w:r>
    </w:p>
    <w:p w:rsidR="00451FA0" w:rsidRDefault="00451FA0" w:rsidP="00451FA0">
      <w:pPr>
        <w:topLinePunct/>
        <w:ind w:rightChars="94" w:right="197" w:firstLineChars="200" w:firstLine="480"/>
        <w:rPr>
          <w:rFonts w:eastAsia="仿宋_GB2312"/>
          <w:sz w:val="24"/>
        </w:rPr>
      </w:pPr>
      <w:r>
        <w:rPr>
          <w:rFonts w:eastAsia="仿宋_GB2312"/>
          <w:bCs/>
          <w:sz w:val="24"/>
        </w:rPr>
        <w:t>F.</w:t>
      </w:r>
      <w:r>
        <w:rPr>
          <w:rFonts w:eastAsia="仿宋_GB2312"/>
          <w:sz w:val="24"/>
        </w:rPr>
        <w:t xml:space="preserve"> </w:t>
      </w:r>
      <w:r>
        <w:rPr>
          <w:rFonts w:eastAsia="仿宋_GB2312" w:hint="eastAsia"/>
          <w:sz w:val="24"/>
        </w:rPr>
        <w:t>牛顿流和非牛顿流的分析</w:t>
      </w:r>
    </w:p>
    <w:p w:rsidR="00451FA0" w:rsidRDefault="00451FA0" w:rsidP="00451FA0">
      <w:pPr>
        <w:topLinePunct/>
        <w:ind w:rightChars="94" w:right="197" w:firstLineChars="200" w:firstLine="480"/>
        <w:rPr>
          <w:rFonts w:eastAsia="仿宋_GB2312"/>
          <w:sz w:val="24"/>
        </w:rPr>
      </w:pPr>
      <w:r>
        <w:rPr>
          <w:rFonts w:eastAsia="仿宋_GB2312"/>
          <w:bCs/>
          <w:sz w:val="24"/>
        </w:rPr>
        <w:t xml:space="preserve">G. </w:t>
      </w:r>
      <w:r>
        <w:rPr>
          <w:rFonts w:eastAsia="仿宋_GB2312" w:hint="eastAsia"/>
          <w:sz w:val="24"/>
        </w:rPr>
        <w:t>外部流体和内部流体</w:t>
      </w:r>
      <w:r>
        <w:rPr>
          <w:rFonts w:eastAsia="仿宋_GB2312"/>
          <w:sz w:val="24"/>
        </w:rPr>
        <w:t xml:space="preserve"> </w:t>
      </w:r>
    </w:p>
    <w:p w:rsidR="00451FA0" w:rsidRDefault="00451FA0" w:rsidP="00451FA0">
      <w:pPr>
        <w:pStyle w:val="a9"/>
        <w:tabs>
          <w:tab w:val="num" w:pos="720"/>
        </w:tabs>
        <w:spacing w:before="0" w:beforeAutospacing="0" w:after="0" w:afterAutospacing="0"/>
        <w:ind w:firstLine="480"/>
        <w:rPr>
          <w:rFonts w:ascii="Times New Roman" w:eastAsia="仿宋_GB2312" w:hAnsi="Times New Roman"/>
        </w:rPr>
      </w:pPr>
      <w:r>
        <w:rPr>
          <w:rFonts w:ascii="Times New Roman" w:eastAsia="仿宋_GB2312" w:hAnsi="Times New Roman"/>
        </w:rPr>
        <w:t>任何一个软件在正式运用到实际科学研究前，必须对该软件可靠性进行严格的测试计算。课题组在采用</w:t>
      </w:r>
      <w:r>
        <w:rPr>
          <w:rFonts w:ascii="Times New Roman" w:eastAsia="仿宋_GB2312" w:hAnsi="Times New Roman"/>
          <w:bCs/>
        </w:rPr>
        <w:t>CFDesign</w:t>
      </w:r>
      <w:r>
        <w:rPr>
          <w:rFonts w:ascii="Times New Roman" w:eastAsia="仿宋_GB2312" w:hAnsi="Times New Roman"/>
        </w:rPr>
        <w:t>进行具体的公路隧道通风仿真模拟前，对</w:t>
      </w:r>
      <w:r>
        <w:rPr>
          <w:rFonts w:ascii="Times New Roman" w:eastAsia="仿宋_GB2312" w:hAnsi="Times New Roman"/>
          <w:bCs/>
        </w:rPr>
        <w:t>CFDesign</w:t>
      </w:r>
      <w:r>
        <w:rPr>
          <w:rFonts w:ascii="Times New Roman" w:eastAsia="仿宋_GB2312" w:hAnsi="Times New Roman"/>
        </w:rPr>
        <w:t>软件进行了大量的测试和验算。通过建立一定的计算模型，同时采用理论计算和</w:t>
      </w:r>
      <w:r>
        <w:rPr>
          <w:rFonts w:ascii="Times New Roman" w:eastAsia="仿宋_GB2312" w:hAnsi="Times New Roman"/>
          <w:bCs/>
        </w:rPr>
        <w:t>CFDesign</w:t>
      </w:r>
      <w:r>
        <w:rPr>
          <w:rFonts w:ascii="Times New Roman" w:eastAsia="仿宋_GB2312" w:hAnsi="Times New Roman"/>
        </w:rPr>
        <w:t>数值模拟的方法进行分析。结果证明采用</w:t>
      </w:r>
      <w:r>
        <w:rPr>
          <w:rFonts w:ascii="Times New Roman" w:eastAsia="仿宋_GB2312" w:hAnsi="Times New Roman"/>
          <w:bCs/>
        </w:rPr>
        <w:t>CFDesign</w:t>
      </w:r>
      <w:r>
        <w:rPr>
          <w:rFonts w:ascii="Times New Roman" w:eastAsia="仿宋_GB2312" w:hAnsi="Times New Roman"/>
        </w:rPr>
        <w:t>进行仿真计算是可行的，同时其计算结果也是可信的。</w:t>
      </w:r>
      <w:r>
        <w:rPr>
          <w:rFonts w:eastAsia="仿宋_GB2312" w:hint="eastAsia"/>
        </w:rPr>
        <w:t>其中，采用圆管段进行软件验算和测试的算例如下：</w:t>
      </w:r>
    </w:p>
    <w:p w:rsidR="00451FA0" w:rsidRDefault="00451FA0" w:rsidP="00451FA0">
      <w:pPr>
        <w:pStyle w:val="a9"/>
        <w:tabs>
          <w:tab w:val="num" w:pos="720"/>
        </w:tabs>
        <w:spacing w:before="0" w:beforeAutospacing="0" w:after="0" w:afterAutospacing="0"/>
        <w:ind w:firstLine="480"/>
        <w:rPr>
          <w:rFonts w:ascii="Times New Roman" w:eastAsia="仿宋_GB2312" w:hAnsi="Times New Roman"/>
        </w:rPr>
      </w:pPr>
      <w:r>
        <w:rPr>
          <w:rFonts w:ascii="Times New Roman" w:eastAsia="仿宋_GB2312" w:hAnsi="Times New Roman"/>
        </w:rPr>
        <w:t>几何参数：</w:t>
      </w:r>
    </w:p>
    <w:p w:rsidR="00451FA0" w:rsidRDefault="00451FA0" w:rsidP="00451FA0">
      <w:pPr>
        <w:pStyle w:val="a9"/>
        <w:tabs>
          <w:tab w:val="num" w:pos="720"/>
        </w:tabs>
        <w:spacing w:before="0" w:beforeAutospacing="0" w:after="0" w:afterAutospacing="0"/>
        <w:ind w:firstLine="480"/>
        <w:rPr>
          <w:rFonts w:ascii="Times New Roman" w:eastAsia="仿宋_GB2312" w:hAnsi="Times New Roman"/>
        </w:rPr>
      </w:pPr>
      <w:r>
        <w:rPr>
          <w:rFonts w:ascii="Times New Roman" w:eastAsia="仿宋_GB2312" w:hAnsi="Times New Roman"/>
        </w:rPr>
        <w:t>圆管段断面半径：</w:t>
      </w:r>
      <w:r>
        <w:rPr>
          <w:rFonts w:ascii="Times New Roman" w:eastAsia="仿宋_GB2312" w:hAnsi="Times New Roman"/>
        </w:rPr>
        <w:t>1m</w:t>
      </w:r>
    </w:p>
    <w:p w:rsidR="00451FA0" w:rsidRDefault="00451FA0" w:rsidP="00451FA0">
      <w:pPr>
        <w:pStyle w:val="a9"/>
        <w:tabs>
          <w:tab w:val="num" w:pos="720"/>
        </w:tabs>
        <w:spacing w:before="0" w:beforeAutospacing="0" w:after="0" w:afterAutospacing="0"/>
        <w:ind w:firstLine="480"/>
        <w:rPr>
          <w:rFonts w:ascii="Times New Roman" w:eastAsia="仿宋_GB2312" w:hAnsi="Times New Roman"/>
        </w:rPr>
      </w:pPr>
      <w:r>
        <w:rPr>
          <w:rFonts w:ascii="Times New Roman" w:eastAsia="仿宋_GB2312" w:hAnsi="Times New Roman"/>
        </w:rPr>
        <w:lastRenderedPageBreak/>
        <w:t>圆管段长度：</w:t>
      </w:r>
      <w:r>
        <w:rPr>
          <w:rFonts w:ascii="Times New Roman" w:eastAsia="仿宋_GB2312" w:hAnsi="Times New Roman"/>
        </w:rPr>
        <w:t>100m</w:t>
      </w:r>
    </w:p>
    <w:p w:rsidR="00451FA0" w:rsidRDefault="00451FA0" w:rsidP="00451FA0">
      <w:pPr>
        <w:pStyle w:val="a9"/>
        <w:tabs>
          <w:tab w:val="num" w:pos="720"/>
        </w:tabs>
        <w:spacing w:before="0" w:beforeAutospacing="0" w:after="0" w:afterAutospacing="0"/>
        <w:ind w:firstLine="480"/>
        <w:rPr>
          <w:rFonts w:ascii="Times New Roman" w:eastAsia="仿宋_GB2312" w:hAnsi="Times New Roman"/>
        </w:rPr>
      </w:pPr>
      <w:r>
        <w:rPr>
          <w:rFonts w:ascii="Times New Roman" w:eastAsia="仿宋_GB2312" w:hAnsi="Times New Roman"/>
        </w:rPr>
        <w:t>计算参数：</w:t>
      </w:r>
    </w:p>
    <w:p w:rsidR="00451FA0" w:rsidRDefault="00451FA0" w:rsidP="00451FA0">
      <w:pPr>
        <w:pStyle w:val="a9"/>
        <w:tabs>
          <w:tab w:val="num" w:pos="720"/>
        </w:tabs>
        <w:spacing w:before="0" w:beforeAutospacing="0" w:after="0" w:afterAutospacing="0"/>
        <w:ind w:firstLine="480"/>
        <w:rPr>
          <w:rFonts w:ascii="Times New Roman" w:eastAsia="仿宋_GB2312" w:hAnsi="Times New Roman"/>
        </w:rPr>
      </w:pPr>
      <w:r>
        <w:rPr>
          <w:rFonts w:ascii="Times New Roman" w:eastAsia="仿宋_GB2312" w:hAnsi="Times New Roman"/>
        </w:rPr>
        <w:t>圆管段入口流速：</w:t>
      </w:r>
      <w:r>
        <w:rPr>
          <w:rFonts w:ascii="Times New Roman" w:eastAsia="仿宋_GB2312" w:hAnsi="Times New Roman"/>
        </w:rPr>
        <w:t>30m/s</w:t>
      </w:r>
    </w:p>
    <w:p w:rsidR="00451FA0" w:rsidRDefault="00451FA0" w:rsidP="00451FA0">
      <w:pPr>
        <w:pStyle w:val="a9"/>
        <w:tabs>
          <w:tab w:val="num" w:pos="720"/>
        </w:tabs>
        <w:spacing w:before="0" w:beforeAutospacing="0" w:after="0" w:afterAutospacing="0"/>
        <w:ind w:firstLine="480"/>
        <w:rPr>
          <w:rFonts w:ascii="Times New Roman" w:eastAsia="仿宋_GB2312" w:hAnsi="Times New Roman"/>
        </w:rPr>
      </w:pPr>
      <w:r>
        <w:rPr>
          <w:rFonts w:ascii="Times New Roman" w:eastAsia="仿宋_GB2312" w:hAnsi="Times New Roman"/>
        </w:rPr>
        <w:t>圆管段出口压强：</w:t>
      </w:r>
      <w:r>
        <w:rPr>
          <w:rFonts w:ascii="Times New Roman" w:eastAsia="仿宋_GB2312" w:hAnsi="Times New Roman"/>
        </w:rPr>
        <w:t>0Pa</w:t>
      </w:r>
    </w:p>
    <w:p w:rsidR="00451FA0" w:rsidRDefault="00451FA0" w:rsidP="00451FA0">
      <w:pPr>
        <w:pStyle w:val="a9"/>
        <w:tabs>
          <w:tab w:val="num" w:pos="720"/>
        </w:tabs>
        <w:spacing w:before="0" w:beforeAutospacing="0" w:after="0" w:afterAutospacing="0"/>
        <w:ind w:firstLine="480"/>
        <w:rPr>
          <w:rFonts w:ascii="Times New Roman" w:eastAsia="仿宋_GB2312" w:hAnsi="Times New Roman"/>
        </w:rPr>
      </w:pPr>
      <w:r>
        <w:rPr>
          <w:rFonts w:ascii="Times New Roman" w:eastAsia="仿宋_GB2312" w:hAnsi="Times New Roman"/>
        </w:rPr>
        <w:t>计算模型如下：</w:t>
      </w:r>
    </w:p>
    <w:p w:rsidR="00451FA0" w:rsidRDefault="00E039BC" w:rsidP="00451FA0">
      <w:pPr>
        <w:pStyle w:val="a9"/>
        <w:tabs>
          <w:tab w:val="num" w:pos="720"/>
        </w:tabs>
        <w:spacing w:before="0" w:beforeAutospacing="0" w:after="0" w:afterAutospacing="0"/>
        <w:ind w:firstLine="480"/>
        <w:rPr>
          <w:rFonts w:ascii="Times New Roman" w:eastAsia="仿宋_GB2312" w:hAnsi="Times New Roman"/>
        </w:rPr>
      </w:pPr>
      <w:r>
        <w:rPr>
          <w:noProof/>
        </w:rPr>
        <w:drawing>
          <wp:anchor distT="0" distB="0" distL="114300" distR="114300" simplePos="0" relativeHeight="251651584" behindDoc="1" locked="0" layoutInCell="1" allowOverlap="1">
            <wp:simplePos x="0" y="0"/>
            <wp:positionH relativeFrom="column">
              <wp:posOffset>306070</wp:posOffset>
            </wp:positionH>
            <wp:positionV relativeFrom="paragraph">
              <wp:posOffset>32385</wp:posOffset>
            </wp:positionV>
            <wp:extent cx="4794885" cy="936625"/>
            <wp:effectExtent l="19050" t="0" r="5715" b="0"/>
            <wp:wrapTight wrapText="left">
              <wp:wrapPolygon edited="0">
                <wp:start x="-86" y="0"/>
                <wp:lineTo x="-86" y="21087"/>
                <wp:lineTo x="21626" y="21087"/>
                <wp:lineTo x="21626" y="0"/>
                <wp:lineTo x="-86" y="0"/>
              </wp:wrapPolygon>
            </wp:wrapTight>
            <wp:docPr id="18" name="图片 2" descr="未命名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未命名7"/>
                    <pic:cNvPicPr>
                      <a:picLocks noChangeAspect="1" noChangeArrowheads="1"/>
                    </pic:cNvPicPr>
                  </pic:nvPicPr>
                  <pic:blipFill>
                    <a:blip r:embed="rId5"/>
                    <a:srcRect l="2190" t="29330" r="6856" b="40649"/>
                    <a:stretch>
                      <a:fillRect/>
                    </a:stretch>
                  </pic:blipFill>
                  <pic:spPr bwMode="auto">
                    <a:xfrm>
                      <a:off x="0" y="0"/>
                      <a:ext cx="4794885" cy="936625"/>
                    </a:xfrm>
                    <a:prstGeom prst="rect">
                      <a:avLst/>
                    </a:prstGeom>
                    <a:noFill/>
                    <a:ln w="9525">
                      <a:noFill/>
                      <a:miter lim="800000"/>
                      <a:headEnd/>
                      <a:tailEnd/>
                    </a:ln>
                  </pic:spPr>
                </pic:pic>
              </a:graphicData>
            </a:graphic>
          </wp:anchor>
        </w:drawing>
      </w:r>
    </w:p>
    <w:p w:rsidR="00451FA0" w:rsidRDefault="00451FA0" w:rsidP="00451FA0">
      <w:pPr>
        <w:pStyle w:val="a9"/>
        <w:tabs>
          <w:tab w:val="num" w:pos="720"/>
        </w:tabs>
        <w:spacing w:before="0" w:beforeAutospacing="0" w:after="0" w:afterAutospacing="0"/>
        <w:ind w:firstLine="480"/>
        <w:jc w:val="center"/>
        <w:rPr>
          <w:rFonts w:ascii="黑体" w:eastAsia="黑体" w:hAnsi="Times New Roman" w:hint="eastAsia"/>
          <w:sz w:val="21"/>
        </w:rPr>
      </w:pPr>
      <w:r>
        <w:rPr>
          <w:rFonts w:ascii="黑体" w:eastAsia="黑体" w:hAnsi="Times New Roman" w:hint="eastAsia"/>
          <w:sz w:val="21"/>
        </w:rPr>
        <w:t>计算平面图</w:t>
      </w:r>
    </w:p>
    <w:p w:rsidR="00451FA0" w:rsidRDefault="00451FA0" w:rsidP="00451FA0">
      <w:pPr>
        <w:pStyle w:val="a9"/>
        <w:tabs>
          <w:tab w:val="num" w:pos="720"/>
        </w:tabs>
        <w:spacing w:before="0" w:beforeAutospacing="0" w:after="0" w:afterAutospacing="0"/>
        <w:ind w:firstLine="480"/>
        <w:rPr>
          <w:rFonts w:ascii="Times New Roman" w:eastAsia="仿宋_GB2312" w:hAnsi="Times New Roman"/>
        </w:rPr>
      </w:pPr>
      <w:r>
        <w:rPr>
          <w:rFonts w:ascii="Times New Roman" w:eastAsia="仿宋_GB2312" w:hAnsi="Times New Roman"/>
        </w:rPr>
        <w:t>计算结果如下表：</w:t>
      </w:r>
    </w:p>
    <w:tbl>
      <w:tblPr>
        <w:tblW w:w="810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95"/>
        <w:gridCol w:w="1080"/>
        <w:gridCol w:w="1260"/>
        <w:gridCol w:w="1440"/>
        <w:gridCol w:w="1620"/>
        <w:gridCol w:w="1605"/>
      </w:tblGrid>
      <w:tr w:rsidR="00451FA0">
        <w:tblPrEx>
          <w:tblCellMar>
            <w:top w:w="0" w:type="dxa"/>
            <w:bottom w:w="0" w:type="dxa"/>
          </w:tblCellMar>
        </w:tblPrEx>
        <w:trPr>
          <w:trHeight w:val="20"/>
        </w:trPr>
        <w:tc>
          <w:tcPr>
            <w:tcW w:w="1095" w:type="dxa"/>
            <w:tcBorders>
              <w:tl2br w:val="single" w:sz="4" w:space="0" w:color="auto"/>
            </w:tcBorders>
          </w:tcPr>
          <w:p w:rsidR="00451FA0" w:rsidRDefault="00451FA0" w:rsidP="009D4EB4">
            <w:pPr>
              <w:rPr>
                <w:rFonts w:eastAsia="仿宋_GB2312"/>
              </w:rPr>
            </w:pPr>
            <w:r>
              <w:rPr>
                <w:rFonts w:eastAsia="仿宋_GB2312"/>
              </w:rPr>
              <w:t xml:space="preserve">   </w:t>
            </w:r>
            <w:r>
              <w:rPr>
                <w:rFonts w:eastAsia="仿宋_GB2312"/>
              </w:rPr>
              <w:t>指标</w:t>
            </w:r>
          </w:p>
          <w:p w:rsidR="00451FA0" w:rsidRDefault="00451FA0" w:rsidP="009D4EB4">
            <w:pPr>
              <w:rPr>
                <w:rFonts w:eastAsia="仿宋_GB2312"/>
              </w:rPr>
            </w:pPr>
            <w:r>
              <w:rPr>
                <w:rFonts w:eastAsia="仿宋_GB2312"/>
              </w:rPr>
              <w:t>断面</w:t>
            </w:r>
          </w:p>
        </w:tc>
        <w:tc>
          <w:tcPr>
            <w:tcW w:w="1080" w:type="dxa"/>
          </w:tcPr>
          <w:p w:rsidR="00451FA0" w:rsidRDefault="00451FA0" w:rsidP="009D4EB4">
            <w:pPr>
              <w:jc w:val="right"/>
              <w:rPr>
                <w:rFonts w:eastAsia="仿宋_GB2312"/>
              </w:rPr>
            </w:pPr>
          </w:p>
          <w:p w:rsidR="00451FA0" w:rsidRDefault="00451FA0" w:rsidP="009D4EB4">
            <w:pPr>
              <w:jc w:val="right"/>
              <w:rPr>
                <w:rFonts w:eastAsia="仿宋_GB2312"/>
              </w:rPr>
            </w:pPr>
            <w:r>
              <w:rPr>
                <w:rFonts w:eastAsia="仿宋_GB2312"/>
              </w:rPr>
              <w:t>流量</w:t>
            </w:r>
          </w:p>
        </w:tc>
        <w:tc>
          <w:tcPr>
            <w:tcW w:w="1260" w:type="dxa"/>
          </w:tcPr>
          <w:p w:rsidR="00451FA0" w:rsidRDefault="00451FA0" w:rsidP="009D4EB4">
            <w:pPr>
              <w:jc w:val="right"/>
              <w:rPr>
                <w:rFonts w:eastAsia="仿宋_GB2312"/>
              </w:rPr>
            </w:pPr>
          </w:p>
          <w:p w:rsidR="00451FA0" w:rsidRDefault="00451FA0" w:rsidP="009D4EB4">
            <w:pPr>
              <w:jc w:val="right"/>
              <w:rPr>
                <w:rFonts w:eastAsia="仿宋_GB2312"/>
              </w:rPr>
            </w:pPr>
            <w:r>
              <w:rPr>
                <w:rFonts w:eastAsia="仿宋_GB2312"/>
              </w:rPr>
              <w:t>平均速率</w:t>
            </w:r>
          </w:p>
        </w:tc>
        <w:tc>
          <w:tcPr>
            <w:tcW w:w="1440" w:type="dxa"/>
          </w:tcPr>
          <w:p w:rsidR="00451FA0" w:rsidRDefault="00451FA0" w:rsidP="009D4EB4">
            <w:pPr>
              <w:jc w:val="right"/>
              <w:rPr>
                <w:rFonts w:eastAsia="仿宋_GB2312"/>
              </w:rPr>
            </w:pPr>
          </w:p>
          <w:p w:rsidR="00451FA0" w:rsidRDefault="00451FA0" w:rsidP="009D4EB4">
            <w:pPr>
              <w:jc w:val="right"/>
              <w:rPr>
                <w:rFonts w:eastAsia="仿宋_GB2312"/>
              </w:rPr>
            </w:pPr>
            <w:r>
              <w:rPr>
                <w:rFonts w:eastAsia="仿宋_GB2312"/>
              </w:rPr>
              <w:t>相对静压</w:t>
            </w:r>
          </w:p>
        </w:tc>
        <w:tc>
          <w:tcPr>
            <w:tcW w:w="1620" w:type="dxa"/>
          </w:tcPr>
          <w:p w:rsidR="00451FA0" w:rsidRDefault="00451FA0" w:rsidP="009D4EB4">
            <w:pPr>
              <w:ind w:left="132"/>
              <w:jc w:val="right"/>
              <w:rPr>
                <w:rFonts w:eastAsia="仿宋_GB2312"/>
              </w:rPr>
            </w:pPr>
          </w:p>
          <w:p w:rsidR="00451FA0" w:rsidRDefault="00451FA0" w:rsidP="009D4EB4">
            <w:pPr>
              <w:ind w:left="132"/>
              <w:jc w:val="right"/>
              <w:rPr>
                <w:rFonts w:eastAsia="仿宋_GB2312"/>
              </w:rPr>
            </w:pPr>
            <w:r>
              <w:rPr>
                <w:rFonts w:eastAsia="仿宋_GB2312"/>
              </w:rPr>
              <w:t>绝对静压</w:t>
            </w:r>
          </w:p>
        </w:tc>
        <w:tc>
          <w:tcPr>
            <w:tcW w:w="1605" w:type="dxa"/>
          </w:tcPr>
          <w:p w:rsidR="00451FA0" w:rsidRDefault="00451FA0" w:rsidP="009D4EB4">
            <w:pPr>
              <w:ind w:firstLineChars="100" w:firstLine="210"/>
              <w:jc w:val="right"/>
              <w:rPr>
                <w:rFonts w:eastAsia="仿宋_GB2312"/>
              </w:rPr>
            </w:pPr>
          </w:p>
          <w:p w:rsidR="00451FA0" w:rsidRDefault="00451FA0" w:rsidP="009D4EB4">
            <w:pPr>
              <w:ind w:firstLineChars="100" w:firstLine="210"/>
              <w:jc w:val="right"/>
              <w:rPr>
                <w:rFonts w:eastAsia="仿宋_GB2312"/>
              </w:rPr>
            </w:pPr>
            <w:r>
              <w:rPr>
                <w:rFonts w:eastAsia="仿宋_GB2312"/>
              </w:rPr>
              <w:t>绝对总压</w:t>
            </w:r>
          </w:p>
        </w:tc>
      </w:tr>
      <w:tr w:rsidR="00451FA0">
        <w:tblPrEx>
          <w:tblCellMar>
            <w:top w:w="0" w:type="dxa"/>
            <w:bottom w:w="0" w:type="dxa"/>
          </w:tblCellMar>
        </w:tblPrEx>
        <w:trPr>
          <w:trHeight w:val="20"/>
        </w:trPr>
        <w:tc>
          <w:tcPr>
            <w:tcW w:w="1095" w:type="dxa"/>
          </w:tcPr>
          <w:p w:rsidR="00451FA0" w:rsidRDefault="00451FA0" w:rsidP="009D4EB4">
            <w:pPr>
              <w:rPr>
                <w:rFonts w:eastAsia="仿宋_GB2312"/>
              </w:rPr>
            </w:pPr>
            <w:r>
              <w:rPr>
                <w:rFonts w:eastAsia="仿宋_GB2312"/>
              </w:rPr>
              <w:t>入口</w:t>
            </w:r>
          </w:p>
        </w:tc>
        <w:tc>
          <w:tcPr>
            <w:tcW w:w="1080" w:type="dxa"/>
          </w:tcPr>
          <w:p w:rsidR="00451FA0" w:rsidRDefault="00451FA0" w:rsidP="009D4EB4">
            <w:pPr>
              <w:jc w:val="right"/>
              <w:rPr>
                <w:rFonts w:eastAsia="仿宋_GB2312"/>
              </w:rPr>
            </w:pPr>
            <w:r>
              <w:rPr>
                <w:rFonts w:eastAsia="仿宋_GB2312"/>
              </w:rPr>
              <w:t>72.8229</w:t>
            </w:r>
          </w:p>
        </w:tc>
        <w:tc>
          <w:tcPr>
            <w:tcW w:w="1260" w:type="dxa"/>
          </w:tcPr>
          <w:p w:rsidR="00451FA0" w:rsidRDefault="00451FA0" w:rsidP="009D4EB4">
            <w:pPr>
              <w:jc w:val="right"/>
              <w:rPr>
                <w:rFonts w:eastAsia="仿宋_GB2312"/>
              </w:rPr>
            </w:pPr>
            <w:r>
              <w:rPr>
                <w:rFonts w:eastAsia="仿宋_GB2312"/>
              </w:rPr>
              <w:t>23.5375</w:t>
            </w:r>
          </w:p>
        </w:tc>
        <w:tc>
          <w:tcPr>
            <w:tcW w:w="1440" w:type="dxa"/>
            <w:vAlign w:val="bottom"/>
          </w:tcPr>
          <w:p w:rsidR="00451FA0" w:rsidRDefault="00451FA0" w:rsidP="009D4EB4">
            <w:pPr>
              <w:jc w:val="right"/>
              <w:rPr>
                <w:sz w:val="24"/>
              </w:rPr>
            </w:pPr>
            <w:r>
              <w:t>358.88</w:t>
            </w:r>
          </w:p>
        </w:tc>
        <w:tc>
          <w:tcPr>
            <w:tcW w:w="1620" w:type="dxa"/>
            <w:vAlign w:val="bottom"/>
          </w:tcPr>
          <w:p w:rsidR="00451FA0" w:rsidRDefault="00451FA0" w:rsidP="009D4EB4">
            <w:pPr>
              <w:jc w:val="right"/>
              <w:rPr>
                <w:sz w:val="24"/>
              </w:rPr>
            </w:pPr>
            <w:r>
              <w:t>101682.8</w:t>
            </w:r>
          </w:p>
        </w:tc>
        <w:tc>
          <w:tcPr>
            <w:tcW w:w="1605" w:type="dxa"/>
            <w:vAlign w:val="bottom"/>
          </w:tcPr>
          <w:p w:rsidR="00451FA0" w:rsidRDefault="00451FA0" w:rsidP="009D4EB4">
            <w:pPr>
              <w:jc w:val="right"/>
              <w:rPr>
                <w:sz w:val="24"/>
              </w:rPr>
            </w:pPr>
            <w:r>
              <w:t>102000.2</w:t>
            </w:r>
          </w:p>
        </w:tc>
      </w:tr>
      <w:tr w:rsidR="00451FA0">
        <w:tblPrEx>
          <w:tblCellMar>
            <w:top w:w="0" w:type="dxa"/>
            <w:bottom w:w="0" w:type="dxa"/>
          </w:tblCellMar>
        </w:tblPrEx>
        <w:trPr>
          <w:trHeight w:val="20"/>
        </w:trPr>
        <w:tc>
          <w:tcPr>
            <w:tcW w:w="1095" w:type="dxa"/>
          </w:tcPr>
          <w:p w:rsidR="00451FA0" w:rsidRDefault="00451FA0" w:rsidP="009D4EB4">
            <w:pPr>
              <w:rPr>
                <w:rFonts w:eastAsia="仿宋_GB2312"/>
              </w:rPr>
            </w:pPr>
            <w:r>
              <w:rPr>
                <w:rFonts w:eastAsia="仿宋_GB2312"/>
              </w:rPr>
              <w:t>出口</w:t>
            </w:r>
          </w:p>
        </w:tc>
        <w:tc>
          <w:tcPr>
            <w:tcW w:w="1080" w:type="dxa"/>
          </w:tcPr>
          <w:p w:rsidR="00451FA0" w:rsidRDefault="00451FA0" w:rsidP="009D4EB4">
            <w:pPr>
              <w:jc w:val="right"/>
              <w:rPr>
                <w:rFonts w:eastAsia="仿宋_GB2312"/>
              </w:rPr>
            </w:pPr>
            <w:r>
              <w:rPr>
                <w:rFonts w:eastAsia="仿宋_GB2312"/>
              </w:rPr>
              <w:t>70.0016</w:t>
            </w:r>
          </w:p>
        </w:tc>
        <w:tc>
          <w:tcPr>
            <w:tcW w:w="1260" w:type="dxa"/>
          </w:tcPr>
          <w:p w:rsidR="00451FA0" w:rsidRDefault="00451FA0" w:rsidP="009D4EB4">
            <w:pPr>
              <w:jc w:val="right"/>
              <w:rPr>
                <w:rFonts w:eastAsia="仿宋_GB2312"/>
              </w:rPr>
            </w:pPr>
            <w:r>
              <w:rPr>
                <w:rFonts w:eastAsia="仿宋_GB2312"/>
              </w:rPr>
              <w:t>23.344</w:t>
            </w:r>
          </w:p>
        </w:tc>
        <w:tc>
          <w:tcPr>
            <w:tcW w:w="1440" w:type="dxa"/>
          </w:tcPr>
          <w:p w:rsidR="00451FA0" w:rsidRDefault="00451FA0" w:rsidP="009D4EB4">
            <w:pPr>
              <w:ind w:firstLineChars="100" w:firstLine="210"/>
              <w:jc w:val="right"/>
              <w:rPr>
                <w:rFonts w:eastAsia="仿宋_GB2312"/>
              </w:rPr>
            </w:pPr>
            <w:r>
              <w:rPr>
                <w:rFonts w:eastAsia="仿宋_GB2312"/>
              </w:rPr>
              <w:t>0</w:t>
            </w:r>
          </w:p>
        </w:tc>
        <w:tc>
          <w:tcPr>
            <w:tcW w:w="1620" w:type="dxa"/>
          </w:tcPr>
          <w:p w:rsidR="00451FA0" w:rsidRDefault="00451FA0" w:rsidP="009D4EB4">
            <w:pPr>
              <w:ind w:firstLineChars="200" w:firstLine="420"/>
              <w:jc w:val="right"/>
              <w:rPr>
                <w:rFonts w:eastAsia="仿宋_GB2312"/>
              </w:rPr>
            </w:pPr>
            <w:r>
              <w:rPr>
                <w:rFonts w:eastAsia="仿宋_GB2312"/>
              </w:rPr>
              <w:t>101325</w:t>
            </w:r>
          </w:p>
        </w:tc>
        <w:tc>
          <w:tcPr>
            <w:tcW w:w="1605" w:type="dxa"/>
          </w:tcPr>
          <w:p w:rsidR="00451FA0" w:rsidRDefault="00451FA0" w:rsidP="009D4EB4">
            <w:pPr>
              <w:pStyle w:val="a4"/>
              <w:ind w:firstLineChars="100" w:firstLine="210"/>
              <w:jc w:val="right"/>
              <w:rPr>
                <w:rFonts w:ascii="Times New Roman" w:eastAsia="仿宋_GB2312" w:hAnsi="Times New Roman"/>
              </w:rPr>
            </w:pPr>
            <w:r>
              <w:rPr>
                <w:rFonts w:ascii="Times New Roman" w:eastAsia="仿宋_GB2312" w:hAnsi="Times New Roman"/>
              </w:rPr>
              <w:t>101745</w:t>
            </w:r>
          </w:p>
        </w:tc>
      </w:tr>
    </w:tbl>
    <w:p w:rsidR="00451FA0" w:rsidRDefault="00451FA0" w:rsidP="00451FA0">
      <w:pPr>
        <w:spacing w:before="120"/>
        <w:ind w:firstLineChars="200" w:firstLine="480"/>
        <w:rPr>
          <w:rFonts w:eastAsia="仿宋_GB2312"/>
          <w:sz w:val="24"/>
        </w:rPr>
      </w:pPr>
      <w:r>
        <w:rPr>
          <w:rFonts w:eastAsia="仿宋_GB2312"/>
          <w:sz w:val="24"/>
        </w:rPr>
        <w:t>在计算过程中取管段壁面平均粗糙度为</w:t>
      </w:r>
      <w:r>
        <w:rPr>
          <w:rFonts w:eastAsia="仿宋_GB2312"/>
          <w:sz w:val="24"/>
        </w:rPr>
        <w:t>3mm</w:t>
      </w:r>
      <w:r>
        <w:rPr>
          <w:rFonts w:eastAsia="仿宋_GB2312"/>
          <w:sz w:val="24"/>
        </w:rPr>
        <w:t>。则根据现行《规范》可以有如下计算公式：</w:t>
      </w:r>
    </w:p>
    <w:p w:rsidR="00451FA0" w:rsidRDefault="00451FA0" w:rsidP="00451FA0">
      <w:pPr>
        <w:ind w:firstLineChars="1100" w:firstLine="2640"/>
        <w:rPr>
          <w:rFonts w:eastAsia="仿宋_GB2312"/>
          <w:sz w:val="24"/>
        </w:rPr>
      </w:pPr>
      <w:r>
        <w:rPr>
          <w:rFonts w:eastAsia="仿宋_GB2312"/>
          <w:position w:val="-66"/>
          <w:sz w:val="24"/>
        </w:rPr>
        <w:object w:dxaOrig="2320" w:dyaOrig="1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25pt;height:50.05pt" o:ole="">
            <v:imagedata r:id="rId6" o:title=""/>
          </v:shape>
          <o:OLEObject Type="Embed" ProgID="Equation.3" ShapeID="_x0000_i1025" DrawAspect="Content" ObjectID="_1326023455" r:id="rId7"/>
        </w:object>
      </w:r>
    </w:p>
    <w:p w:rsidR="00451FA0" w:rsidRDefault="00451FA0" w:rsidP="00451FA0">
      <w:pPr>
        <w:ind w:firstLine="555"/>
        <w:rPr>
          <w:rFonts w:eastAsia="仿宋_GB2312"/>
          <w:sz w:val="24"/>
        </w:rPr>
      </w:pPr>
      <w:r>
        <w:rPr>
          <w:rFonts w:eastAsia="仿宋_GB2312"/>
          <w:sz w:val="24"/>
        </w:rPr>
        <w:t>式中：</w:t>
      </w:r>
      <w:r>
        <w:rPr>
          <w:rFonts w:eastAsia="仿宋_GB2312"/>
          <w:sz w:val="24"/>
        </w:rPr>
        <w:t xml:space="preserve">    △——</w:t>
      </w:r>
      <w:r>
        <w:rPr>
          <w:rFonts w:eastAsia="仿宋_GB2312"/>
          <w:sz w:val="24"/>
        </w:rPr>
        <w:t>平均壁面粗糙度（</w:t>
      </w:r>
      <w:r>
        <w:rPr>
          <w:rFonts w:eastAsia="仿宋_GB2312"/>
          <w:sz w:val="24"/>
        </w:rPr>
        <w:t>mm</w:t>
      </w:r>
      <w:r>
        <w:rPr>
          <w:rFonts w:eastAsia="仿宋_GB2312"/>
          <w:sz w:val="24"/>
        </w:rPr>
        <w:t>）</w:t>
      </w:r>
    </w:p>
    <w:p w:rsidR="00451FA0" w:rsidRDefault="00451FA0" w:rsidP="00451FA0">
      <w:pPr>
        <w:ind w:firstLine="555"/>
        <w:rPr>
          <w:rFonts w:eastAsia="仿宋_GB2312"/>
          <w:sz w:val="24"/>
        </w:rPr>
      </w:pPr>
      <w:r>
        <w:rPr>
          <w:rFonts w:eastAsia="仿宋_GB2312"/>
          <w:sz w:val="24"/>
        </w:rPr>
        <w:t xml:space="preserve">          </w:t>
      </w:r>
      <w:r>
        <w:rPr>
          <w:rFonts w:eastAsia="仿宋_GB2312"/>
          <w:position w:val="-4"/>
          <w:sz w:val="24"/>
        </w:rPr>
        <w:object w:dxaOrig="260" w:dyaOrig="260">
          <v:shape id="_x0000_i1026" type="#_x0000_t75" style="width:13.15pt;height:13.15pt" o:ole="" o:bullet="t">
            <v:imagedata r:id="rId8" o:title=""/>
          </v:shape>
          <o:OLEObject Type="Embed" ProgID="Equation.3" ShapeID="_x0000_i1026" DrawAspect="Content" ObjectID="_1326023456" r:id="rId9"/>
        </w:object>
      </w:r>
      <w:r>
        <w:rPr>
          <w:rFonts w:eastAsia="仿宋_GB2312"/>
          <w:sz w:val="24"/>
        </w:rPr>
        <w:t>——</w:t>
      </w:r>
      <w:r>
        <w:rPr>
          <w:rFonts w:eastAsia="仿宋_GB2312"/>
          <w:sz w:val="24"/>
        </w:rPr>
        <w:t>隧道断面当量直径</w:t>
      </w:r>
    </w:p>
    <w:p w:rsidR="00451FA0" w:rsidRDefault="00451FA0" w:rsidP="00451FA0">
      <w:pPr>
        <w:ind w:left="1" w:hanging="1"/>
        <w:rPr>
          <w:rFonts w:eastAsia="仿宋_GB2312"/>
          <w:sz w:val="24"/>
        </w:rPr>
      </w:pPr>
      <w:r>
        <w:rPr>
          <w:rFonts w:eastAsia="仿宋_GB2312"/>
          <w:sz w:val="24"/>
        </w:rPr>
        <w:t xml:space="preserve">    </w:t>
      </w:r>
      <w:r>
        <w:rPr>
          <w:rFonts w:eastAsia="仿宋_GB2312"/>
          <w:sz w:val="24"/>
        </w:rPr>
        <w:t>通过以上公式可以计算出直线型、断面不变的隧道沿程阻力损失为：</w:t>
      </w:r>
    </w:p>
    <w:p w:rsidR="00451FA0" w:rsidRDefault="00451FA0" w:rsidP="00451FA0">
      <w:pPr>
        <w:ind w:leftChars="1200" w:left="3000" w:hangingChars="200" w:hanging="480"/>
        <w:rPr>
          <w:rFonts w:eastAsia="仿宋_GB2312"/>
          <w:sz w:val="24"/>
        </w:rPr>
      </w:pPr>
      <w:r>
        <w:rPr>
          <w:rFonts w:eastAsia="仿宋_GB2312"/>
          <w:position w:val="-24"/>
          <w:sz w:val="24"/>
        </w:rPr>
        <w:object w:dxaOrig="1660" w:dyaOrig="620">
          <v:shape id="_x0000_i1027" type="#_x0000_t75" style="width:97.45pt;height:30.75pt" o:ole="">
            <v:imagedata r:id="rId10" o:title=""/>
          </v:shape>
          <o:OLEObject Type="Embed" ProgID="Equation.3" ShapeID="_x0000_i1027" DrawAspect="Content" ObjectID="_1326023457" r:id="rId11"/>
        </w:object>
      </w:r>
    </w:p>
    <w:p w:rsidR="00451FA0" w:rsidRDefault="00451FA0" w:rsidP="00451FA0">
      <w:pPr>
        <w:ind w:firstLine="555"/>
        <w:rPr>
          <w:rFonts w:eastAsia="仿宋_GB2312"/>
          <w:sz w:val="24"/>
        </w:rPr>
      </w:pPr>
      <w:r>
        <w:rPr>
          <w:rFonts w:eastAsia="仿宋_GB2312"/>
          <w:sz w:val="24"/>
        </w:rPr>
        <w:t>式中：</w:t>
      </w:r>
      <w:r>
        <w:rPr>
          <w:rFonts w:eastAsia="仿宋_GB2312"/>
          <w:sz w:val="24"/>
        </w:rPr>
        <w:t xml:space="preserve">   </w:t>
      </w:r>
      <w:r>
        <w:rPr>
          <w:rFonts w:eastAsia="仿宋_GB2312"/>
          <w:position w:val="-4"/>
          <w:sz w:val="24"/>
        </w:rPr>
        <w:object w:dxaOrig="220" w:dyaOrig="260">
          <v:shape id="_x0000_i1028" type="#_x0000_t75" style="width:11.4pt;height:13.15pt" o:ole="">
            <v:imagedata r:id="rId12" o:title=""/>
          </v:shape>
          <o:OLEObject Type="Embed" ProgID="Equation.3" ShapeID="_x0000_i1028" DrawAspect="Content" ObjectID="_1326023458" r:id="rId13"/>
        </w:object>
      </w:r>
      <w:r>
        <w:rPr>
          <w:rFonts w:eastAsia="仿宋_GB2312"/>
          <w:sz w:val="24"/>
        </w:rPr>
        <w:t>——</w:t>
      </w:r>
      <w:r>
        <w:rPr>
          <w:rFonts w:eastAsia="仿宋_GB2312"/>
          <w:sz w:val="24"/>
        </w:rPr>
        <w:t>隧道长度</w:t>
      </w:r>
    </w:p>
    <w:p w:rsidR="00451FA0" w:rsidRDefault="00451FA0" w:rsidP="00451FA0">
      <w:pPr>
        <w:ind w:firstLineChars="697" w:firstLine="1673"/>
        <w:rPr>
          <w:rFonts w:eastAsia="仿宋_GB2312"/>
          <w:sz w:val="24"/>
        </w:rPr>
      </w:pPr>
      <w:r>
        <w:rPr>
          <w:rFonts w:eastAsia="仿宋_GB2312"/>
          <w:position w:val="-6"/>
          <w:sz w:val="24"/>
        </w:rPr>
        <w:object w:dxaOrig="180" w:dyaOrig="220">
          <v:shape id="_x0000_i1029" type="#_x0000_t75" style="width:8.8pt;height:11.4pt" o:ole="">
            <v:imagedata r:id="rId14" o:title=""/>
          </v:shape>
          <o:OLEObject Type="Embed" ProgID="Equation.3" ShapeID="_x0000_i1029" DrawAspect="Content" ObjectID="_1326023459" r:id="rId15"/>
        </w:object>
      </w:r>
      <w:r>
        <w:rPr>
          <w:rFonts w:eastAsia="仿宋_GB2312"/>
          <w:sz w:val="24"/>
        </w:rPr>
        <w:t>——</w:t>
      </w:r>
      <w:r>
        <w:rPr>
          <w:rFonts w:eastAsia="仿宋_GB2312"/>
          <w:sz w:val="24"/>
        </w:rPr>
        <w:t>为隧道内平均速度</w:t>
      </w:r>
    </w:p>
    <w:p w:rsidR="00451FA0" w:rsidRDefault="00451FA0" w:rsidP="00451FA0">
      <w:pPr>
        <w:tabs>
          <w:tab w:val="num" w:pos="720"/>
        </w:tabs>
        <w:ind w:firstLineChars="700" w:firstLine="1680"/>
        <w:rPr>
          <w:rFonts w:eastAsia="仿宋_GB2312"/>
          <w:sz w:val="24"/>
        </w:rPr>
      </w:pPr>
      <w:r>
        <w:rPr>
          <w:rFonts w:eastAsia="仿宋_GB2312"/>
          <w:position w:val="-4"/>
          <w:sz w:val="24"/>
        </w:rPr>
        <w:object w:dxaOrig="260" w:dyaOrig="260">
          <v:shape id="_x0000_i1030" type="#_x0000_t75" style="width:13.15pt;height:13.15pt" o:ole="" o:bullet="t">
            <v:imagedata r:id="rId8" o:title=""/>
          </v:shape>
          <o:OLEObject Type="Embed" ProgID="Equation.3" ShapeID="_x0000_i1030" DrawAspect="Content" ObjectID="_1326023460" r:id="rId16"/>
        </w:object>
      </w:r>
      <w:r>
        <w:rPr>
          <w:rFonts w:eastAsia="仿宋_GB2312"/>
          <w:sz w:val="24"/>
        </w:rPr>
        <w:t>——</w:t>
      </w:r>
      <w:r>
        <w:rPr>
          <w:rFonts w:eastAsia="仿宋_GB2312"/>
          <w:sz w:val="24"/>
        </w:rPr>
        <w:t>隧道断面当量直径</w:t>
      </w:r>
      <w:r>
        <w:rPr>
          <w:rFonts w:eastAsia="仿宋_GB2312"/>
          <w:sz w:val="24"/>
        </w:rPr>
        <w:t xml:space="preserve">  </w:t>
      </w:r>
    </w:p>
    <w:p w:rsidR="00451FA0" w:rsidRDefault="00451FA0" w:rsidP="00451FA0">
      <w:pPr>
        <w:pStyle w:val="20"/>
        <w:tabs>
          <w:tab w:val="num" w:pos="720"/>
        </w:tabs>
        <w:spacing w:after="0" w:line="240" w:lineRule="auto"/>
        <w:ind w:firstLine="480"/>
        <w:rPr>
          <w:rFonts w:eastAsia="仿宋_GB2312"/>
          <w:sz w:val="24"/>
        </w:rPr>
      </w:pPr>
      <w:r>
        <w:rPr>
          <w:rFonts w:eastAsia="仿宋_GB2312"/>
          <w:sz w:val="24"/>
        </w:rPr>
        <w:t>则可以计算如下：</w:t>
      </w:r>
    </w:p>
    <w:p w:rsidR="00451FA0" w:rsidRDefault="00451FA0" w:rsidP="00451FA0">
      <w:pPr>
        <w:pStyle w:val="20"/>
        <w:tabs>
          <w:tab w:val="num" w:pos="720"/>
        </w:tabs>
        <w:spacing w:after="0" w:line="240" w:lineRule="auto"/>
        <w:ind w:firstLineChars="300" w:firstLine="720"/>
        <w:rPr>
          <w:rFonts w:eastAsia="仿宋_GB2312"/>
          <w:sz w:val="24"/>
        </w:rPr>
      </w:pPr>
      <w:r>
        <w:rPr>
          <w:rFonts w:eastAsia="仿宋_GB2312"/>
          <w:position w:val="-66"/>
          <w:sz w:val="24"/>
        </w:rPr>
        <w:object w:dxaOrig="5800" w:dyaOrig="1040">
          <v:shape id="_x0000_i1031" type="#_x0000_t75" style="width:285.35pt;height:50.05pt" o:ole="">
            <v:imagedata r:id="rId17" o:title=""/>
          </v:shape>
          <o:OLEObject Type="Embed" ProgID="Equation.3" ShapeID="_x0000_i1031" DrawAspect="Content" ObjectID="_1326023461" r:id="rId18"/>
        </w:object>
      </w:r>
    </w:p>
    <w:p w:rsidR="00451FA0" w:rsidRDefault="00451FA0" w:rsidP="00451FA0">
      <w:pPr>
        <w:pStyle w:val="20"/>
        <w:tabs>
          <w:tab w:val="num" w:pos="720"/>
        </w:tabs>
        <w:spacing w:after="0" w:line="240" w:lineRule="auto"/>
        <w:ind w:left="0" w:right="-514" w:firstLine="180"/>
        <w:rPr>
          <w:rFonts w:eastAsia="仿宋_GB2312"/>
          <w:sz w:val="24"/>
        </w:rPr>
      </w:pPr>
      <w:r>
        <w:rPr>
          <w:rFonts w:eastAsia="仿宋_GB2312"/>
          <w:sz w:val="24"/>
        </w:rPr>
        <w:t>则</w:t>
      </w:r>
      <w:r>
        <w:rPr>
          <w:rFonts w:eastAsia="仿宋_GB2312"/>
          <w:position w:val="-42"/>
          <w:sz w:val="24"/>
        </w:rPr>
        <w:object w:dxaOrig="6039" w:dyaOrig="960">
          <v:shape id="_x0000_i1032" type="#_x0000_t75" style="width:382.85pt;height:28.1pt" o:ole="">
            <v:imagedata r:id="rId19" o:title="" cropbottom="21533f"/>
          </v:shape>
          <o:OLEObject Type="Embed" ProgID="Equation.3" ShapeID="_x0000_i1032" DrawAspect="Content" ObjectID="_1326023462" r:id="rId20"/>
        </w:object>
      </w:r>
    </w:p>
    <w:p w:rsidR="00451FA0" w:rsidRDefault="00451FA0" w:rsidP="00451FA0">
      <w:pPr>
        <w:pStyle w:val="20"/>
        <w:tabs>
          <w:tab w:val="num" w:pos="720"/>
        </w:tabs>
        <w:spacing w:after="0" w:line="240" w:lineRule="auto"/>
        <w:ind w:firstLine="480"/>
        <w:rPr>
          <w:rFonts w:eastAsia="仿宋_GB2312"/>
          <w:sz w:val="24"/>
        </w:rPr>
      </w:pPr>
      <w:r>
        <w:rPr>
          <w:rFonts w:eastAsia="仿宋_GB2312"/>
          <w:sz w:val="24"/>
        </w:rPr>
        <w:t>而通过</w:t>
      </w:r>
      <w:r>
        <w:rPr>
          <w:rFonts w:eastAsia="仿宋_GB2312"/>
          <w:bCs/>
          <w:sz w:val="24"/>
        </w:rPr>
        <w:t>CFDesign</w:t>
      </w:r>
      <w:r>
        <w:rPr>
          <w:rFonts w:eastAsia="仿宋_GB2312"/>
          <w:sz w:val="24"/>
        </w:rPr>
        <w:t>计算到压力损失为：</w:t>
      </w:r>
      <w:r>
        <w:rPr>
          <w:rFonts w:eastAsia="仿宋_GB2312"/>
          <w:sz w:val="24"/>
        </w:rPr>
        <w:t>358.88Pa.</w:t>
      </w:r>
    </w:p>
    <w:p w:rsidR="00451FA0" w:rsidRDefault="00451FA0" w:rsidP="00451FA0">
      <w:pPr>
        <w:pStyle w:val="20"/>
        <w:tabs>
          <w:tab w:val="num" w:pos="720"/>
        </w:tabs>
        <w:spacing w:after="0" w:line="240" w:lineRule="auto"/>
        <w:ind w:firstLine="480"/>
        <w:rPr>
          <w:rFonts w:eastAsia="仿宋_GB2312"/>
          <w:sz w:val="24"/>
        </w:rPr>
      </w:pPr>
      <w:r>
        <w:rPr>
          <w:rFonts w:eastAsia="仿宋_GB2312"/>
          <w:sz w:val="24"/>
        </w:rPr>
        <w:t>比较以上计算两者的相对误差为</w:t>
      </w:r>
      <w:r>
        <w:rPr>
          <w:rFonts w:eastAsia="仿宋_GB2312"/>
          <w:sz w:val="24"/>
        </w:rPr>
        <w:t>2.915%</w:t>
      </w:r>
      <w:r>
        <w:rPr>
          <w:rFonts w:eastAsia="仿宋_GB2312"/>
          <w:sz w:val="24"/>
        </w:rPr>
        <w:t>。</w:t>
      </w:r>
    </w:p>
    <w:p w:rsidR="00451FA0" w:rsidRDefault="00451FA0" w:rsidP="00451FA0">
      <w:pPr>
        <w:pStyle w:val="20"/>
        <w:tabs>
          <w:tab w:val="num" w:pos="720"/>
        </w:tabs>
        <w:spacing w:after="0" w:line="240" w:lineRule="auto"/>
        <w:ind w:firstLine="480"/>
        <w:rPr>
          <w:rFonts w:eastAsia="仿宋_GB2312"/>
          <w:sz w:val="24"/>
        </w:rPr>
      </w:pPr>
      <w:r>
        <w:rPr>
          <w:rFonts w:eastAsia="仿宋_GB2312"/>
          <w:sz w:val="24"/>
        </w:rPr>
        <w:t>由此可见采用</w:t>
      </w:r>
      <w:r>
        <w:rPr>
          <w:rFonts w:eastAsia="仿宋_GB2312"/>
          <w:bCs/>
          <w:sz w:val="24"/>
        </w:rPr>
        <w:t>CFDesign</w:t>
      </w:r>
      <w:r>
        <w:rPr>
          <w:rFonts w:eastAsia="仿宋_GB2312"/>
          <w:sz w:val="24"/>
        </w:rPr>
        <w:t>进行公路隧道通风仿真模拟是可行的，同时其结果也是可信的。</w:t>
      </w:r>
    </w:p>
    <w:p w:rsidR="00451FA0" w:rsidRDefault="00451FA0" w:rsidP="00451FA0">
      <w:pPr>
        <w:rPr>
          <w:rFonts w:eastAsia="仿宋_GB2312" w:hint="eastAsia"/>
          <w:b/>
          <w:bCs/>
          <w:sz w:val="24"/>
        </w:rPr>
      </w:pPr>
    </w:p>
    <w:p w:rsidR="00451FA0" w:rsidRDefault="00451FA0" w:rsidP="00451FA0">
      <w:pPr>
        <w:rPr>
          <w:rFonts w:eastAsia="仿宋_GB2312" w:hint="eastAsia"/>
          <w:b/>
          <w:bCs/>
          <w:sz w:val="24"/>
        </w:rPr>
      </w:pPr>
      <w:r>
        <w:rPr>
          <w:rFonts w:eastAsia="仿宋_GB2312" w:hint="eastAsia"/>
          <w:b/>
          <w:bCs/>
          <w:sz w:val="24"/>
        </w:rPr>
        <w:lastRenderedPageBreak/>
        <w:t xml:space="preserve">1 </w:t>
      </w:r>
      <w:r>
        <w:rPr>
          <w:rFonts w:eastAsia="仿宋_GB2312" w:hint="eastAsia"/>
          <w:b/>
          <w:bCs/>
          <w:sz w:val="24"/>
        </w:rPr>
        <w:t>轴流风机与通风道连接形式的仿真分析</w:t>
      </w:r>
    </w:p>
    <w:p w:rsidR="00451FA0" w:rsidRDefault="00451FA0" w:rsidP="00451FA0">
      <w:pPr>
        <w:pStyle w:val="a3"/>
        <w:ind w:firstLineChars="200" w:firstLine="480"/>
        <w:rPr>
          <w:rFonts w:hint="eastAsia"/>
          <w:sz w:val="24"/>
        </w:rPr>
      </w:pPr>
      <w:r>
        <w:rPr>
          <w:rFonts w:hint="eastAsia"/>
          <w:sz w:val="24"/>
        </w:rPr>
        <w:t>雪峰山特长公路隧道通风系统设计中，考虑到因为近远期交通量对隧道需风量要求不同，同一风道内可能平行布置两台轴流风机，近期需风量小，可先安装一台。由此就产生了如何确定近期单台轴流风机与通风道连接的问题，可以有两种连接形式：</w:t>
      </w:r>
    </w:p>
    <w:p w:rsidR="00451FA0" w:rsidRDefault="00451FA0" w:rsidP="00451FA0">
      <w:pPr>
        <w:pStyle w:val="a3"/>
        <w:ind w:firstLineChars="200" w:firstLine="480"/>
        <w:rPr>
          <w:rFonts w:hint="eastAsia"/>
          <w:sz w:val="24"/>
        </w:rPr>
      </w:pPr>
      <w:r>
        <w:rPr>
          <w:rFonts w:hint="eastAsia"/>
          <w:bCs/>
          <w:sz w:val="24"/>
        </w:rPr>
        <w:t>Ⅰ</w:t>
      </w:r>
      <w:r>
        <w:rPr>
          <w:rFonts w:hint="eastAsia"/>
          <w:bCs/>
          <w:sz w:val="24"/>
        </w:rPr>
        <w:t xml:space="preserve"> </w:t>
      </w:r>
      <w:r>
        <w:rPr>
          <w:rFonts w:hint="eastAsia"/>
          <w:sz w:val="24"/>
        </w:rPr>
        <w:t>单台轴流风机与通风道部分连接；</w:t>
      </w:r>
    </w:p>
    <w:p w:rsidR="00451FA0" w:rsidRDefault="00451FA0" w:rsidP="00451FA0">
      <w:pPr>
        <w:pStyle w:val="a3"/>
        <w:ind w:firstLineChars="200" w:firstLine="480"/>
        <w:rPr>
          <w:rFonts w:hint="eastAsia"/>
          <w:sz w:val="24"/>
        </w:rPr>
      </w:pPr>
      <w:r>
        <w:rPr>
          <w:rFonts w:hint="eastAsia"/>
          <w:bCs/>
          <w:sz w:val="24"/>
        </w:rPr>
        <w:t>Ⅱ</w:t>
      </w:r>
      <w:r>
        <w:rPr>
          <w:rFonts w:hint="eastAsia"/>
          <w:bCs/>
          <w:sz w:val="24"/>
        </w:rPr>
        <w:t xml:space="preserve"> </w:t>
      </w:r>
      <w:r>
        <w:rPr>
          <w:rFonts w:hint="eastAsia"/>
          <w:sz w:val="24"/>
        </w:rPr>
        <w:t>单台轴流风机与通风道完全连接。</w:t>
      </w:r>
    </w:p>
    <w:p w:rsidR="00451FA0" w:rsidRDefault="00451FA0" w:rsidP="00451FA0">
      <w:pPr>
        <w:pStyle w:val="a3"/>
        <w:ind w:firstLineChars="200" w:firstLine="480"/>
        <w:rPr>
          <w:rFonts w:hint="eastAsia"/>
        </w:rPr>
      </w:pPr>
      <w:r>
        <w:rPr>
          <w:rFonts w:hint="eastAsia"/>
          <w:sz w:val="24"/>
        </w:rPr>
        <w:t>课题组对以上两种连接结构形式进行了有限元分析模拟。采用计算流体动力学</w:t>
      </w:r>
      <w:r>
        <w:rPr>
          <w:rFonts w:hint="eastAsia"/>
          <w:bCs/>
          <w:sz w:val="24"/>
        </w:rPr>
        <w:t>（</w:t>
      </w:r>
      <w:r>
        <w:rPr>
          <w:rFonts w:hint="eastAsia"/>
          <w:bCs/>
          <w:sz w:val="24"/>
        </w:rPr>
        <w:t>CFD</w:t>
      </w:r>
      <w:r>
        <w:rPr>
          <w:rFonts w:hint="eastAsia"/>
          <w:bCs/>
          <w:sz w:val="24"/>
        </w:rPr>
        <w:t>）</w:t>
      </w:r>
      <w:r>
        <w:rPr>
          <w:rFonts w:hint="eastAsia"/>
          <w:sz w:val="24"/>
        </w:rPr>
        <w:t>软件</w:t>
      </w:r>
      <w:r>
        <w:rPr>
          <w:rFonts w:hint="eastAsia"/>
          <w:bCs/>
          <w:sz w:val="24"/>
        </w:rPr>
        <w:t>CFDesign</w:t>
      </w:r>
      <w:r>
        <w:rPr>
          <w:rFonts w:hint="eastAsia"/>
          <w:sz w:val="24"/>
        </w:rPr>
        <w:t>建立了相应计算模型并进行仿真分析。得到一系列可以指导雪峰山特长公路隧道通风设计的结果。</w:t>
      </w:r>
    </w:p>
    <w:p w:rsidR="00451FA0" w:rsidRDefault="00451FA0" w:rsidP="00451FA0">
      <w:pPr>
        <w:pStyle w:val="a3"/>
        <w:ind w:firstLine="540"/>
        <w:rPr>
          <w:rFonts w:hint="eastAsia"/>
          <w:b/>
          <w:bCs/>
          <w:sz w:val="24"/>
        </w:rPr>
      </w:pPr>
      <w:r>
        <w:rPr>
          <w:rFonts w:hint="eastAsia"/>
          <w:b/>
          <w:bCs/>
          <w:sz w:val="24"/>
        </w:rPr>
        <w:t xml:space="preserve">1.1 </w:t>
      </w:r>
      <w:r>
        <w:rPr>
          <w:rFonts w:hint="eastAsia"/>
          <w:b/>
          <w:bCs/>
          <w:sz w:val="24"/>
        </w:rPr>
        <w:t>单台轴流风机与通风道部分连接的分析</w:t>
      </w:r>
    </w:p>
    <w:p w:rsidR="00451FA0" w:rsidRDefault="00451FA0" w:rsidP="00451FA0">
      <w:pPr>
        <w:pStyle w:val="a3"/>
        <w:ind w:firstLine="555"/>
        <w:rPr>
          <w:rFonts w:hint="eastAsia"/>
          <w:sz w:val="24"/>
        </w:rPr>
      </w:pPr>
      <w:r>
        <w:rPr>
          <w:rFonts w:hint="eastAsia"/>
          <w:sz w:val="24"/>
        </w:rPr>
        <w:t>通过流体动力学</w:t>
      </w:r>
      <w:r>
        <w:rPr>
          <w:rFonts w:hint="eastAsia"/>
          <w:bCs/>
          <w:sz w:val="24"/>
        </w:rPr>
        <w:t>（</w:t>
      </w:r>
      <w:r>
        <w:rPr>
          <w:rFonts w:hint="eastAsia"/>
          <w:bCs/>
          <w:sz w:val="24"/>
        </w:rPr>
        <w:t>CFD</w:t>
      </w:r>
      <w:r>
        <w:rPr>
          <w:rFonts w:hint="eastAsia"/>
          <w:bCs/>
          <w:sz w:val="24"/>
        </w:rPr>
        <w:t>）</w:t>
      </w:r>
      <w:r>
        <w:rPr>
          <w:rFonts w:hint="eastAsia"/>
          <w:sz w:val="24"/>
        </w:rPr>
        <w:t>软件</w:t>
      </w:r>
      <w:r>
        <w:rPr>
          <w:rFonts w:hint="eastAsia"/>
          <w:bCs/>
          <w:sz w:val="24"/>
        </w:rPr>
        <w:t>CFDesign</w:t>
      </w:r>
      <w:r>
        <w:rPr>
          <w:rFonts w:hint="eastAsia"/>
          <w:sz w:val="24"/>
        </w:rPr>
        <w:t>建立了以下计算模型：</w:t>
      </w:r>
    </w:p>
    <w:p w:rsidR="00451FA0" w:rsidRDefault="00E039BC" w:rsidP="00451FA0">
      <w:pPr>
        <w:pStyle w:val="a3"/>
        <w:jc w:val="center"/>
        <w:rPr>
          <w:rFonts w:hint="eastAsia"/>
        </w:rPr>
      </w:pPr>
      <w:r>
        <w:rPr>
          <w:rFonts w:hint="eastAsia"/>
          <w:noProof/>
        </w:rPr>
        <w:drawing>
          <wp:inline distT="0" distB="0" distL="0" distR="0">
            <wp:extent cx="4083050" cy="2445385"/>
            <wp:effectExtent l="19050" t="0" r="0" b="0"/>
            <wp:docPr id="9" name="图片 9" descr="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1"/>
                    <pic:cNvPicPr>
                      <a:picLocks noChangeAspect="1" noChangeArrowheads="1"/>
                    </pic:cNvPicPr>
                  </pic:nvPicPr>
                  <pic:blipFill>
                    <a:blip r:embed="rId21">
                      <a:clrChange>
                        <a:clrFrom>
                          <a:srgbClr val="000000"/>
                        </a:clrFrom>
                        <a:clrTo>
                          <a:srgbClr val="000000">
                            <a:alpha val="0"/>
                          </a:srgbClr>
                        </a:clrTo>
                      </a:clrChange>
                    </a:blip>
                    <a:srcRect l="10204" t="4129" r="4082" b="3386"/>
                    <a:stretch>
                      <a:fillRect/>
                    </a:stretch>
                  </pic:blipFill>
                  <pic:spPr bwMode="auto">
                    <a:xfrm>
                      <a:off x="0" y="0"/>
                      <a:ext cx="4083050" cy="2445385"/>
                    </a:xfrm>
                    <a:prstGeom prst="rect">
                      <a:avLst/>
                    </a:prstGeom>
                    <a:noFill/>
                    <a:ln w="9525">
                      <a:noFill/>
                      <a:miter lim="800000"/>
                      <a:headEnd/>
                      <a:tailEnd/>
                    </a:ln>
                  </pic:spPr>
                </pic:pic>
              </a:graphicData>
            </a:graphic>
          </wp:inline>
        </w:drawing>
      </w:r>
    </w:p>
    <w:p w:rsidR="00451FA0" w:rsidRDefault="00451FA0" w:rsidP="00451FA0">
      <w:pPr>
        <w:pStyle w:val="a3"/>
        <w:jc w:val="center"/>
        <w:rPr>
          <w:rFonts w:ascii="黑体" w:eastAsia="黑体" w:hint="eastAsia"/>
          <w:sz w:val="21"/>
        </w:rPr>
      </w:pPr>
      <w:r>
        <w:rPr>
          <w:rFonts w:ascii="黑体" w:eastAsia="黑体" w:hint="eastAsia"/>
          <w:sz w:val="21"/>
        </w:rPr>
        <w:t xml:space="preserve"> 三维计算模型</w:t>
      </w:r>
    </w:p>
    <w:p w:rsidR="009D4EB4" w:rsidRDefault="009D4EB4" w:rsidP="00451FA0">
      <w:pPr>
        <w:pStyle w:val="a3"/>
        <w:jc w:val="center"/>
        <w:rPr>
          <w:rFonts w:hint="eastAsia"/>
          <w:b/>
          <w:bCs/>
          <w:sz w:val="21"/>
        </w:rPr>
      </w:pPr>
    </w:p>
    <w:p w:rsidR="009D4EB4" w:rsidRDefault="00E039BC" w:rsidP="00451FA0">
      <w:pPr>
        <w:pStyle w:val="a3"/>
        <w:jc w:val="center"/>
        <w:rPr>
          <w:rFonts w:hint="eastAsia"/>
          <w:b/>
          <w:bCs/>
          <w:sz w:val="21"/>
        </w:rPr>
      </w:pPr>
      <w:r>
        <w:rPr>
          <w:noProof/>
        </w:rPr>
        <w:drawing>
          <wp:anchor distT="0" distB="0" distL="114300" distR="114300" simplePos="0" relativeHeight="251652608" behindDoc="1" locked="0" layoutInCell="1" allowOverlap="1">
            <wp:simplePos x="0" y="0"/>
            <wp:positionH relativeFrom="column">
              <wp:posOffset>1074420</wp:posOffset>
            </wp:positionH>
            <wp:positionV relativeFrom="paragraph">
              <wp:posOffset>76200</wp:posOffset>
            </wp:positionV>
            <wp:extent cx="3757930" cy="1226820"/>
            <wp:effectExtent l="19050" t="0" r="0" b="0"/>
            <wp:wrapTight wrapText="left">
              <wp:wrapPolygon edited="0">
                <wp:start x="-109" y="0"/>
                <wp:lineTo x="-109" y="21130"/>
                <wp:lineTo x="21571" y="21130"/>
                <wp:lineTo x="21571" y="0"/>
                <wp:lineTo x="-109" y="0"/>
              </wp:wrapPolygon>
            </wp:wrapTight>
            <wp:docPr id="16" name="图片 3" descr="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1"/>
                    <pic:cNvPicPr>
                      <a:picLocks noChangeAspect="1" noChangeArrowheads="1"/>
                    </pic:cNvPicPr>
                  </pic:nvPicPr>
                  <pic:blipFill>
                    <a:blip r:embed="rId22"/>
                    <a:srcRect l="6474" t="27461" r="6866" b="24901"/>
                    <a:stretch>
                      <a:fillRect/>
                    </a:stretch>
                  </pic:blipFill>
                  <pic:spPr bwMode="auto">
                    <a:xfrm>
                      <a:off x="0" y="0"/>
                      <a:ext cx="3757930" cy="1226820"/>
                    </a:xfrm>
                    <a:prstGeom prst="rect">
                      <a:avLst/>
                    </a:prstGeom>
                    <a:noFill/>
                    <a:ln w="9525">
                      <a:noFill/>
                      <a:miter lim="800000"/>
                      <a:headEnd/>
                      <a:tailEnd/>
                    </a:ln>
                  </pic:spPr>
                </pic:pic>
              </a:graphicData>
            </a:graphic>
          </wp:anchor>
        </w:drawing>
      </w:r>
    </w:p>
    <w:p w:rsidR="009D4EB4" w:rsidRDefault="009D4EB4" w:rsidP="00451FA0">
      <w:pPr>
        <w:pStyle w:val="a3"/>
        <w:jc w:val="center"/>
        <w:rPr>
          <w:rFonts w:hint="eastAsia"/>
          <w:b/>
          <w:bCs/>
          <w:sz w:val="21"/>
        </w:rPr>
      </w:pPr>
    </w:p>
    <w:p w:rsidR="009D4EB4" w:rsidRDefault="009D4EB4" w:rsidP="00451FA0">
      <w:pPr>
        <w:pStyle w:val="a3"/>
        <w:jc w:val="center"/>
        <w:rPr>
          <w:rFonts w:hint="eastAsia"/>
          <w:b/>
          <w:bCs/>
          <w:sz w:val="21"/>
        </w:rPr>
      </w:pPr>
    </w:p>
    <w:p w:rsidR="009D4EB4" w:rsidRDefault="009D4EB4" w:rsidP="00451FA0">
      <w:pPr>
        <w:pStyle w:val="a3"/>
        <w:jc w:val="center"/>
        <w:rPr>
          <w:rFonts w:hint="eastAsia"/>
          <w:b/>
          <w:bCs/>
          <w:sz w:val="21"/>
        </w:rPr>
      </w:pPr>
    </w:p>
    <w:p w:rsidR="009D4EB4" w:rsidRDefault="009D4EB4" w:rsidP="00451FA0">
      <w:pPr>
        <w:pStyle w:val="a3"/>
        <w:jc w:val="center"/>
        <w:rPr>
          <w:rFonts w:hint="eastAsia"/>
          <w:b/>
          <w:bCs/>
          <w:sz w:val="21"/>
        </w:rPr>
      </w:pPr>
    </w:p>
    <w:p w:rsidR="00451FA0" w:rsidRDefault="009D4EB4" w:rsidP="00451FA0">
      <w:pPr>
        <w:pStyle w:val="a3"/>
        <w:jc w:val="center"/>
        <w:rPr>
          <w:rFonts w:hint="eastAsia"/>
          <w:b/>
          <w:bCs/>
          <w:sz w:val="21"/>
        </w:rPr>
      </w:pPr>
      <w:r>
        <w:rPr>
          <w:rFonts w:hint="eastAsia"/>
          <w:b/>
          <w:bCs/>
          <w:sz w:val="21"/>
        </w:rPr>
        <w:t xml:space="preserve"> </w:t>
      </w:r>
    </w:p>
    <w:p w:rsidR="00451FA0" w:rsidRDefault="009D4EB4" w:rsidP="00451FA0">
      <w:pPr>
        <w:pStyle w:val="a3"/>
        <w:jc w:val="center"/>
        <w:rPr>
          <w:rFonts w:ascii="黑体" w:eastAsia="黑体" w:hint="eastAsia"/>
          <w:sz w:val="21"/>
        </w:rPr>
      </w:pPr>
      <w:r>
        <w:rPr>
          <w:rFonts w:ascii="黑体" w:eastAsia="黑体" w:hint="eastAsia"/>
          <w:sz w:val="21"/>
        </w:rPr>
        <w:t xml:space="preserve">                          </w:t>
      </w:r>
      <w:r w:rsidR="00451FA0">
        <w:rPr>
          <w:rFonts w:ascii="黑体" w:eastAsia="黑体" w:hint="eastAsia"/>
          <w:sz w:val="21"/>
        </w:rPr>
        <w:t xml:space="preserve">  模型侧视图</w:t>
      </w:r>
    </w:p>
    <w:p w:rsidR="00451FA0" w:rsidRDefault="00E039BC" w:rsidP="00451FA0">
      <w:pPr>
        <w:pStyle w:val="a3"/>
        <w:jc w:val="center"/>
        <w:rPr>
          <w:rFonts w:hint="eastAsia"/>
          <w:b/>
          <w:bCs/>
          <w:sz w:val="21"/>
        </w:rPr>
      </w:pPr>
      <w:r>
        <w:rPr>
          <w:rFonts w:hint="eastAsia"/>
          <w:b/>
          <w:bCs/>
          <w:noProof/>
          <w:sz w:val="21"/>
        </w:rPr>
        <w:drawing>
          <wp:inline distT="0" distB="0" distL="0" distR="0">
            <wp:extent cx="3966210" cy="1584325"/>
            <wp:effectExtent l="19050" t="0" r="0" b="0"/>
            <wp:docPr id="10" name="图片 10" descr="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2"/>
                    <pic:cNvPicPr>
                      <a:picLocks noChangeAspect="1" noChangeArrowheads="1"/>
                    </pic:cNvPicPr>
                  </pic:nvPicPr>
                  <pic:blipFill>
                    <a:blip r:embed="rId23"/>
                    <a:srcRect l="2170" t="22049" r="4521" b="21373"/>
                    <a:stretch>
                      <a:fillRect/>
                    </a:stretch>
                  </pic:blipFill>
                  <pic:spPr bwMode="auto">
                    <a:xfrm>
                      <a:off x="0" y="0"/>
                      <a:ext cx="3966210" cy="1584325"/>
                    </a:xfrm>
                    <a:prstGeom prst="rect">
                      <a:avLst/>
                    </a:prstGeom>
                    <a:noFill/>
                    <a:ln w="9525">
                      <a:noFill/>
                      <a:miter lim="800000"/>
                      <a:headEnd/>
                      <a:tailEnd/>
                    </a:ln>
                  </pic:spPr>
                </pic:pic>
              </a:graphicData>
            </a:graphic>
          </wp:inline>
        </w:drawing>
      </w:r>
    </w:p>
    <w:p w:rsidR="00451FA0" w:rsidRDefault="00451FA0" w:rsidP="00451FA0">
      <w:pPr>
        <w:pStyle w:val="a3"/>
        <w:jc w:val="center"/>
        <w:rPr>
          <w:rFonts w:ascii="黑体" w:eastAsia="黑体" w:hint="eastAsia"/>
          <w:sz w:val="21"/>
        </w:rPr>
      </w:pPr>
      <w:r>
        <w:rPr>
          <w:rFonts w:ascii="黑体" w:eastAsia="黑体" w:hint="eastAsia"/>
          <w:sz w:val="21"/>
        </w:rPr>
        <w:t xml:space="preserve">  模型俯视图</w:t>
      </w:r>
    </w:p>
    <w:p w:rsidR="00451FA0" w:rsidRDefault="00451FA0" w:rsidP="00451FA0">
      <w:pPr>
        <w:pStyle w:val="a3"/>
        <w:ind w:firstLineChars="200" w:firstLine="480"/>
        <w:rPr>
          <w:rFonts w:hint="eastAsia"/>
          <w:sz w:val="24"/>
        </w:rPr>
      </w:pPr>
    </w:p>
    <w:p w:rsidR="00451FA0" w:rsidRDefault="00451FA0" w:rsidP="00451FA0">
      <w:pPr>
        <w:pStyle w:val="a3"/>
        <w:ind w:firstLineChars="200" w:firstLine="480"/>
        <w:rPr>
          <w:rFonts w:hint="eastAsia"/>
          <w:sz w:val="24"/>
        </w:rPr>
      </w:pPr>
      <w:r>
        <w:rPr>
          <w:rFonts w:hint="eastAsia"/>
          <w:sz w:val="24"/>
        </w:rPr>
        <w:t>建立的计算流体动力学</w:t>
      </w:r>
      <w:r>
        <w:rPr>
          <w:rFonts w:hint="eastAsia"/>
          <w:bCs/>
          <w:sz w:val="24"/>
        </w:rPr>
        <w:t>（</w:t>
      </w:r>
      <w:r>
        <w:rPr>
          <w:rFonts w:hint="eastAsia"/>
          <w:bCs/>
          <w:sz w:val="24"/>
        </w:rPr>
        <w:t>CFD</w:t>
      </w:r>
      <w:r>
        <w:rPr>
          <w:rFonts w:hint="eastAsia"/>
          <w:bCs/>
          <w:sz w:val="24"/>
        </w:rPr>
        <w:t>）</w:t>
      </w:r>
      <w:r>
        <w:rPr>
          <w:rFonts w:hint="eastAsia"/>
          <w:sz w:val="24"/>
        </w:rPr>
        <w:t>有限元分析模型中，为了能够尽量再现实际工程情况，模型采用的尺寸均参照雪峰山特长公路隧道通风系统设计所给定值。同时为了保证有限元分析能够收敛，对模型容易导致计算发散的局部区域进行适当调整。进行了</w:t>
      </w:r>
      <w:r>
        <w:rPr>
          <w:rFonts w:hint="eastAsia"/>
          <w:sz w:val="24"/>
        </w:rPr>
        <w:t>2</w:t>
      </w:r>
      <w:r>
        <w:rPr>
          <w:rFonts w:hint="eastAsia"/>
          <w:sz w:val="24"/>
        </w:rPr>
        <w:t>种工况的计算。</w:t>
      </w:r>
    </w:p>
    <w:p w:rsidR="00451FA0" w:rsidRDefault="00451FA0" w:rsidP="00451FA0">
      <w:pPr>
        <w:pStyle w:val="a3"/>
        <w:ind w:firstLineChars="200" w:firstLine="480"/>
        <w:rPr>
          <w:rFonts w:hint="eastAsia"/>
          <w:sz w:val="24"/>
        </w:rPr>
      </w:pPr>
      <w:r>
        <w:rPr>
          <w:rFonts w:hint="eastAsia"/>
          <w:sz w:val="24"/>
        </w:rPr>
        <w:t>模型几何参数：</w:t>
      </w:r>
    </w:p>
    <w:p w:rsidR="00451FA0" w:rsidRDefault="00451FA0" w:rsidP="00451FA0">
      <w:pPr>
        <w:pStyle w:val="a3"/>
        <w:ind w:firstLineChars="200" w:firstLine="480"/>
        <w:rPr>
          <w:rFonts w:hint="eastAsia"/>
          <w:sz w:val="24"/>
        </w:rPr>
      </w:pPr>
      <w:r>
        <w:rPr>
          <w:rFonts w:hint="eastAsia"/>
          <w:sz w:val="24"/>
        </w:rPr>
        <w:t>通风道长度：</w:t>
      </w:r>
      <w:r>
        <w:rPr>
          <w:rFonts w:hint="eastAsia"/>
          <w:sz w:val="24"/>
        </w:rPr>
        <w:t>50m</w:t>
      </w:r>
    </w:p>
    <w:p w:rsidR="00451FA0" w:rsidRDefault="00451FA0" w:rsidP="00451FA0">
      <w:pPr>
        <w:pStyle w:val="a3"/>
        <w:ind w:firstLineChars="200" w:firstLine="480"/>
        <w:rPr>
          <w:rFonts w:hint="eastAsia"/>
          <w:sz w:val="24"/>
        </w:rPr>
      </w:pPr>
      <w:r>
        <w:rPr>
          <w:rFonts w:hint="eastAsia"/>
          <w:sz w:val="24"/>
        </w:rPr>
        <w:t>通风道渐变段长度：</w:t>
      </w:r>
      <w:r>
        <w:rPr>
          <w:rFonts w:hint="eastAsia"/>
          <w:sz w:val="24"/>
        </w:rPr>
        <w:t>4m</w:t>
      </w:r>
    </w:p>
    <w:p w:rsidR="00451FA0" w:rsidRDefault="00451FA0" w:rsidP="00451FA0">
      <w:pPr>
        <w:pStyle w:val="a3"/>
        <w:ind w:firstLineChars="200" w:firstLine="480"/>
        <w:rPr>
          <w:rFonts w:hint="eastAsia"/>
          <w:sz w:val="24"/>
        </w:rPr>
      </w:pPr>
      <w:r>
        <w:rPr>
          <w:rFonts w:hint="eastAsia"/>
          <w:sz w:val="24"/>
        </w:rPr>
        <w:t>连接段长度：</w:t>
      </w:r>
      <w:r>
        <w:rPr>
          <w:rFonts w:hint="eastAsia"/>
          <w:sz w:val="24"/>
        </w:rPr>
        <w:t>7.35 m</w:t>
      </w:r>
    </w:p>
    <w:p w:rsidR="00451FA0" w:rsidRDefault="00451FA0" w:rsidP="00451FA0">
      <w:pPr>
        <w:pStyle w:val="a3"/>
        <w:ind w:firstLineChars="200" w:firstLine="480"/>
        <w:rPr>
          <w:rFonts w:hint="eastAsia"/>
          <w:sz w:val="24"/>
          <w:vertAlign w:val="superscript"/>
        </w:rPr>
      </w:pPr>
      <w:r>
        <w:rPr>
          <w:rFonts w:hint="eastAsia"/>
          <w:sz w:val="24"/>
        </w:rPr>
        <w:t>轴流风机断面积：</w:t>
      </w:r>
      <w:r>
        <w:rPr>
          <w:rFonts w:hint="eastAsia"/>
          <w:sz w:val="24"/>
        </w:rPr>
        <w:t>3.10833m</w:t>
      </w:r>
      <w:r>
        <w:rPr>
          <w:rFonts w:hint="eastAsia"/>
          <w:sz w:val="24"/>
          <w:vertAlign w:val="superscript"/>
        </w:rPr>
        <w:t>2</w:t>
      </w:r>
    </w:p>
    <w:p w:rsidR="00451FA0" w:rsidRDefault="00451FA0" w:rsidP="00451FA0">
      <w:pPr>
        <w:pStyle w:val="a3"/>
        <w:ind w:firstLineChars="200" w:firstLine="482"/>
        <w:rPr>
          <w:rFonts w:hint="eastAsia"/>
          <w:b/>
          <w:sz w:val="24"/>
        </w:rPr>
      </w:pPr>
    </w:p>
    <w:p w:rsidR="00451FA0" w:rsidRDefault="00451FA0" w:rsidP="00451FA0">
      <w:pPr>
        <w:pStyle w:val="a3"/>
        <w:ind w:firstLineChars="200" w:firstLine="482"/>
        <w:rPr>
          <w:rFonts w:hint="eastAsia"/>
          <w:b/>
          <w:sz w:val="24"/>
        </w:rPr>
      </w:pPr>
      <w:r>
        <w:rPr>
          <w:rFonts w:hint="eastAsia"/>
          <w:b/>
          <w:sz w:val="24"/>
        </w:rPr>
        <w:t>工况Ⅰ：</w:t>
      </w:r>
    </w:p>
    <w:p w:rsidR="00451FA0" w:rsidRDefault="00451FA0" w:rsidP="00451FA0">
      <w:pPr>
        <w:pStyle w:val="a3"/>
        <w:ind w:firstLineChars="200" w:firstLine="480"/>
        <w:rPr>
          <w:rFonts w:hint="eastAsia"/>
          <w:sz w:val="24"/>
        </w:rPr>
      </w:pPr>
      <w:r>
        <w:rPr>
          <w:rFonts w:hint="eastAsia"/>
          <w:sz w:val="24"/>
        </w:rPr>
        <w:t>轴流风机流量：</w:t>
      </w:r>
      <w:r>
        <w:rPr>
          <w:rFonts w:hint="eastAsia"/>
          <w:sz w:val="24"/>
        </w:rPr>
        <w:t>114m</w:t>
      </w:r>
      <w:r>
        <w:rPr>
          <w:rFonts w:hint="eastAsia"/>
          <w:sz w:val="24"/>
          <w:vertAlign w:val="superscript"/>
        </w:rPr>
        <w:t>3</w:t>
      </w:r>
      <w:r>
        <w:rPr>
          <w:rFonts w:hint="eastAsia"/>
          <w:sz w:val="24"/>
        </w:rPr>
        <w:t>/s</w:t>
      </w:r>
    </w:p>
    <w:p w:rsidR="00451FA0" w:rsidRDefault="00451FA0" w:rsidP="00451FA0">
      <w:pPr>
        <w:pStyle w:val="a3"/>
        <w:ind w:firstLineChars="200" w:firstLine="480"/>
        <w:rPr>
          <w:rFonts w:hint="eastAsia"/>
          <w:sz w:val="24"/>
        </w:rPr>
      </w:pPr>
      <w:r>
        <w:rPr>
          <w:rFonts w:hint="eastAsia"/>
          <w:sz w:val="24"/>
        </w:rPr>
        <w:t>可得以下计算结果：</w:t>
      </w:r>
    </w:p>
    <w:p w:rsidR="00451FA0" w:rsidRDefault="00451FA0" w:rsidP="00451FA0">
      <w:pPr>
        <w:pStyle w:val="a3"/>
        <w:ind w:firstLineChars="1485" w:firstLine="3118"/>
        <w:rPr>
          <w:rFonts w:ascii="黑体" w:eastAsia="黑体" w:hint="eastAsia"/>
          <w:sz w:val="21"/>
        </w:rPr>
      </w:pPr>
      <w:r>
        <w:rPr>
          <w:rFonts w:ascii="黑体" w:eastAsia="黑体" w:hint="eastAsia"/>
          <w:sz w:val="21"/>
        </w:rPr>
        <w:t>工况Ⅰ各断面计算结果表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风道入口</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114.856</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5.17531</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r>
              <w:rPr>
                <w:rFonts w:eastAsia="仿宋_GB2312" w:hint="eastAsia"/>
              </w:rPr>
              <w:t>0</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r>
              <w:rPr>
                <w:rFonts w:eastAsia="仿宋_GB2312" w:hint="eastAsia"/>
              </w:rPr>
              <w:t>101325</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101344</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风道出口</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116.382</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7.16657</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r>
              <w:rPr>
                <w:rFonts w:eastAsia="仿宋_GB2312" w:hint="eastAsia"/>
              </w:rPr>
              <w:t>0</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ind w:firstLineChars="100" w:firstLine="210"/>
              <w:jc w:val="right"/>
              <w:rPr>
                <w:rFonts w:ascii="Times New Roman" w:eastAsia="仿宋_GB2312" w:hAnsi="Times New Roman" w:hint="eastAsia"/>
              </w:rPr>
            </w:pPr>
            <w:r>
              <w:rPr>
                <w:rFonts w:ascii="Times New Roman" w:eastAsia="仿宋_GB2312" w:hAnsi="Times New Roman" w:hint="eastAsia"/>
              </w:rPr>
              <w:t>101325</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101364</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风机入口</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112.361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29.4201</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-1097.55</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100227</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100848</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风机出口</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114.481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29.4591</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hint="eastAsia"/>
              </w:rPr>
              <w:t>112</w:t>
            </w:r>
            <w:r>
              <w:rPr>
                <w:rFonts w:eastAsia="仿宋_GB2312"/>
              </w:rPr>
              <w:t>.2258</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r>
              <w:rPr>
                <w:rFonts w:eastAsia="仿宋_GB2312"/>
              </w:rPr>
              <w:t>101</w:t>
            </w:r>
            <w:r>
              <w:rPr>
                <w:rFonts w:eastAsia="仿宋_GB2312" w:hint="eastAsia"/>
              </w:rPr>
              <w:t>437.2257</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10</w:t>
            </w:r>
            <w:r>
              <w:rPr>
                <w:rFonts w:ascii="Times New Roman" w:eastAsia="仿宋_GB2312" w:hAnsi="Times New Roman" w:hint="eastAsia"/>
              </w:rPr>
              <w:t>2008.3</w:t>
            </w:r>
          </w:p>
        </w:tc>
      </w:tr>
    </w:tbl>
    <w:p w:rsidR="00451FA0" w:rsidRDefault="00451FA0" w:rsidP="00451FA0">
      <w:pPr>
        <w:pStyle w:val="a3"/>
        <w:rPr>
          <w:rFonts w:hint="eastAsia"/>
          <w:sz w:val="24"/>
        </w:rPr>
      </w:pPr>
    </w:p>
    <w:p w:rsidR="00451FA0" w:rsidRDefault="00451FA0" w:rsidP="00451FA0">
      <w:pPr>
        <w:pStyle w:val="a3"/>
        <w:ind w:firstLineChars="200" w:firstLine="482"/>
        <w:rPr>
          <w:rFonts w:hint="eastAsia"/>
          <w:b/>
          <w:sz w:val="24"/>
        </w:rPr>
      </w:pPr>
      <w:r>
        <w:rPr>
          <w:rFonts w:hint="eastAsia"/>
          <w:b/>
          <w:sz w:val="24"/>
        </w:rPr>
        <w:t>工况Ⅱ：</w:t>
      </w:r>
    </w:p>
    <w:p w:rsidR="00451FA0" w:rsidRDefault="00451FA0" w:rsidP="00451FA0">
      <w:pPr>
        <w:pStyle w:val="a3"/>
        <w:ind w:firstLineChars="200" w:firstLine="480"/>
        <w:rPr>
          <w:rFonts w:hint="eastAsia"/>
          <w:sz w:val="24"/>
        </w:rPr>
      </w:pPr>
      <w:r>
        <w:rPr>
          <w:rFonts w:hint="eastAsia"/>
          <w:sz w:val="24"/>
        </w:rPr>
        <w:t>轴流风机流量：</w:t>
      </w:r>
      <w:r>
        <w:rPr>
          <w:rFonts w:hint="eastAsia"/>
          <w:sz w:val="24"/>
        </w:rPr>
        <w:t>164m</w:t>
      </w:r>
      <w:r>
        <w:rPr>
          <w:rFonts w:hint="eastAsia"/>
          <w:sz w:val="24"/>
          <w:vertAlign w:val="superscript"/>
        </w:rPr>
        <w:t>3</w:t>
      </w:r>
      <w:r>
        <w:rPr>
          <w:rFonts w:hint="eastAsia"/>
          <w:sz w:val="24"/>
        </w:rPr>
        <w:t>/s</w:t>
      </w:r>
    </w:p>
    <w:p w:rsidR="00451FA0" w:rsidRDefault="00451FA0" w:rsidP="00451FA0">
      <w:pPr>
        <w:pStyle w:val="a3"/>
        <w:ind w:firstLineChars="200" w:firstLine="480"/>
        <w:rPr>
          <w:sz w:val="24"/>
        </w:rPr>
      </w:pPr>
      <w:r>
        <w:rPr>
          <w:rFonts w:hint="eastAsia"/>
          <w:sz w:val="24"/>
        </w:rPr>
        <w:t>可得以下计算结果：</w:t>
      </w:r>
    </w:p>
    <w:p w:rsidR="00451FA0" w:rsidRDefault="00451FA0" w:rsidP="00451FA0">
      <w:pPr>
        <w:pStyle w:val="a3"/>
        <w:ind w:firstLineChars="1485" w:firstLine="3118"/>
        <w:rPr>
          <w:rFonts w:ascii="黑体" w:eastAsia="黑体"/>
          <w:sz w:val="21"/>
        </w:rPr>
      </w:pPr>
      <w:r>
        <w:rPr>
          <w:rFonts w:ascii="黑体" w:eastAsia="黑体" w:hint="eastAsia"/>
          <w:sz w:val="21"/>
        </w:rPr>
        <w:t>工况Ⅱ各断面计算结果表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14"/>
        <w:gridCol w:w="1202"/>
        <w:gridCol w:w="1402"/>
        <w:gridCol w:w="1602"/>
        <w:gridCol w:w="1424"/>
        <w:gridCol w:w="1436"/>
      </w:tblGrid>
      <w:tr w:rsidR="00451FA0">
        <w:trPr>
          <w:trHeight w:val="4"/>
          <w:tblHeader/>
        </w:trPr>
        <w:tc>
          <w:tcPr>
            <w:tcW w:w="1214"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2"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2"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2"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42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36"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14"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风道入口</w:t>
            </w:r>
          </w:p>
        </w:tc>
        <w:tc>
          <w:tcPr>
            <w:tcW w:w="1202"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164.236</w:t>
            </w:r>
          </w:p>
        </w:tc>
        <w:tc>
          <w:tcPr>
            <w:tcW w:w="1402"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7.39835</w:t>
            </w:r>
          </w:p>
        </w:tc>
        <w:tc>
          <w:tcPr>
            <w:tcW w:w="1602"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r>
              <w:rPr>
                <w:rFonts w:eastAsia="仿宋_GB2312" w:hint="eastAsia"/>
              </w:rPr>
              <w:t>0</w:t>
            </w:r>
          </w:p>
        </w:tc>
        <w:tc>
          <w:tcPr>
            <w:tcW w:w="142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r>
              <w:rPr>
                <w:rFonts w:eastAsia="仿宋_GB2312" w:hint="eastAsia"/>
              </w:rPr>
              <w:t>101325</w:t>
            </w:r>
          </w:p>
        </w:tc>
        <w:tc>
          <w:tcPr>
            <w:tcW w:w="143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101364</w:t>
            </w:r>
          </w:p>
        </w:tc>
      </w:tr>
      <w:tr w:rsidR="00451FA0">
        <w:trPr>
          <w:trHeight w:val="4"/>
          <w:tblHeader/>
        </w:trPr>
        <w:tc>
          <w:tcPr>
            <w:tcW w:w="1214"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风道出口</w:t>
            </w:r>
          </w:p>
        </w:tc>
        <w:tc>
          <w:tcPr>
            <w:tcW w:w="1202"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166.258</w:t>
            </w:r>
          </w:p>
        </w:tc>
        <w:tc>
          <w:tcPr>
            <w:tcW w:w="1402"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10.2392</w:t>
            </w:r>
          </w:p>
        </w:tc>
        <w:tc>
          <w:tcPr>
            <w:tcW w:w="1602"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r>
              <w:rPr>
                <w:rFonts w:eastAsia="仿宋_GB2312" w:hint="eastAsia"/>
              </w:rPr>
              <w:t>0</w:t>
            </w:r>
          </w:p>
        </w:tc>
        <w:tc>
          <w:tcPr>
            <w:tcW w:w="1424"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ind w:firstLineChars="100" w:firstLine="210"/>
              <w:jc w:val="right"/>
              <w:rPr>
                <w:rFonts w:ascii="Times New Roman" w:eastAsia="仿宋_GB2312" w:hAnsi="Times New Roman" w:hint="eastAsia"/>
              </w:rPr>
            </w:pPr>
            <w:r>
              <w:rPr>
                <w:rFonts w:ascii="Times New Roman" w:eastAsia="仿宋_GB2312" w:hAnsi="Times New Roman" w:hint="eastAsia"/>
              </w:rPr>
              <w:t>101325</w:t>
            </w:r>
          </w:p>
        </w:tc>
        <w:tc>
          <w:tcPr>
            <w:tcW w:w="143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101404</w:t>
            </w:r>
          </w:p>
        </w:tc>
      </w:tr>
      <w:tr w:rsidR="00451FA0">
        <w:trPr>
          <w:trHeight w:val="4"/>
          <w:tblHeader/>
        </w:trPr>
        <w:tc>
          <w:tcPr>
            <w:tcW w:w="1214"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风机入口</w:t>
            </w:r>
          </w:p>
        </w:tc>
        <w:tc>
          <w:tcPr>
            <w:tcW w:w="1202"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160.516</w:t>
            </w:r>
          </w:p>
        </w:tc>
        <w:tc>
          <w:tcPr>
            <w:tcW w:w="1402"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42.0287</w:t>
            </w:r>
          </w:p>
        </w:tc>
        <w:tc>
          <w:tcPr>
            <w:tcW w:w="1602"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-2224.51</w:t>
            </w:r>
          </w:p>
        </w:tc>
        <w:tc>
          <w:tcPr>
            <w:tcW w:w="142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99100.5</w:t>
            </w:r>
          </w:p>
        </w:tc>
        <w:tc>
          <w:tcPr>
            <w:tcW w:w="143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100366</w:t>
            </w:r>
          </w:p>
        </w:tc>
      </w:tr>
      <w:tr w:rsidR="00451FA0">
        <w:trPr>
          <w:trHeight w:val="4"/>
          <w:tblHeader/>
        </w:trPr>
        <w:tc>
          <w:tcPr>
            <w:tcW w:w="1214"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风机出口</w:t>
            </w:r>
          </w:p>
        </w:tc>
        <w:tc>
          <w:tcPr>
            <w:tcW w:w="1202"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163.545</w:t>
            </w:r>
          </w:p>
        </w:tc>
        <w:tc>
          <w:tcPr>
            <w:tcW w:w="1402"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42.0845</w:t>
            </w:r>
          </w:p>
        </w:tc>
        <w:tc>
          <w:tcPr>
            <w:tcW w:w="1602"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130.061</w:t>
            </w:r>
          </w:p>
        </w:tc>
        <w:tc>
          <w:tcPr>
            <w:tcW w:w="142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r>
              <w:rPr>
                <w:rFonts w:eastAsia="仿宋_GB2312"/>
              </w:rPr>
              <w:t>101</w:t>
            </w:r>
            <w:r>
              <w:rPr>
                <w:rFonts w:eastAsia="仿宋_GB2312" w:hint="eastAsia"/>
              </w:rPr>
              <w:t>455.061</w:t>
            </w:r>
          </w:p>
        </w:tc>
        <w:tc>
          <w:tcPr>
            <w:tcW w:w="143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102</w:t>
            </w:r>
            <w:r>
              <w:rPr>
                <w:rFonts w:ascii="Times New Roman" w:eastAsia="仿宋_GB2312" w:hAnsi="Times New Roman" w:hint="eastAsia"/>
              </w:rPr>
              <w:t>720.56</w:t>
            </w:r>
          </w:p>
        </w:tc>
      </w:tr>
    </w:tbl>
    <w:p w:rsidR="00451FA0" w:rsidRDefault="00451FA0" w:rsidP="00451FA0">
      <w:pPr>
        <w:pStyle w:val="a3"/>
        <w:rPr>
          <w:rFonts w:hint="eastAsia"/>
          <w:sz w:val="24"/>
        </w:rPr>
      </w:pPr>
    </w:p>
    <w:p w:rsidR="00451FA0" w:rsidRDefault="00451FA0" w:rsidP="00451FA0">
      <w:pPr>
        <w:pStyle w:val="a3"/>
        <w:ind w:firstLineChars="224" w:firstLine="540"/>
        <w:rPr>
          <w:b/>
          <w:bCs/>
          <w:sz w:val="24"/>
        </w:rPr>
      </w:pPr>
      <w:r>
        <w:rPr>
          <w:rFonts w:hint="eastAsia"/>
          <w:b/>
          <w:bCs/>
          <w:sz w:val="24"/>
        </w:rPr>
        <w:t>1.2</w:t>
      </w:r>
      <w:r>
        <w:rPr>
          <w:b/>
          <w:bCs/>
          <w:sz w:val="24"/>
        </w:rPr>
        <w:t xml:space="preserve"> </w:t>
      </w:r>
      <w:r>
        <w:rPr>
          <w:b/>
          <w:bCs/>
          <w:sz w:val="24"/>
        </w:rPr>
        <w:t>单台轴流风机与通风道完全连接的仿真模拟</w:t>
      </w:r>
    </w:p>
    <w:p w:rsidR="00451FA0" w:rsidRDefault="00451FA0" w:rsidP="00451FA0">
      <w:pPr>
        <w:pStyle w:val="a3"/>
        <w:ind w:firstLine="555"/>
        <w:rPr>
          <w:rFonts w:hint="eastAsia"/>
          <w:sz w:val="24"/>
        </w:rPr>
      </w:pPr>
      <w:r>
        <w:rPr>
          <w:rFonts w:hint="eastAsia"/>
          <w:sz w:val="24"/>
        </w:rPr>
        <w:t>通过计算流体动力学</w:t>
      </w:r>
      <w:r>
        <w:rPr>
          <w:rFonts w:hint="eastAsia"/>
          <w:bCs/>
          <w:sz w:val="24"/>
        </w:rPr>
        <w:t>（</w:t>
      </w:r>
      <w:r>
        <w:rPr>
          <w:rFonts w:hint="eastAsia"/>
          <w:bCs/>
          <w:sz w:val="24"/>
        </w:rPr>
        <w:t>CFD</w:t>
      </w:r>
      <w:r>
        <w:rPr>
          <w:rFonts w:hint="eastAsia"/>
          <w:bCs/>
          <w:sz w:val="24"/>
        </w:rPr>
        <w:t>）</w:t>
      </w:r>
      <w:r>
        <w:rPr>
          <w:rFonts w:hint="eastAsia"/>
          <w:sz w:val="24"/>
        </w:rPr>
        <w:t>软件</w:t>
      </w:r>
      <w:r>
        <w:rPr>
          <w:rFonts w:hint="eastAsia"/>
          <w:bCs/>
          <w:sz w:val="24"/>
        </w:rPr>
        <w:t>CFDesign</w:t>
      </w:r>
      <w:r>
        <w:rPr>
          <w:rFonts w:hint="eastAsia"/>
          <w:sz w:val="24"/>
        </w:rPr>
        <w:t>建立了以下计算模型，进行了</w:t>
      </w:r>
      <w:r>
        <w:rPr>
          <w:rFonts w:hint="eastAsia"/>
          <w:sz w:val="24"/>
        </w:rPr>
        <w:t>2</w:t>
      </w:r>
      <w:r>
        <w:rPr>
          <w:rFonts w:hint="eastAsia"/>
          <w:sz w:val="24"/>
        </w:rPr>
        <w:t>种工况的计算。</w:t>
      </w:r>
    </w:p>
    <w:p w:rsidR="00451FA0" w:rsidRDefault="00451FA0" w:rsidP="00451FA0">
      <w:pPr>
        <w:pStyle w:val="a3"/>
        <w:ind w:firstLineChars="200" w:firstLine="480"/>
        <w:rPr>
          <w:rFonts w:hint="eastAsia"/>
          <w:sz w:val="24"/>
        </w:rPr>
      </w:pPr>
      <w:r>
        <w:rPr>
          <w:rFonts w:hint="eastAsia"/>
          <w:sz w:val="24"/>
        </w:rPr>
        <w:t>模型几何参数：</w:t>
      </w:r>
    </w:p>
    <w:p w:rsidR="00451FA0" w:rsidRDefault="00451FA0" w:rsidP="00451FA0">
      <w:pPr>
        <w:pStyle w:val="a3"/>
        <w:ind w:firstLineChars="200" w:firstLine="480"/>
        <w:rPr>
          <w:rFonts w:hint="eastAsia"/>
          <w:sz w:val="24"/>
        </w:rPr>
      </w:pPr>
      <w:r>
        <w:rPr>
          <w:rFonts w:hint="eastAsia"/>
          <w:sz w:val="24"/>
        </w:rPr>
        <w:t>通风道长度：</w:t>
      </w:r>
      <w:r>
        <w:rPr>
          <w:rFonts w:hint="eastAsia"/>
          <w:sz w:val="24"/>
        </w:rPr>
        <w:t>50m</w:t>
      </w:r>
    </w:p>
    <w:p w:rsidR="00451FA0" w:rsidRDefault="00451FA0" w:rsidP="00451FA0">
      <w:pPr>
        <w:pStyle w:val="a3"/>
        <w:ind w:firstLineChars="200" w:firstLine="480"/>
        <w:rPr>
          <w:rFonts w:hint="eastAsia"/>
          <w:sz w:val="24"/>
        </w:rPr>
      </w:pPr>
      <w:r>
        <w:rPr>
          <w:rFonts w:hint="eastAsia"/>
          <w:sz w:val="24"/>
        </w:rPr>
        <w:t>通风道渐变段长度：</w:t>
      </w:r>
      <w:r>
        <w:rPr>
          <w:rFonts w:hint="eastAsia"/>
          <w:sz w:val="24"/>
        </w:rPr>
        <w:t>4m</w:t>
      </w:r>
    </w:p>
    <w:p w:rsidR="00451FA0" w:rsidRDefault="00451FA0" w:rsidP="00451FA0">
      <w:pPr>
        <w:pStyle w:val="a3"/>
        <w:ind w:firstLineChars="200" w:firstLine="480"/>
        <w:rPr>
          <w:rFonts w:hint="eastAsia"/>
          <w:sz w:val="24"/>
        </w:rPr>
      </w:pPr>
      <w:r>
        <w:rPr>
          <w:rFonts w:hint="eastAsia"/>
          <w:sz w:val="24"/>
        </w:rPr>
        <w:t>连接段长度：</w:t>
      </w:r>
      <w:r>
        <w:rPr>
          <w:rFonts w:hint="eastAsia"/>
          <w:sz w:val="24"/>
        </w:rPr>
        <w:t>7.35 m</w:t>
      </w:r>
    </w:p>
    <w:p w:rsidR="00451FA0" w:rsidRDefault="00451FA0" w:rsidP="00451FA0">
      <w:pPr>
        <w:pStyle w:val="a3"/>
        <w:ind w:firstLineChars="200" w:firstLine="480"/>
        <w:rPr>
          <w:rFonts w:hint="eastAsia"/>
          <w:sz w:val="24"/>
          <w:vertAlign w:val="superscript"/>
        </w:rPr>
      </w:pPr>
      <w:r>
        <w:rPr>
          <w:rFonts w:hint="eastAsia"/>
          <w:sz w:val="24"/>
        </w:rPr>
        <w:t>轴流风机断面积：</w:t>
      </w:r>
      <w:r>
        <w:rPr>
          <w:rFonts w:hint="eastAsia"/>
          <w:sz w:val="24"/>
        </w:rPr>
        <w:t>3.10833m</w:t>
      </w:r>
      <w:r>
        <w:rPr>
          <w:rFonts w:hint="eastAsia"/>
          <w:sz w:val="24"/>
          <w:vertAlign w:val="superscript"/>
        </w:rPr>
        <w:t>2</w:t>
      </w:r>
    </w:p>
    <w:p w:rsidR="00451FA0" w:rsidRDefault="00451FA0" w:rsidP="00451FA0">
      <w:pPr>
        <w:pStyle w:val="a3"/>
        <w:jc w:val="center"/>
        <w:rPr>
          <w:rFonts w:hint="eastAsia"/>
        </w:rPr>
      </w:pPr>
    </w:p>
    <w:p w:rsidR="00451FA0" w:rsidRDefault="00451FA0" w:rsidP="00451FA0">
      <w:pPr>
        <w:pStyle w:val="a3"/>
        <w:jc w:val="center"/>
        <w:rPr>
          <w:rFonts w:hint="eastAsia"/>
          <w:b/>
          <w:bCs/>
          <w:sz w:val="21"/>
        </w:rPr>
      </w:pPr>
      <w:r>
        <w:rPr>
          <w:rFonts w:hint="eastAsia"/>
          <w:b/>
          <w:bCs/>
          <w:sz w:val="21"/>
        </w:rPr>
        <w:lastRenderedPageBreak/>
        <w:t xml:space="preserve">     </w:t>
      </w:r>
    </w:p>
    <w:p w:rsidR="009D4EB4" w:rsidRDefault="009D4EB4" w:rsidP="009D4EB4">
      <w:pPr>
        <w:pStyle w:val="a3"/>
        <w:jc w:val="center"/>
        <w:rPr>
          <w:rFonts w:ascii="黑体" w:eastAsia="黑体" w:hint="eastAsia"/>
          <w:sz w:val="21"/>
        </w:rPr>
      </w:pPr>
    </w:p>
    <w:p w:rsidR="009D4EB4" w:rsidRDefault="00E039BC" w:rsidP="009D4EB4">
      <w:pPr>
        <w:pStyle w:val="a3"/>
        <w:jc w:val="center"/>
        <w:rPr>
          <w:rFonts w:ascii="黑体" w:eastAsia="黑体" w:hint="eastAsia"/>
          <w:sz w:val="21"/>
        </w:rPr>
      </w:pPr>
      <w:r>
        <w:rPr>
          <w:noProof/>
        </w:rPr>
        <w:drawing>
          <wp:anchor distT="0" distB="0" distL="114300" distR="114300" simplePos="0" relativeHeight="251653632" behindDoc="1" locked="0" layoutInCell="1" allowOverlap="1">
            <wp:simplePos x="0" y="0"/>
            <wp:positionH relativeFrom="column">
              <wp:posOffset>388620</wp:posOffset>
            </wp:positionH>
            <wp:positionV relativeFrom="paragraph">
              <wp:posOffset>76200</wp:posOffset>
            </wp:positionV>
            <wp:extent cx="4281805" cy="2799080"/>
            <wp:effectExtent l="19050" t="0" r="4445" b="0"/>
            <wp:wrapTight wrapText="left">
              <wp:wrapPolygon edited="0">
                <wp:start x="20085" y="882"/>
                <wp:lineTo x="17682" y="3087"/>
                <wp:lineTo x="16337" y="5586"/>
                <wp:lineTo x="13742" y="7938"/>
                <wp:lineTo x="11340" y="9114"/>
                <wp:lineTo x="1922" y="17347"/>
                <wp:lineTo x="-96" y="17641"/>
                <wp:lineTo x="96" y="21463"/>
                <wp:lineTo x="1634" y="21463"/>
                <wp:lineTo x="1730" y="21463"/>
                <wp:lineTo x="3652" y="19846"/>
                <wp:lineTo x="3652" y="19699"/>
                <wp:lineTo x="3748" y="19699"/>
                <wp:lineTo x="6246" y="17494"/>
                <wp:lineTo x="6246" y="17347"/>
                <wp:lineTo x="6343" y="17347"/>
                <wp:lineTo x="8937" y="15142"/>
                <wp:lineTo x="9033" y="14995"/>
                <wp:lineTo x="11532" y="12789"/>
                <wp:lineTo x="11820" y="12642"/>
                <wp:lineTo x="13646" y="10584"/>
                <wp:lineTo x="13742" y="10290"/>
                <wp:lineTo x="15953" y="8085"/>
                <wp:lineTo x="15953" y="7938"/>
                <wp:lineTo x="16049" y="7938"/>
                <wp:lineTo x="18547" y="5733"/>
                <wp:lineTo x="18547" y="5586"/>
                <wp:lineTo x="18643" y="5586"/>
                <wp:lineTo x="21430" y="3234"/>
                <wp:lineTo x="21622" y="2793"/>
                <wp:lineTo x="21430" y="1911"/>
                <wp:lineTo x="20758" y="882"/>
                <wp:lineTo x="20085" y="882"/>
              </wp:wrapPolygon>
            </wp:wrapTight>
            <wp:docPr id="4" name="图片 4" descr="未命名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未命名1"/>
                    <pic:cNvPicPr>
                      <a:picLocks noChangeAspect="1" noChangeArrowheads="1"/>
                    </pic:cNvPicPr>
                  </pic:nvPicPr>
                  <pic:blipFill>
                    <a:blip r:embed="rId24">
                      <a:clrChange>
                        <a:clrFrom>
                          <a:srgbClr val="000000"/>
                        </a:clrFrom>
                        <a:clrTo>
                          <a:srgbClr val="000000">
                            <a:alpha val="0"/>
                          </a:srgbClr>
                        </a:clrTo>
                      </a:clrChange>
                    </a:blip>
                    <a:srcRect/>
                    <a:stretch>
                      <a:fillRect/>
                    </a:stretch>
                  </pic:blipFill>
                  <pic:spPr bwMode="auto">
                    <a:xfrm>
                      <a:off x="0" y="0"/>
                      <a:ext cx="4281805" cy="2799080"/>
                    </a:xfrm>
                    <a:prstGeom prst="rect">
                      <a:avLst/>
                    </a:prstGeom>
                    <a:noFill/>
                    <a:ln w="9525">
                      <a:noFill/>
                      <a:miter lim="800000"/>
                      <a:headEnd/>
                      <a:tailEnd/>
                    </a:ln>
                  </pic:spPr>
                </pic:pic>
              </a:graphicData>
            </a:graphic>
          </wp:anchor>
        </w:drawing>
      </w: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r>
        <w:rPr>
          <w:rFonts w:ascii="黑体" w:eastAsia="黑体" w:hint="eastAsia"/>
          <w:sz w:val="21"/>
        </w:rPr>
        <w:t>三维计算模型</w:t>
      </w:r>
    </w:p>
    <w:p w:rsidR="00451FA0" w:rsidRDefault="00E039BC" w:rsidP="009D4EB4">
      <w:pPr>
        <w:pStyle w:val="a3"/>
        <w:ind w:firstLineChars="790" w:firstLine="2212"/>
        <w:rPr>
          <w:rFonts w:hint="eastAsia"/>
          <w:b/>
          <w:bCs/>
          <w:sz w:val="21"/>
        </w:rPr>
      </w:pPr>
      <w:r>
        <w:rPr>
          <w:noProof/>
        </w:rPr>
        <w:drawing>
          <wp:anchor distT="0" distB="0" distL="114300" distR="114300" simplePos="0" relativeHeight="251655680" behindDoc="1" locked="0" layoutInCell="1" allowOverlap="1">
            <wp:simplePos x="0" y="0"/>
            <wp:positionH relativeFrom="column">
              <wp:posOffset>1074420</wp:posOffset>
            </wp:positionH>
            <wp:positionV relativeFrom="paragraph">
              <wp:posOffset>76200</wp:posOffset>
            </wp:positionV>
            <wp:extent cx="3423285" cy="1204595"/>
            <wp:effectExtent l="19050" t="0" r="5715" b="0"/>
            <wp:wrapTight wrapText="left">
              <wp:wrapPolygon edited="0">
                <wp:start x="-120" y="0"/>
                <wp:lineTo x="-120" y="21179"/>
                <wp:lineTo x="21636" y="21179"/>
                <wp:lineTo x="21636" y="0"/>
                <wp:lineTo x="-120" y="0"/>
              </wp:wrapPolygon>
            </wp:wrapTight>
            <wp:docPr id="6" name="图片 6" descr="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1"/>
                    <pic:cNvPicPr>
                      <a:picLocks noChangeAspect="1" noChangeArrowheads="1"/>
                    </pic:cNvPicPr>
                  </pic:nvPicPr>
                  <pic:blipFill>
                    <a:blip r:embed="rId22"/>
                    <a:srcRect l="6604" t="20964" r="5296" b="26968"/>
                    <a:stretch>
                      <a:fillRect/>
                    </a:stretch>
                  </pic:blipFill>
                  <pic:spPr bwMode="auto">
                    <a:xfrm>
                      <a:off x="0" y="0"/>
                      <a:ext cx="3423285" cy="1204595"/>
                    </a:xfrm>
                    <a:prstGeom prst="rect">
                      <a:avLst/>
                    </a:prstGeom>
                    <a:noFill/>
                    <a:ln w="9525">
                      <a:noFill/>
                      <a:miter lim="800000"/>
                      <a:headEnd/>
                      <a:tailEnd/>
                    </a:ln>
                  </pic:spPr>
                </pic:pic>
              </a:graphicData>
            </a:graphic>
          </wp:anchor>
        </w:drawing>
      </w: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p>
    <w:p w:rsidR="009D4EB4" w:rsidRDefault="009D4EB4" w:rsidP="009D4EB4">
      <w:pPr>
        <w:pStyle w:val="a3"/>
        <w:jc w:val="center"/>
        <w:rPr>
          <w:rFonts w:ascii="黑体" w:eastAsia="黑体" w:hint="eastAsia"/>
          <w:sz w:val="21"/>
        </w:rPr>
      </w:pPr>
      <w:r>
        <w:rPr>
          <w:rFonts w:ascii="黑体" w:eastAsia="黑体" w:hint="eastAsia"/>
          <w:sz w:val="21"/>
        </w:rPr>
        <w:t>模型俯视图</w:t>
      </w:r>
    </w:p>
    <w:p w:rsidR="009D4EB4" w:rsidRDefault="009D4EB4" w:rsidP="00451FA0">
      <w:pPr>
        <w:pStyle w:val="a3"/>
        <w:ind w:firstLineChars="1550" w:firstLine="3255"/>
        <w:rPr>
          <w:rFonts w:ascii="黑体" w:eastAsia="黑体" w:hint="eastAsia"/>
          <w:sz w:val="21"/>
        </w:rPr>
      </w:pPr>
    </w:p>
    <w:p w:rsidR="009D4EB4" w:rsidRDefault="00E039BC" w:rsidP="009D4EB4">
      <w:pPr>
        <w:pStyle w:val="a3"/>
        <w:ind w:firstLineChars="1550" w:firstLine="4340"/>
        <w:rPr>
          <w:rFonts w:ascii="黑体" w:eastAsia="黑体" w:hint="eastAsia"/>
          <w:sz w:val="21"/>
        </w:rPr>
      </w:pPr>
      <w:r>
        <w:rPr>
          <w:noProof/>
        </w:rPr>
        <w:drawing>
          <wp:anchor distT="0" distB="0" distL="114300" distR="114300" simplePos="0" relativeHeight="251654656" behindDoc="1" locked="0" layoutInCell="1" allowOverlap="1">
            <wp:simplePos x="0" y="0"/>
            <wp:positionH relativeFrom="column">
              <wp:posOffset>960120</wp:posOffset>
            </wp:positionH>
            <wp:positionV relativeFrom="paragraph">
              <wp:posOffset>76200</wp:posOffset>
            </wp:positionV>
            <wp:extent cx="3679825" cy="1483360"/>
            <wp:effectExtent l="19050" t="0" r="0" b="0"/>
            <wp:wrapTight wrapText="left">
              <wp:wrapPolygon edited="0">
                <wp:start x="-112" y="0"/>
                <wp:lineTo x="-112" y="21360"/>
                <wp:lineTo x="21581" y="21360"/>
                <wp:lineTo x="21581" y="0"/>
                <wp:lineTo x="-112" y="0"/>
              </wp:wrapPolygon>
            </wp:wrapTight>
            <wp:docPr id="5" name="图片 5" descr="未命名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未命名1"/>
                    <pic:cNvPicPr>
                      <a:picLocks noChangeAspect="1" noChangeArrowheads="1"/>
                    </pic:cNvPicPr>
                  </pic:nvPicPr>
                  <pic:blipFill>
                    <a:blip r:embed="rId25"/>
                    <a:srcRect t="18898" b="22835"/>
                    <a:stretch>
                      <a:fillRect/>
                    </a:stretch>
                  </pic:blipFill>
                  <pic:spPr bwMode="auto">
                    <a:xfrm>
                      <a:off x="0" y="0"/>
                      <a:ext cx="3679825" cy="1483360"/>
                    </a:xfrm>
                    <a:prstGeom prst="rect">
                      <a:avLst/>
                    </a:prstGeom>
                    <a:noFill/>
                    <a:ln w="9525">
                      <a:noFill/>
                      <a:miter lim="800000"/>
                      <a:headEnd/>
                      <a:tailEnd/>
                    </a:ln>
                  </pic:spPr>
                </pic:pic>
              </a:graphicData>
            </a:graphic>
          </wp:anchor>
        </w:drawing>
      </w:r>
    </w:p>
    <w:p w:rsidR="009D4EB4" w:rsidRDefault="009D4EB4" w:rsidP="00451FA0">
      <w:pPr>
        <w:pStyle w:val="a3"/>
        <w:ind w:firstLineChars="1550" w:firstLine="3255"/>
        <w:rPr>
          <w:rFonts w:ascii="黑体" w:eastAsia="黑体" w:hint="eastAsia"/>
          <w:sz w:val="21"/>
        </w:rPr>
      </w:pPr>
    </w:p>
    <w:p w:rsidR="00451FA0" w:rsidRDefault="00451FA0" w:rsidP="00451FA0">
      <w:pPr>
        <w:pStyle w:val="a3"/>
        <w:ind w:firstLineChars="1550" w:firstLine="3255"/>
        <w:rPr>
          <w:rFonts w:ascii="黑体" w:eastAsia="黑体" w:hint="eastAsia"/>
          <w:sz w:val="21"/>
        </w:rPr>
      </w:pPr>
      <w:r>
        <w:rPr>
          <w:rFonts w:ascii="黑体" w:eastAsia="黑体" w:hint="eastAsia"/>
          <w:sz w:val="21"/>
        </w:rPr>
        <w:t>模型侧视图</w:t>
      </w:r>
    </w:p>
    <w:p w:rsidR="00451FA0" w:rsidRDefault="00451FA0" w:rsidP="00451FA0">
      <w:pPr>
        <w:pStyle w:val="a3"/>
        <w:ind w:firstLineChars="200" w:firstLine="482"/>
        <w:rPr>
          <w:rFonts w:hint="eastAsia"/>
          <w:b/>
          <w:sz w:val="24"/>
        </w:rPr>
      </w:pPr>
    </w:p>
    <w:p w:rsidR="00451FA0" w:rsidRDefault="00451FA0" w:rsidP="00451FA0">
      <w:pPr>
        <w:pStyle w:val="a3"/>
        <w:ind w:firstLineChars="200" w:firstLine="482"/>
        <w:rPr>
          <w:rFonts w:hint="eastAsia"/>
          <w:b/>
          <w:sz w:val="24"/>
        </w:rPr>
      </w:pPr>
      <w:r>
        <w:rPr>
          <w:rFonts w:hint="eastAsia"/>
          <w:b/>
          <w:sz w:val="24"/>
        </w:rPr>
        <w:t>工况Ⅰ：</w:t>
      </w:r>
    </w:p>
    <w:p w:rsidR="00451FA0" w:rsidRDefault="00451FA0" w:rsidP="00451FA0">
      <w:pPr>
        <w:pStyle w:val="a3"/>
        <w:ind w:firstLineChars="200" w:firstLine="480"/>
        <w:rPr>
          <w:rFonts w:hint="eastAsia"/>
          <w:sz w:val="24"/>
        </w:rPr>
      </w:pPr>
      <w:r>
        <w:rPr>
          <w:rFonts w:hint="eastAsia"/>
          <w:sz w:val="24"/>
        </w:rPr>
        <w:t>轴流风机流量：</w:t>
      </w:r>
      <w:r>
        <w:rPr>
          <w:rFonts w:hint="eastAsia"/>
          <w:sz w:val="24"/>
        </w:rPr>
        <w:t>164m</w:t>
      </w:r>
      <w:r>
        <w:rPr>
          <w:rFonts w:hint="eastAsia"/>
          <w:sz w:val="24"/>
          <w:vertAlign w:val="superscript"/>
        </w:rPr>
        <w:t>3</w:t>
      </w:r>
      <w:r>
        <w:rPr>
          <w:rFonts w:hint="eastAsia"/>
          <w:sz w:val="24"/>
        </w:rPr>
        <w:t>/s</w:t>
      </w:r>
    </w:p>
    <w:p w:rsidR="00451FA0" w:rsidRDefault="00451FA0" w:rsidP="00451FA0">
      <w:pPr>
        <w:pStyle w:val="a3"/>
        <w:ind w:firstLineChars="200" w:firstLine="480"/>
        <w:rPr>
          <w:sz w:val="24"/>
        </w:rPr>
      </w:pPr>
      <w:r>
        <w:rPr>
          <w:rFonts w:hint="eastAsia"/>
          <w:sz w:val="24"/>
        </w:rPr>
        <w:t>可得以下计算结果：</w:t>
      </w:r>
    </w:p>
    <w:p w:rsidR="00451FA0" w:rsidRDefault="00451FA0" w:rsidP="00451FA0">
      <w:pPr>
        <w:pStyle w:val="a3"/>
        <w:ind w:firstLineChars="1485" w:firstLine="3118"/>
        <w:rPr>
          <w:rFonts w:ascii="黑体" w:eastAsia="黑体"/>
          <w:sz w:val="21"/>
        </w:rPr>
      </w:pPr>
      <w:r>
        <w:rPr>
          <w:rFonts w:ascii="黑体" w:eastAsia="黑体" w:hint="eastAsia"/>
          <w:sz w:val="21"/>
        </w:rPr>
        <w:t>工况Ⅰ各断面计算结果表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风道入口</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114.718</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5.10018</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r>
              <w:rPr>
                <w:rFonts w:eastAsia="仿宋_GB2312" w:hint="eastAsia"/>
              </w:rPr>
              <w:t>0</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r>
              <w:rPr>
                <w:rFonts w:eastAsia="仿宋_GB2312" w:hint="eastAsia"/>
              </w:rPr>
              <w:t>101325</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101344</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lastRenderedPageBreak/>
              <w:t>风道出口</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117.277</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7.24504</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r>
              <w:rPr>
                <w:rFonts w:eastAsia="仿宋_GB2312" w:hint="eastAsia"/>
              </w:rPr>
              <w:t>0</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ind w:firstLineChars="100" w:firstLine="210"/>
              <w:jc w:val="right"/>
              <w:rPr>
                <w:rFonts w:ascii="Times New Roman" w:eastAsia="仿宋_GB2312" w:hAnsi="Times New Roman" w:hint="eastAsia"/>
              </w:rPr>
            </w:pPr>
            <w:r>
              <w:rPr>
                <w:rFonts w:ascii="Times New Roman" w:eastAsia="仿宋_GB2312" w:hAnsi="Times New Roman" w:hint="eastAsia"/>
              </w:rPr>
              <w:t>101325</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101364</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风机入口</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114.481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29.4591</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-960.073</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100365</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100986</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风机出口</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114.481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29.4591</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160.735</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101486</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102107</w:t>
            </w:r>
          </w:p>
        </w:tc>
      </w:tr>
    </w:tbl>
    <w:p w:rsidR="00451FA0" w:rsidRDefault="00451FA0" w:rsidP="00451FA0">
      <w:pPr>
        <w:pStyle w:val="a3"/>
        <w:ind w:firstLineChars="200" w:firstLine="482"/>
        <w:rPr>
          <w:rFonts w:hint="eastAsia"/>
          <w:b/>
          <w:sz w:val="24"/>
        </w:rPr>
      </w:pPr>
    </w:p>
    <w:p w:rsidR="00451FA0" w:rsidRDefault="00451FA0" w:rsidP="00451FA0">
      <w:pPr>
        <w:pStyle w:val="a3"/>
        <w:ind w:firstLineChars="200" w:firstLine="482"/>
        <w:rPr>
          <w:rFonts w:hint="eastAsia"/>
          <w:b/>
          <w:sz w:val="24"/>
        </w:rPr>
      </w:pPr>
      <w:r>
        <w:rPr>
          <w:rFonts w:hint="eastAsia"/>
          <w:b/>
          <w:sz w:val="24"/>
        </w:rPr>
        <w:t>工况Ⅱ</w:t>
      </w:r>
      <w:r>
        <w:rPr>
          <w:rFonts w:hint="eastAsia"/>
          <w:b/>
          <w:sz w:val="24"/>
        </w:rPr>
        <w:t xml:space="preserve"> </w:t>
      </w:r>
      <w:r>
        <w:rPr>
          <w:rFonts w:hint="eastAsia"/>
          <w:b/>
          <w:sz w:val="24"/>
        </w:rPr>
        <w:t>：</w:t>
      </w:r>
    </w:p>
    <w:p w:rsidR="00451FA0" w:rsidRDefault="00451FA0" w:rsidP="00451FA0">
      <w:pPr>
        <w:pStyle w:val="a3"/>
        <w:ind w:firstLineChars="200" w:firstLine="480"/>
        <w:rPr>
          <w:rFonts w:hint="eastAsia"/>
          <w:sz w:val="24"/>
        </w:rPr>
      </w:pPr>
      <w:r>
        <w:rPr>
          <w:rFonts w:hint="eastAsia"/>
          <w:sz w:val="24"/>
        </w:rPr>
        <w:t>轴流风机流量：</w:t>
      </w:r>
      <w:r>
        <w:rPr>
          <w:rFonts w:hint="eastAsia"/>
          <w:sz w:val="24"/>
        </w:rPr>
        <w:t>114m</w:t>
      </w:r>
      <w:r>
        <w:rPr>
          <w:rFonts w:hint="eastAsia"/>
          <w:sz w:val="24"/>
          <w:vertAlign w:val="superscript"/>
        </w:rPr>
        <w:t>3</w:t>
      </w:r>
      <w:r>
        <w:rPr>
          <w:rFonts w:hint="eastAsia"/>
          <w:sz w:val="24"/>
        </w:rPr>
        <w:t>/s</w:t>
      </w:r>
    </w:p>
    <w:p w:rsidR="00451FA0" w:rsidRDefault="00451FA0" w:rsidP="00451FA0">
      <w:pPr>
        <w:pStyle w:val="a3"/>
        <w:ind w:firstLineChars="200" w:firstLine="480"/>
        <w:rPr>
          <w:sz w:val="24"/>
        </w:rPr>
      </w:pPr>
      <w:r>
        <w:rPr>
          <w:rFonts w:hint="eastAsia"/>
          <w:sz w:val="24"/>
        </w:rPr>
        <w:t>可得以下计算结果：</w:t>
      </w:r>
    </w:p>
    <w:p w:rsidR="00451FA0" w:rsidRDefault="00451FA0" w:rsidP="00451FA0">
      <w:pPr>
        <w:pStyle w:val="a3"/>
        <w:ind w:firstLineChars="1485" w:firstLine="3118"/>
        <w:rPr>
          <w:rFonts w:ascii="黑体" w:eastAsia="黑体"/>
          <w:sz w:val="21"/>
        </w:rPr>
      </w:pPr>
      <w:r>
        <w:rPr>
          <w:rFonts w:ascii="黑体" w:eastAsia="黑体" w:hint="eastAsia"/>
          <w:sz w:val="21"/>
        </w:rPr>
        <w:t>工况Ⅱ各断面计算结果表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风道入口</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163.804</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7.41385</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r>
              <w:rPr>
                <w:rFonts w:eastAsia="仿宋_GB2312" w:hint="eastAsia"/>
              </w:rPr>
              <w:t>0</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r>
              <w:rPr>
                <w:rFonts w:eastAsia="仿宋_GB2312" w:hint="eastAsia"/>
              </w:rPr>
              <w:t>101325</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101365</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风道出口</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167.555</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10.3685</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r>
              <w:rPr>
                <w:rFonts w:eastAsia="仿宋_GB2312" w:hint="eastAsia"/>
              </w:rPr>
              <w:t>0</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ind w:firstLineChars="100" w:firstLine="210"/>
              <w:jc w:val="right"/>
              <w:rPr>
                <w:rFonts w:ascii="Times New Roman" w:eastAsia="仿宋_GB2312" w:hAnsi="Times New Roman" w:hint="eastAsia"/>
              </w:rPr>
            </w:pPr>
            <w:r>
              <w:rPr>
                <w:rFonts w:ascii="Times New Roman" w:eastAsia="仿宋_GB2312" w:hAnsi="Times New Roman" w:hint="eastAsia"/>
              </w:rPr>
              <w:t>101325</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101406</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风机入口</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163.545</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42.0845</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-1671.93</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99653.1</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100921</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风机出口</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163.545</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42.0845</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228.849</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101554</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102821</w:t>
            </w:r>
          </w:p>
        </w:tc>
      </w:tr>
    </w:tbl>
    <w:p w:rsidR="00451FA0" w:rsidRDefault="00451FA0" w:rsidP="00451FA0">
      <w:pPr>
        <w:pStyle w:val="a3"/>
        <w:rPr>
          <w:rFonts w:hint="eastAsia"/>
          <w:sz w:val="24"/>
        </w:rPr>
      </w:pPr>
    </w:p>
    <w:p w:rsidR="00451FA0" w:rsidRDefault="00451FA0" w:rsidP="00451FA0">
      <w:pPr>
        <w:pStyle w:val="a3"/>
        <w:ind w:firstLine="540"/>
        <w:rPr>
          <w:rFonts w:hint="eastAsia"/>
          <w:b/>
          <w:bCs/>
          <w:sz w:val="24"/>
        </w:rPr>
      </w:pPr>
      <w:r>
        <w:rPr>
          <w:rFonts w:hint="eastAsia"/>
          <w:b/>
          <w:bCs/>
          <w:sz w:val="24"/>
        </w:rPr>
        <w:t xml:space="preserve">1.3 </w:t>
      </w:r>
      <w:r>
        <w:rPr>
          <w:rFonts w:hint="eastAsia"/>
          <w:b/>
          <w:bCs/>
          <w:sz w:val="24"/>
        </w:rPr>
        <w:t>仿真计算结果分析</w:t>
      </w:r>
    </w:p>
    <w:p w:rsidR="00451FA0" w:rsidRDefault="00451FA0" w:rsidP="00451FA0">
      <w:pPr>
        <w:pStyle w:val="a3"/>
        <w:ind w:firstLineChars="200" w:firstLine="480"/>
        <w:rPr>
          <w:rFonts w:hint="eastAsia"/>
          <w:sz w:val="24"/>
        </w:rPr>
      </w:pPr>
      <w:r>
        <w:rPr>
          <w:rFonts w:hint="eastAsia"/>
          <w:sz w:val="24"/>
        </w:rPr>
        <w:t>计算结果汇总如下：</w:t>
      </w:r>
    </w:p>
    <w:p w:rsidR="00451FA0" w:rsidRDefault="00451FA0" w:rsidP="00451FA0">
      <w:pPr>
        <w:pStyle w:val="a3"/>
        <w:jc w:val="center"/>
        <w:rPr>
          <w:rFonts w:ascii="黑体" w:eastAsia="黑体" w:hint="eastAsia"/>
          <w:sz w:val="21"/>
        </w:rPr>
      </w:pPr>
    </w:p>
    <w:p w:rsidR="00451FA0" w:rsidRDefault="00451FA0" w:rsidP="00451FA0">
      <w:pPr>
        <w:pStyle w:val="a3"/>
        <w:jc w:val="center"/>
        <w:rPr>
          <w:rFonts w:ascii="黑体" w:eastAsia="黑体" w:hint="eastAsia"/>
          <w:sz w:val="24"/>
        </w:rPr>
      </w:pPr>
      <w:r>
        <w:rPr>
          <w:rFonts w:ascii="黑体" w:eastAsia="黑体" w:hint="eastAsia"/>
          <w:sz w:val="21"/>
        </w:rPr>
        <w:t>计算结果汇总表</w:t>
      </w:r>
    </w:p>
    <w:tbl>
      <w:tblPr>
        <w:tblW w:w="8640" w:type="dxa"/>
        <w:jc w:val="center"/>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81"/>
        <w:gridCol w:w="1956"/>
        <w:gridCol w:w="2051"/>
        <w:gridCol w:w="3252"/>
      </w:tblGrid>
      <w:tr w:rsidR="00451FA0">
        <w:trPr>
          <w:trHeight w:val="4"/>
          <w:tblHeader/>
          <w:jc w:val="center"/>
        </w:trPr>
        <w:tc>
          <w:tcPr>
            <w:tcW w:w="1620" w:type="dxa"/>
          </w:tcPr>
          <w:p w:rsidR="00451FA0" w:rsidRDefault="00451FA0" w:rsidP="009D4EB4">
            <w:pPr>
              <w:ind w:firstLineChars="200" w:firstLine="420"/>
              <w:jc w:val="center"/>
              <w:rPr>
                <w:rFonts w:eastAsia="仿宋_GB2312" w:hint="eastAsia"/>
              </w:rPr>
            </w:pPr>
          </w:p>
          <w:p w:rsidR="00451FA0" w:rsidRDefault="00451FA0" w:rsidP="009D4EB4">
            <w:pPr>
              <w:ind w:firstLineChars="300" w:firstLine="630"/>
              <w:rPr>
                <w:rFonts w:eastAsia="仿宋_GB2312" w:hint="eastAsia"/>
              </w:rPr>
            </w:pPr>
            <w:r>
              <w:rPr>
                <w:rFonts w:eastAsia="仿宋_GB2312" w:hint="eastAsia"/>
              </w:rPr>
              <w:t>工况</w:t>
            </w:r>
          </w:p>
        </w:tc>
        <w:tc>
          <w:tcPr>
            <w:tcW w:w="2340" w:type="dxa"/>
            <w:tcBorders>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连接形式</w:t>
            </w:r>
          </w:p>
        </w:tc>
        <w:tc>
          <w:tcPr>
            <w:tcW w:w="2340" w:type="dxa"/>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风机需要提供的压强</w:t>
            </w:r>
          </w:p>
        </w:tc>
        <w:tc>
          <w:tcPr>
            <w:tcW w:w="2340" w:type="dxa"/>
          </w:tcPr>
          <w:p w:rsidR="00451FA0" w:rsidRDefault="00451FA0" w:rsidP="009D4EB4">
            <w:pPr>
              <w:ind w:firstLineChars="200" w:firstLine="420"/>
              <w:rPr>
                <w:rFonts w:eastAsia="仿宋_GB2312" w:hint="eastAsia"/>
              </w:rPr>
            </w:pPr>
            <w:r>
              <w:rPr>
                <w:rFonts w:eastAsia="仿宋_GB2312"/>
                <w:position w:val="-26"/>
              </w:rPr>
              <w:object w:dxaOrig="2720" w:dyaOrig="639">
                <v:shape id="_x0000_i1033" type="#_x0000_t75" style="width:151.9pt;height:36pt" o:ole="">
                  <v:imagedata r:id="rId26" o:title=""/>
                </v:shape>
                <o:OLEObject Type="Embed" ProgID="Equation.3" ShapeID="_x0000_i1033" DrawAspect="Content" ObjectID="_1326023463" r:id="rId27"/>
              </w:object>
            </w:r>
            <w:r>
              <w:rPr>
                <w:rFonts w:eastAsia="仿宋_GB2312" w:hint="eastAsia"/>
              </w:rPr>
              <w:t xml:space="preserve">      </w:t>
            </w:r>
          </w:p>
        </w:tc>
      </w:tr>
      <w:tr w:rsidR="00451FA0">
        <w:trPr>
          <w:cantSplit/>
          <w:trHeight w:val="4"/>
          <w:tblHeader/>
          <w:jc w:val="center"/>
        </w:trPr>
        <w:tc>
          <w:tcPr>
            <w:tcW w:w="1620" w:type="dxa"/>
            <w:vMerge w:val="restart"/>
          </w:tcPr>
          <w:p w:rsidR="00451FA0" w:rsidRDefault="00451FA0" w:rsidP="009D4EB4">
            <w:pPr>
              <w:spacing w:line="240" w:lineRule="exact"/>
              <w:ind w:firstLineChars="100" w:firstLine="210"/>
              <w:jc w:val="center"/>
              <w:rPr>
                <w:rFonts w:eastAsia="仿宋_GB2312" w:hint="eastAsia"/>
              </w:rPr>
            </w:pPr>
          </w:p>
          <w:p w:rsidR="00451FA0" w:rsidRDefault="00451FA0" w:rsidP="009D4EB4">
            <w:pPr>
              <w:spacing w:line="240" w:lineRule="exact"/>
              <w:ind w:firstLineChars="100" w:firstLine="210"/>
              <w:jc w:val="center"/>
              <w:rPr>
                <w:rFonts w:eastAsia="仿宋_GB2312" w:hint="eastAsia"/>
              </w:rPr>
            </w:pPr>
            <w:r>
              <w:rPr>
                <w:rFonts w:eastAsia="仿宋_GB2312" w:hint="eastAsia"/>
              </w:rPr>
              <w:t>工况Ⅰ</w:t>
            </w:r>
          </w:p>
        </w:tc>
        <w:tc>
          <w:tcPr>
            <w:tcW w:w="2340" w:type="dxa"/>
          </w:tcPr>
          <w:p w:rsidR="00451FA0" w:rsidRDefault="00451FA0" w:rsidP="009D4EB4">
            <w:pPr>
              <w:spacing w:line="240" w:lineRule="exact"/>
              <w:jc w:val="right"/>
              <w:rPr>
                <w:rFonts w:eastAsia="仿宋_GB2312" w:hint="eastAsia"/>
              </w:rPr>
            </w:pPr>
            <w:r>
              <w:rPr>
                <w:rFonts w:eastAsia="仿宋_GB2312" w:hint="eastAsia"/>
              </w:rPr>
              <w:t>部分连接</w:t>
            </w:r>
          </w:p>
        </w:tc>
        <w:tc>
          <w:tcPr>
            <w:tcW w:w="2340" w:type="dxa"/>
          </w:tcPr>
          <w:p w:rsidR="00451FA0" w:rsidRDefault="00451FA0" w:rsidP="009D4EB4">
            <w:pPr>
              <w:spacing w:line="240" w:lineRule="exact"/>
              <w:jc w:val="right"/>
              <w:rPr>
                <w:rFonts w:eastAsia="仿宋_GB2312"/>
                <w:b/>
              </w:rPr>
            </w:pPr>
            <w:r>
              <w:rPr>
                <w:rFonts w:eastAsia="仿宋_GB2312"/>
                <w:b/>
              </w:rPr>
              <w:t>1097.55</w:t>
            </w:r>
          </w:p>
        </w:tc>
        <w:tc>
          <w:tcPr>
            <w:tcW w:w="2340" w:type="dxa"/>
            <w:vMerge w:val="restart"/>
          </w:tcPr>
          <w:p w:rsidR="00451FA0" w:rsidRDefault="00451FA0" w:rsidP="009D4EB4">
            <w:pPr>
              <w:spacing w:line="240" w:lineRule="exact"/>
              <w:ind w:firstLineChars="100" w:firstLine="211"/>
              <w:jc w:val="center"/>
              <w:rPr>
                <w:rFonts w:eastAsia="仿宋_GB2312" w:hint="eastAsia"/>
                <w:b/>
              </w:rPr>
            </w:pPr>
          </w:p>
          <w:p w:rsidR="00451FA0" w:rsidRDefault="00451FA0" w:rsidP="009D4EB4">
            <w:pPr>
              <w:spacing w:line="240" w:lineRule="exact"/>
              <w:ind w:firstLineChars="100" w:firstLine="211"/>
              <w:jc w:val="center"/>
              <w:rPr>
                <w:rFonts w:eastAsia="仿宋_GB2312" w:hint="eastAsia"/>
                <w:b/>
                <w:color w:val="0000FF"/>
              </w:rPr>
            </w:pPr>
            <w:r>
              <w:rPr>
                <w:rFonts w:eastAsia="仿宋_GB2312" w:hint="eastAsia"/>
                <w:b/>
                <w:color w:val="0000FF"/>
              </w:rPr>
              <w:t>1.1432</w:t>
            </w:r>
          </w:p>
        </w:tc>
      </w:tr>
      <w:tr w:rsidR="00451FA0">
        <w:trPr>
          <w:cantSplit/>
          <w:trHeight w:val="4"/>
          <w:tblHeader/>
          <w:jc w:val="center"/>
        </w:trPr>
        <w:tc>
          <w:tcPr>
            <w:tcW w:w="1620" w:type="dxa"/>
            <w:vMerge/>
          </w:tcPr>
          <w:p w:rsidR="00451FA0" w:rsidRDefault="00451FA0" w:rsidP="009D4EB4">
            <w:pPr>
              <w:spacing w:line="240" w:lineRule="exact"/>
              <w:ind w:firstLineChars="100" w:firstLine="210"/>
              <w:jc w:val="center"/>
              <w:rPr>
                <w:rFonts w:eastAsia="仿宋_GB2312" w:hint="eastAsia"/>
              </w:rPr>
            </w:pPr>
          </w:p>
        </w:tc>
        <w:tc>
          <w:tcPr>
            <w:tcW w:w="2340" w:type="dxa"/>
          </w:tcPr>
          <w:p w:rsidR="00451FA0" w:rsidRDefault="00451FA0" w:rsidP="009D4EB4">
            <w:pPr>
              <w:pStyle w:val="a4"/>
              <w:spacing w:line="240" w:lineRule="exact"/>
              <w:jc w:val="right"/>
              <w:rPr>
                <w:rFonts w:ascii="Times New Roman" w:eastAsia="仿宋_GB2312" w:hAnsi="Times New Roman" w:hint="eastAsia"/>
              </w:rPr>
            </w:pPr>
            <w:r>
              <w:rPr>
                <w:rFonts w:ascii="Times New Roman" w:eastAsia="仿宋_GB2312" w:hAnsi="Times New Roman" w:hint="eastAsia"/>
              </w:rPr>
              <w:t>完全连接</w:t>
            </w:r>
          </w:p>
        </w:tc>
        <w:tc>
          <w:tcPr>
            <w:tcW w:w="2340" w:type="dxa"/>
          </w:tcPr>
          <w:p w:rsidR="00451FA0" w:rsidRDefault="00451FA0" w:rsidP="009D4EB4">
            <w:pPr>
              <w:pStyle w:val="a4"/>
              <w:spacing w:line="240" w:lineRule="exact"/>
              <w:jc w:val="right"/>
              <w:rPr>
                <w:rFonts w:ascii="Times New Roman" w:eastAsia="仿宋_GB2312" w:hAnsi="Times New Roman"/>
                <w:b/>
              </w:rPr>
            </w:pPr>
            <w:r>
              <w:rPr>
                <w:rFonts w:ascii="Times New Roman" w:eastAsia="仿宋_GB2312" w:hAnsi="Times New Roman"/>
                <w:b/>
              </w:rPr>
              <w:t>960.073</w:t>
            </w:r>
          </w:p>
        </w:tc>
        <w:tc>
          <w:tcPr>
            <w:tcW w:w="2340" w:type="dxa"/>
            <w:vMerge/>
          </w:tcPr>
          <w:p w:rsidR="00451FA0" w:rsidRDefault="00451FA0" w:rsidP="009D4EB4">
            <w:pPr>
              <w:spacing w:line="240" w:lineRule="exact"/>
              <w:ind w:firstLineChars="100" w:firstLine="211"/>
              <w:jc w:val="center"/>
              <w:rPr>
                <w:rFonts w:eastAsia="仿宋_GB2312" w:hint="eastAsia"/>
                <w:b/>
              </w:rPr>
            </w:pPr>
          </w:p>
        </w:tc>
      </w:tr>
      <w:tr w:rsidR="00451FA0">
        <w:trPr>
          <w:cantSplit/>
          <w:trHeight w:val="4"/>
          <w:tblHeader/>
          <w:jc w:val="center"/>
        </w:trPr>
        <w:tc>
          <w:tcPr>
            <w:tcW w:w="1620" w:type="dxa"/>
            <w:vMerge w:val="restart"/>
          </w:tcPr>
          <w:p w:rsidR="00451FA0" w:rsidRDefault="00451FA0" w:rsidP="009D4EB4">
            <w:pPr>
              <w:spacing w:line="240" w:lineRule="exact"/>
              <w:ind w:firstLineChars="100" w:firstLine="210"/>
              <w:jc w:val="center"/>
              <w:rPr>
                <w:rFonts w:eastAsia="仿宋_GB2312" w:hint="eastAsia"/>
              </w:rPr>
            </w:pPr>
          </w:p>
          <w:p w:rsidR="00451FA0" w:rsidRDefault="00451FA0" w:rsidP="009D4EB4">
            <w:pPr>
              <w:spacing w:line="240" w:lineRule="exact"/>
              <w:ind w:firstLineChars="100" w:firstLine="210"/>
              <w:jc w:val="center"/>
              <w:rPr>
                <w:rFonts w:eastAsia="仿宋_GB2312" w:hint="eastAsia"/>
              </w:rPr>
            </w:pPr>
            <w:r>
              <w:rPr>
                <w:rFonts w:eastAsia="仿宋_GB2312" w:hint="eastAsia"/>
              </w:rPr>
              <w:t>工况Ⅱ</w:t>
            </w:r>
          </w:p>
        </w:tc>
        <w:tc>
          <w:tcPr>
            <w:tcW w:w="2340" w:type="dxa"/>
          </w:tcPr>
          <w:p w:rsidR="00451FA0" w:rsidRDefault="00451FA0" w:rsidP="009D4EB4">
            <w:pPr>
              <w:spacing w:line="240" w:lineRule="exact"/>
              <w:jc w:val="right"/>
              <w:rPr>
                <w:rFonts w:eastAsia="仿宋_GB2312" w:hint="eastAsia"/>
              </w:rPr>
            </w:pPr>
            <w:r>
              <w:rPr>
                <w:rFonts w:eastAsia="仿宋_GB2312" w:hint="eastAsia"/>
              </w:rPr>
              <w:t>部分连接</w:t>
            </w:r>
          </w:p>
        </w:tc>
        <w:tc>
          <w:tcPr>
            <w:tcW w:w="2340" w:type="dxa"/>
          </w:tcPr>
          <w:p w:rsidR="00451FA0" w:rsidRDefault="00451FA0" w:rsidP="009D4EB4">
            <w:pPr>
              <w:pStyle w:val="a4"/>
              <w:spacing w:line="240" w:lineRule="exact"/>
              <w:jc w:val="right"/>
              <w:rPr>
                <w:rFonts w:ascii="Times New Roman" w:eastAsia="仿宋_GB2312" w:hAnsi="Times New Roman"/>
                <w:b/>
              </w:rPr>
            </w:pPr>
            <w:r>
              <w:rPr>
                <w:rFonts w:ascii="Times New Roman" w:eastAsia="仿宋_GB2312" w:hAnsi="Times New Roman"/>
                <w:b/>
              </w:rPr>
              <w:t>2224.51</w:t>
            </w:r>
          </w:p>
        </w:tc>
        <w:tc>
          <w:tcPr>
            <w:tcW w:w="2340" w:type="dxa"/>
            <w:vMerge w:val="restart"/>
          </w:tcPr>
          <w:p w:rsidR="00451FA0" w:rsidRDefault="00451FA0" w:rsidP="009D4EB4">
            <w:pPr>
              <w:spacing w:line="240" w:lineRule="exact"/>
              <w:ind w:firstLineChars="100" w:firstLine="211"/>
              <w:jc w:val="center"/>
              <w:rPr>
                <w:rFonts w:eastAsia="仿宋_GB2312" w:hint="eastAsia"/>
                <w:b/>
              </w:rPr>
            </w:pPr>
          </w:p>
          <w:p w:rsidR="00451FA0" w:rsidRDefault="00451FA0" w:rsidP="009D4EB4">
            <w:pPr>
              <w:spacing w:line="240" w:lineRule="exact"/>
              <w:ind w:firstLineChars="100" w:firstLine="211"/>
              <w:jc w:val="center"/>
              <w:rPr>
                <w:rFonts w:eastAsia="仿宋_GB2312" w:hint="eastAsia"/>
                <w:b/>
                <w:color w:val="0000FF"/>
              </w:rPr>
            </w:pPr>
            <w:r>
              <w:rPr>
                <w:rFonts w:eastAsia="仿宋_GB2312" w:hint="eastAsia"/>
                <w:b/>
                <w:color w:val="0000FF"/>
              </w:rPr>
              <w:t>1.3305</w:t>
            </w:r>
          </w:p>
        </w:tc>
      </w:tr>
      <w:tr w:rsidR="00451FA0">
        <w:trPr>
          <w:cantSplit/>
          <w:trHeight w:val="4"/>
          <w:tblHeader/>
          <w:jc w:val="center"/>
        </w:trPr>
        <w:tc>
          <w:tcPr>
            <w:tcW w:w="1620" w:type="dxa"/>
            <w:vMerge/>
          </w:tcPr>
          <w:p w:rsidR="00451FA0" w:rsidRDefault="00451FA0" w:rsidP="009D4EB4">
            <w:pPr>
              <w:spacing w:line="240" w:lineRule="exact"/>
              <w:ind w:firstLineChars="100" w:firstLine="210"/>
              <w:jc w:val="center"/>
              <w:rPr>
                <w:rFonts w:eastAsia="仿宋_GB2312" w:hint="eastAsia"/>
              </w:rPr>
            </w:pPr>
          </w:p>
        </w:tc>
        <w:tc>
          <w:tcPr>
            <w:tcW w:w="2340" w:type="dxa"/>
          </w:tcPr>
          <w:p w:rsidR="00451FA0" w:rsidRDefault="00451FA0" w:rsidP="009D4EB4">
            <w:pPr>
              <w:pStyle w:val="a4"/>
              <w:spacing w:line="240" w:lineRule="exact"/>
              <w:jc w:val="right"/>
              <w:rPr>
                <w:rFonts w:ascii="Times New Roman" w:eastAsia="仿宋_GB2312" w:hAnsi="Times New Roman" w:hint="eastAsia"/>
              </w:rPr>
            </w:pPr>
            <w:r>
              <w:rPr>
                <w:rFonts w:ascii="Times New Roman" w:eastAsia="仿宋_GB2312" w:hAnsi="Times New Roman" w:hint="eastAsia"/>
              </w:rPr>
              <w:t>完全连接</w:t>
            </w:r>
          </w:p>
        </w:tc>
        <w:tc>
          <w:tcPr>
            <w:tcW w:w="2340" w:type="dxa"/>
          </w:tcPr>
          <w:p w:rsidR="00451FA0" w:rsidRDefault="00451FA0" w:rsidP="009D4EB4">
            <w:pPr>
              <w:pStyle w:val="a4"/>
              <w:spacing w:line="240" w:lineRule="exact"/>
              <w:jc w:val="right"/>
              <w:rPr>
                <w:rFonts w:ascii="Times New Roman" w:eastAsia="仿宋_GB2312" w:hAnsi="Times New Roman"/>
                <w:b/>
              </w:rPr>
            </w:pPr>
            <w:r>
              <w:rPr>
                <w:rFonts w:ascii="Times New Roman" w:eastAsia="仿宋_GB2312" w:hAnsi="Times New Roman"/>
                <w:b/>
              </w:rPr>
              <w:t>1671.93</w:t>
            </w:r>
          </w:p>
        </w:tc>
        <w:tc>
          <w:tcPr>
            <w:tcW w:w="2340" w:type="dxa"/>
            <w:vMerge/>
          </w:tcPr>
          <w:p w:rsidR="00451FA0" w:rsidRDefault="00451FA0" w:rsidP="009D4EB4">
            <w:pPr>
              <w:spacing w:line="240" w:lineRule="exact"/>
              <w:ind w:firstLineChars="100" w:firstLine="210"/>
              <w:jc w:val="center"/>
              <w:rPr>
                <w:rFonts w:eastAsia="仿宋_GB2312" w:hint="eastAsia"/>
              </w:rPr>
            </w:pPr>
          </w:p>
        </w:tc>
      </w:tr>
    </w:tbl>
    <w:p w:rsidR="00451FA0" w:rsidRDefault="00451FA0" w:rsidP="00451FA0">
      <w:pPr>
        <w:pStyle w:val="a3"/>
        <w:spacing w:before="120"/>
        <w:rPr>
          <w:rFonts w:hint="eastAsia"/>
          <w:sz w:val="24"/>
        </w:rPr>
      </w:pPr>
      <w:r>
        <w:rPr>
          <w:rFonts w:hint="eastAsia"/>
          <w:sz w:val="24"/>
        </w:rPr>
        <w:t xml:space="preserve">   </w:t>
      </w:r>
      <w:r>
        <w:rPr>
          <w:rFonts w:hint="eastAsia"/>
          <w:sz w:val="24"/>
        </w:rPr>
        <w:t>由以上数据可以得出如下结论：</w:t>
      </w:r>
    </w:p>
    <w:p w:rsidR="00451FA0" w:rsidRDefault="00451FA0" w:rsidP="00451FA0">
      <w:pPr>
        <w:pStyle w:val="a3"/>
        <w:rPr>
          <w:rFonts w:hint="eastAsia"/>
          <w:sz w:val="24"/>
        </w:rPr>
      </w:pPr>
      <w:r>
        <w:rPr>
          <w:rFonts w:hint="eastAsia"/>
          <w:sz w:val="24"/>
        </w:rPr>
        <w:t xml:space="preserve">   1) </w:t>
      </w:r>
      <w:r>
        <w:rPr>
          <w:rFonts w:hint="eastAsia"/>
          <w:sz w:val="24"/>
        </w:rPr>
        <w:t>在所计算的两种工况下，单台轴流风机与通风道部分连接时，风机需要提供的压强较大；而单台轴流风机与通风道完全连接时，风机需要提供的压强则相对比较小；</w:t>
      </w:r>
    </w:p>
    <w:p w:rsidR="00451FA0" w:rsidRDefault="00451FA0" w:rsidP="00451FA0">
      <w:pPr>
        <w:pStyle w:val="a3"/>
        <w:rPr>
          <w:rFonts w:hint="eastAsia"/>
          <w:sz w:val="24"/>
        </w:rPr>
      </w:pPr>
      <w:r>
        <w:rPr>
          <w:rFonts w:hint="eastAsia"/>
          <w:sz w:val="24"/>
        </w:rPr>
        <w:t xml:space="preserve">   2) </w:t>
      </w:r>
      <w:r>
        <w:rPr>
          <w:rFonts w:hint="eastAsia"/>
          <w:sz w:val="24"/>
        </w:rPr>
        <w:t>从计算结果可以看出，两种不同连接形式，风机所需提供的压强差均大于</w:t>
      </w:r>
      <w:r>
        <w:rPr>
          <w:rFonts w:hint="eastAsia"/>
          <w:sz w:val="24"/>
        </w:rPr>
        <w:t>11</w:t>
      </w:r>
      <w:r>
        <w:rPr>
          <w:rFonts w:ascii="仿宋_GB2312" w:hint="eastAsia"/>
          <w:sz w:val="24"/>
        </w:rPr>
        <w:t>%；特别在工况</w:t>
      </w:r>
      <w:r>
        <w:rPr>
          <w:rFonts w:hint="eastAsia"/>
          <w:sz w:val="24"/>
        </w:rPr>
        <w:t>Ⅱ下，风机所需提供的压强差值达到</w:t>
      </w:r>
      <w:r>
        <w:rPr>
          <w:rFonts w:hint="eastAsia"/>
          <w:sz w:val="24"/>
        </w:rPr>
        <w:t>33.05</w:t>
      </w:r>
      <w:r>
        <w:rPr>
          <w:rFonts w:ascii="仿宋_GB2312" w:hint="eastAsia"/>
          <w:sz w:val="24"/>
        </w:rPr>
        <w:t>%；</w:t>
      </w:r>
    </w:p>
    <w:p w:rsidR="00451FA0" w:rsidRDefault="00451FA0" w:rsidP="00451FA0">
      <w:pPr>
        <w:pStyle w:val="a3"/>
        <w:rPr>
          <w:rFonts w:hint="eastAsia"/>
          <w:sz w:val="24"/>
        </w:rPr>
      </w:pPr>
      <w:r>
        <w:rPr>
          <w:rFonts w:hint="eastAsia"/>
          <w:sz w:val="24"/>
        </w:rPr>
        <w:t xml:space="preserve">   3</w:t>
      </w:r>
      <w:r>
        <w:rPr>
          <w:sz w:val="24"/>
        </w:rPr>
        <w:t>)</w:t>
      </w:r>
      <w:r>
        <w:rPr>
          <w:rFonts w:ascii="仿宋_GB2312" w:hint="eastAsia"/>
          <w:sz w:val="24"/>
        </w:rPr>
        <w:t xml:space="preserve"> </w:t>
      </w:r>
      <w:r>
        <w:rPr>
          <w:rFonts w:hint="eastAsia"/>
          <w:sz w:val="24"/>
        </w:rPr>
        <w:t>根据计算结果，建议雪峰山特长公路隧道在具体通风系统设计中，采用轴流风机与通风道完全连接的连接方式。</w:t>
      </w:r>
    </w:p>
    <w:p w:rsidR="00451FA0" w:rsidRDefault="00451FA0" w:rsidP="00451FA0">
      <w:pPr>
        <w:rPr>
          <w:rFonts w:hint="eastAsia"/>
        </w:rPr>
      </w:pPr>
    </w:p>
    <w:p w:rsidR="00451FA0" w:rsidRDefault="00451FA0" w:rsidP="00451FA0">
      <w:pPr>
        <w:tabs>
          <w:tab w:val="right" w:pos="8306"/>
        </w:tabs>
        <w:rPr>
          <w:rFonts w:eastAsia="仿宋_GB2312" w:hint="eastAsia"/>
          <w:b/>
          <w:bCs/>
          <w:sz w:val="24"/>
        </w:rPr>
      </w:pPr>
      <w:r>
        <w:rPr>
          <w:rFonts w:eastAsia="仿宋_GB2312" w:hint="eastAsia"/>
          <w:b/>
          <w:bCs/>
          <w:sz w:val="24"/>
        </w:rPr>
        <w:t xml:space="preserve">2 </w:t>
      </w:r>
      <w:r>
        <w:rPr>
          <w:rFonts w:eastAsia="仿宋_GB2312" w:hint="eastAsia"/>
          <w:b/>
          <w:bCs/>
          <w:sz w:val="24"/>
        </w:rPr>
        <w:t>风道内壁半径</w:t>
      </w:r>
      <w:r>
        <w:rPr>
          <w:rFonts w:eastAsia="仿宋_GB2312" w:hint="eastAsia"/>
          <w:b/>
          <w:bCs/>
          <w:sz w:val="24"/>
        </w:rPr>
        <w:t>r</w:t>
      </w:r>
      <w:r>
        <w:rPr>
          <w:rFonts w:eastAsia="仿宋_GB2312" w:hint="eastAsia"/>
          <w:b/>
          <w:bCs/>
          <w:sz w:val="24"/>
        </w:rPr>
        <w:t>与风道当量直径</w:t>
      </w:r>
      <w:r>
        <w:rPr>
          <w:rFonts w:eastAsia="仿宋_GB2312" w:hint="eastAsia"/>
          <w:b/>
          <w:bCs/>
          <w:sz w:val="24"/>
        </w:rPr>
        <w:t>D</w:t>
      </w:r>
      <w:r>
        <w:rPr>
          <w:rFonts w:eastAsia="仿宋_GB2312" w:hint="eastAsia"/>
          <w:b/>
          <w:bCs/>
          <w:sz w:val="24"/>
        </w:rPr>
        <w:t>比值的仿真计算分析</w:t>
      </w:r>
    </w:p>
    <w:p w:rsidR="00451FA0" w:rsidRDefault="00451FA0" w:rsidP="00451FA0">
      <w:pPr>
        <w:pStyle w:val="3"/>
        <w:spacing w:before="120"/>
        <w:ind w:firstLineChars="205" w:firstLine="492"/>
        <w:rPr>
          <w:rFonts w:ascii="Times New Roman" w:hAnsi="Times New Roman" w:hint="eastAsia"/>
          <w:sz w:val="24"/>
        </w:rPr>
      </w:pPr>
      <w:r>
        <w:rPr>
          <w:rFonts w:ascii="Times New Roman" w:hAnsi="Times New Roman" w:hint="eastAsia"/>
          <w:sz w:val="24"/>
        </w:rPr>
        <w:t>雪峰山特长公路隧道通风系统的设计中，采用了竖（斜）井送排风与射流风机升压的组合通风形式，考虑到土建的结构形式，必然会出现送排通风道的弯曲和转折。这样就出现了如何确定、并消弱弯曲和转折处压力损失的问题。</w:t>
      </w:r>
    </w:p>
    <w:p w:rsidR="00451FA0" w:rsidRDefault="00451FA0" w:rsidP="00451FA0">
      <w:pPr>
        <w:ind w:firstLineChars="200" w:firstLine="480"/>
        <w:rPr>
          <w:rFonts w:eastAsia="仿宋_GB2312" w:hint="eastAsia"/>
          <w:sz w:val="24"/>
        </w:rPr>
      </w:pPr>
      <w:r>
        <w:rPr>
          <w:rFonts w:eastAsia="仿宋_GB2312" w:hint="eastAsia"/>
          <w:sz w:val="24"/>
        </w:rPr>
        <w:t>根据现行的《公路隧道通风照明设计规范》（</w:t>
      </w:r>
      <w:r>
        <w:rPr>
          <w:rFonts w:eastAsia="仿宋_GB2312" w:hint="eastAsia"/>
          <w:sz w:val="24"/>
        </w:rPr>
        <w:t>JTJ026.1-1999</w:t>
      </w:r>
      <w:r>
        <w:rPr>
          <w:rFonts w:eastAsia="仿宋_GB2312"/>
          <w:sz w:val="24"/>
        </w:rPr>
        <w:t>）</w:t>
      </w:r>
      <w:r>
        <w:rPr>
          <w:rFonts w:eastAsia="仿宋_GB2312" w:hint="eastAsia"/>
          <w:sz w:val="24"/>
        </w:rPr>
        <w:t>中的一般规定，送排风道在弯曲、折曲、扩径、缩径，分叉等变形处应采用曲线相连接，平稳过渡。一般在弯曲段设置光滑圆弧曲线以满足要求。</w:t>
      </w:r>
    </w:p>
    <w:p w:rsidR="00451FA0" w:rsidRDefault="00451FA0" w:rsidP="00451FA0">
      <w:pPr>
        <w:ind w:firstLineChars="200" w:firstLine="480"/>
        <w:rPr>
          <w:rFonts w:eastAsia="仿宋_GB2312" w:hint="eastAsia"/>
          <w:sz w:val="24"/>
        </w:rPr>
      </w:pPr>
      <w:r>
        <w:rPr>
          <w:rFonts w:eastAsia="仿宋_GB2312"/>
          <w:sz w:val="24"/>
        </w:rPr>
        <w:t>课题组结合设计院</w:t>
      </w:r>
      <w:r>
        <w:rPr>
          <w:rFonts w:eastAsia="仿宋_GB2312" w:hint="eastAsia"/>
          <w:sz w:val="24"/>
        </w:rPr>
        <w:t>提供</w:t>
      </w:r>
      <w:r>
        <w:rPr>
          <w:rFonts w:eastAsia="仿宋_GB2312"/>
          <w:sz w:val="24"/>
        </w:rPr>
        <w:t>的几何参数，建立了</w:t>
      </w:r>
      <w:r>
        <w:rPr>
          <w:rFonts w:eastAsia="仿宋_GB2312"/>
          <w:sz w:val="24"/>
        </w:rPr>
        <w:t>90</w:t>
      </w:r>
      <w:r>
        <w:rPr>
          <w:rFonts w:eastAsia="仿宋_GB2312" w:hint="eastAsia"/>
          <w:sz w:val="24"/>
        </w:rPr>
        <w:t>°</w:t>
      </w:r>
      <w:r>
        <w:rPr>
          <w:rFonts w:eastAsia="仿宋_GB2312"/>
          <w:sz w:val="24"/>
        </w:rPr>
        <w:t>拐角的风道模型，如</w:t>
      </w:r>
      <w:r>
        <w:rPr>
          <w:rFonts w:eastAsia="仿宋_GB2312" w:hint="eastAsia"/>
          <w:sz w:val="24"/>
        </w:rPr>
        <w:t>下图：</w:t>
      </w:r>
      <w:r>
        <w:rPr>
          <w:rFonts w:eastAsia="仿宋_GB2312" w:hint="eastAsia"/>
          <w:sz w:val="24"/>
        </w:rPr>
        <w:t xml:space="preserve"> </w:t>
      </w:r>
    </w:p>
    <w:p w:rsidR="00451FA0" w:rsidRDefault="00E039BC" w:rsidP="00451FA0">
      <w:pPr>
        <w:jc w:val="center"/>
        <w:rPr>
          <w:rFonts w:eastAsia="仿宋_GB2312" w:hint="eastAsia"/>
          <w:sz w:val="30"/>
        </w:rPr>
      </w:pPr>
      <w:r>
        <w:rPr>
          <w:rFonts w:eastAsia="仿宋_GB2312" w:hint="eastAsia"/>
          <w:noProof/>
          <w:sz w:val="30"/>
        </w:rPr>
        <w:lastRenderedPageBreak/>
        <w:drawing>
          <wp:inline distT="0" distB="0" distL="0" distR="0">
            <wp:extent cx="4997450" cy="1605280"/>
            <wp:effectExtent l="19050" t="0" r="0" b="0"/>
            <wp:docPr id="12" name="图片 12" descr="未命名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未命名z"/>
                    <pic:cNvPicPr>
                      <a:picLocks noChangeAspect="1" noChangeArrowheads="1"/>
                    </pic:cNvPicPr>
                  </pic:nvPicPr>
                  <pic:blipFill>
                    <a:blip r:embed="rId28">
                      <a:clrChange>
                        <a:clrFrom>
                          <a:srgbClr val="000000"/>
                        </a:clrFrom>
                        <a:clrTo>
                          <a:srgbClr val="000000">
                            <a:alpha val="0"/>
                          </a:srgbClr>
                        </a:clrTo>
                      </a:clrChange>
                    </a:blip>
                    <a:srcRect l="4340" t="10825" r="2351" b="15608"/>
                    <a:stretch>
                      <a:fillRect/>
                    </a:stretch>
                  </pic:blipFill>
                  <pic:spPr bwMode="auto">
                    <a:xfrm>
                      <a:off x="0" y="0"/>
                      <a:ext cx="4997450" cy="1605280"/>
                    </a:xfrm>
                    <a:prstGeom prst="rect">
                      <a:avLst/>
                    </a:prstGeom>
                    <a:noFill/>
                    <a:ln w="9525">
                      <a:noFill/>
                      <a:miter lim="800000"/>
                      <a:headEnd/>
                      <a:tailEnd/>
                    </a:ln>
                  </pic:spPr>
                </pic:pic>
              </a:graphicData>
            </a:graphic>
          </wp:inline>
        </w:drawing>
      </w:r>
    </w:p>
    <w:p w:rsidR="00451FA0" w:rsidRDefault="00451FA0" w:rsidP="00451FA0">
      <w:pPr>
        <w:rPr>
          <w:rFonts w:ascii="黑体" w:eastAsia="黑体" w:hint="eastAsia"/>
        </w:rPr>
      </w:pPr>
      <w:r>
        <w:rPr>
          <w:rFonts w:eastAsia="仿宋_GB2312" w:hint="eastAsia"/>
          <w:sz w:val="30"/>
        </w:rPr>
        <w:t xml:space="preserve">                     </w:t>
      </w:r>
      <w:r>
        <w:rPr>
          <w:rFonts w:ascii="黑体" w:eastAsia="黑体" w:hint="eastAsia"/>
        </w:rPr>
        <w:t>计算模型示意图</w:t>
      </w:r>
    </w:p>
    <w:p w:rsidR="00451FA0" w:rsidRDefault="00451FA0" w:rsidP="00451FA0">
      <w:pPr>
        <w:ind w:firstLineChars="200" w:firstLine="480"/>
        <w:rPr>
          <w:rFonts w:eastAsia="仿宋_GB2312" w:hint="eastAsia"/>
          <w:sz w:val="24"/>
        </w:rPr>
      </w:pPr>
    </w:p>
    <w:p w:rsidR="00451FA0" w:rsidRDefault="00451FA0" w:rsidP="00451FA0">
      <w:pPr>
        <w:ind w:firstLineChars="200" w:firstLine="480"/>
        <w:rPr>
          <w:rFonts w:eastAsia="仿宋_GB2312" w:hint="eastAsia"/>
          <w:sz w:val="24"/>
        </w:rPr>
      </w:pPr>
      <w:r>
        <w:rPr>
          <w:rFonts w:eastAsia="仿宋_GB2312" w:hint="eastAsia"/>
          <w:sz w:val="24"/>
        </w:rPr>
        <w:t>模型尺寸如下：</w:t>
      </w:r>
    </w:p>
    <w:p w:rsidR="00451FA0" w:rsidRDefault="00451FA0" w:rsidP="00451FA0">
      <w:pPr>
        <w:ind w:firstLineChars="200" w:firstLine="480"/>
        <w:rPr>
          <w:rFonts w:eastAsia="仿宋_GB2312" w:hint="eastAsia"/>
          <w:sz w:val="24"/>
        </w:rPr>
      </w:pPr>
      <w:r>
        <w:rPr>
          <w:rFonts w:eastAsia="仿宋_GB2312" w:hint="eastAsia"/>
          <w:sz w:val="24"/>
        </w:rPr>
        <w:t>风道断面：断面宽度</w:t>
      </w:r>
      <w:r>
        <w:rPr>
          <w:rFonts w:eastAsia="仿宋_GB2312" w:hint="eastAsia"/>
          <w:sz w:val="24"/>
        </w:rPr>
        <w:t>L</w:t>
      </w:r>
      <w:r>
        <w:rPr>
          <w:rFonts w:eastAsia="仿宋_GB2312" w:hint="eastAsia"/>
          <w:sz w:val="24"/>
        </w:rPr>
        <w:t>：</w:t>
      </w:r>
      <w:r>
        <w:rPr>
          <w:rFonts w:eastAsia="仿宋_GB2312" w:hint="eastAsia"/>
          <w:sz w:val="24"/>
        </w:rPr>
        <w:t xml:space="preserve">4m    </w:t>
      </w:r>
      <w:r>
        <w:rPr>
          <w:rFonts w:eastAsia="仿宋_GB2312" w:hint="eastAsia"/>
          <w:sz w:val="24"/>
        </w:rPr>
        <w:t>断面高度</w:t>
      </w:r>
      <w:r>
        <w:rPr>
          <w:rFonts w:eastAsia="仿宋_GB2312" w:hint="eastAsia"/>
          <w:sz w:val="24"/>
        </w:rPr>
        <w:t>H</w:t>
      </w:r>
      <w:r>
        <w:rPr>
          <w:rFonts w:eastAsia="仿宋_GB2312" w:hint="eastAsia"/>
          <w:sz w:val="24"/>
        </w:rPr>
        <w:t>：</w:t>
      </w:r>
      <w:r>
        <w:rPr>
          <w:rFonts w:eastAsia="仿宋_GB2312" w:hint="eastAsia"/>
          <w:sz w:val="24"/>
        </w:rPr>
        <w:t>4.75m</w:t>
      </w:r>
    </w:p>
    <w:p w:rsidR="00451FA0" w:rsidRDefault="00451FA0" w:rsidP="00451FA0">
      <w:pPr>
        <w:ind w:firstLineChars="700" w:firstLine="1680"/>
        <w:rPr>
          <w:rFonts w:eastAsia="仿宋_GB2312" w:hint="eastAsia"/>
          <w:sz w:val="24"/>
        </w:rPr>
      </w:pPr>
      <w:r>
        <w:rPr>
          <w:rFonts w:eastAsia="仿宋_GB2312" w:hint="eastAsia"/>
          <w:sz w:val="24"/>
        </w:rPr>
        <w:t>圆弧半径</w:t>
      </w:r>
      <w:r>
        <w:rPr>
          <w:rFonts w:eastAsia="仿宋_GB2312" w:hint="eastAsia"/>
          <w:sz w:val="24"/>
        </w:rPr>
        <w:t>R</w:t>
      </w:r>
      <w:r>
        <w:rPr>
          <w:rFonts w:eastAsia="仿宋_GB2312" w:hint="eastAsia"/>
          <w:sz w:val="24"/>
        </w:rPr>
        <w:t>：</w:t>
      </w:r>
      <w:r>
        <w:rPr>
          <w:rFonts w:eastAsia="仿宋_GB2312" w:hint="eastAsia"/>
          <w:sz w:val="24"/>
        </w:rPr>
        <w:t xml:space="preserve">2m    </w:t>
      </w:r>
      <w:r>
        <w:rPr>
          <w:rFonts w:eastAsia="仿宋_GB2312" w:hint="eastAsia"/>
          <w:sz w:val="24"/>
        </w:rPr>
        <w:t>当量直径</w:t>
      </w:r>
      <w:r>
        <w:rPr>
          <w:rFonts w:eastAsia="仿宋_GB2312" w:hint="eastAsia"/>
          <w:sz w:val="24"/>
        </w:rPr>
        <w:t>D</w:t>
      </w:r>
      <w:r>
        <w:rPr>
          <w:rFonts w:eastAsia="仿宋_GB2312" w:hint="eastAsia"/>
          <w:sz w:val="24"/>
        </w:rPr>
        <w:t>：</w:t>
      </w:r>
      <w:r>
        <w:rPr>
          <w:rFonts w:eastAsia="仿宋_GB2312" w:hint="eastAsia"/>
          <w:sz w:val="24"/>
        </w:rPr>
        <w:t>4.4m</w:t>
      </w:r>
    </w:p>
    <w:p w:rsidR="00451FA0" w:rsidRDefault="00451FA0" w:rsidP="00451FA0">
      <w:pPr>
        <w:ind w:firstLineChars="200" w:firstLine="480"/>
        <w:rPr>
          <w:rFonts w:eastAsia="仿宋_GB2312" w:hint="eastAsia"/>
          <w:sz w:val="24"/>
        </w:rPr>
      </w:pPr>
      <w:r>
        <w:rPr>
          <w:rFonts w:eastAsia="仿宋_GB2312" w:hint="eastAsia"/>
          <w:sz w:val="24"/>
        </w:rPr>
        <w:t>通风道长度：</w:t>
      </w:r>
      <w:r>
        <w:rPr>
          <w:rFonts w:eastAsia="仿宋_GB2312" w:hint="eastAsia"/>
          <w:sz w:val="24"/>
        </w:rPr>
        <w:t>50m</w:t>
      </w:r>
    </w:p>
    <w:p w:rsidR="00451FA0" w:rsidRDefault="00451FA0" w:rsidP="00451FA0">
      <w:pPr>
        <w:ind w:firstLineChars="200" w:firstLine="480"/>
        <w:rPr>
          <w:rFonts w:eastAsia="仿宋_GB2312" w:hint="eastAsia"/>
          <w:sz w:val="24"/>
        </w:rPr>
      </w:pPr>
      <w:r>
        <w:rPr>
          <w:rFonts w:eastAsia="仿宋_GB2312" w:hint="eastAsia"/>
          <w:sz w:val="24"/>
        </w:rPr>
        <w:t>在后续模型建立过程中，不改变以上基本参数。而在</w:t>
      </w:r>
      <w:r>
        <w:rPr>
          <w:rFonts w:eastAsia="仿宋_GB2312" w:hint="eastAsia"/>
          <w:sz w:val="24"/>
        </w:rPr>
        <w:t>90</w:t>
      </w:r>
      <w:r>
        <w:rPr>
          <w:rFonts w:eastAsia="仿宋_GB2312" w:hint="eastAsia"/>
          <w:sz w:val="24"/>
        </w:rPr>
        <w:t>度拐弯处通过调整风道内外壁半径</w:t>
      </w:r>
      <w:r>
        <w:rPr>
          <w:rFonts w:eastAsia="仿宋_GB2312" w:hint="eastAsia"/>
          <w:sz w:val="24"/>
        </w:rPr>
        <w:t>r</w:t>
      </w:r>
      <w:r>
        <w:rPr>
          <w:rFonts w:eastAsia="仿宋_GB2312" w:hint="eastAsia"/>
          <w:sz w:val="24"/>
        </w:rPr>
        <w:t>及</w:t>
      </w:r>
      <w:r>
        <w:rPr>
          <w:rFonts w:eastAsia="仿宋_GB2312" w:hint="eastAsia"/>
          <w:sz w:val="24"/>
        </w:rPr>
        <w:t>r`</w:t>
      </w:r>
      <w:r>
        <w:rPr>
          <w:rFonts w:eastAsia="仿宋_GB2312" w:hint="eastAsia"/>
          <w:sz w:val="24"/>
        </w:rPr>
        <w:t>来建立不同模型。风道外壁半径</w:t>
      </w:r>
      <w:r>
        <w:rPr>
          <w:rFonts w:eastAsia="仿宋_GB2312" w:hint="eastAsia"/>
          <w:sz w:val="24"/>
        </w:rPr>
        <w:t>r`</w:t>
      </w:r>
      <w:r>
        <w:rPr>
          <w:rFonts w:eastAsia="仿宋_GB2312" w:hint="eastAsia"/>
          <w:sz w:val="24"/>
        </w:rPr>
        <w:t>实际上等于风道内壁半径</w:t>
      </w:r>
      <w:r>
        <w:rPr>
          <w:rFonts w:eastAsia="仿宋_GB2312" w:hint="eastAsia"/>
          <w:sz w:val="24"/>
        </w:rPr>
        <w:t>r</w:t>
      </w:r>
      <w:r>
        <w:rPr>
          <w:rFonts w:eastAsia="仿宋_GB2312" w:hint="eastAsia"/>
          <w:sz w:val="24"/>
        </w:rPr>
        <w:t>与风道断面宽度之和，即</w:t>
      </w:r>
      <w:r>
        <w:rPr>
          <w:rFonts w:eastAsia="仿宋_GB2312" w:hint="eastAsia"/>
          <w:sz w:val="24"/>
        </w:rPr>
        <w:t>r`</w:t>
      </w:r>
      <w:r>
        <w:rPr>
          <w:rFonts w:eastAsia="仿宋_GB2312" w:hint="eastAsia"/>
          <w:sz w:val="24"/>
        </w:rPr>
        <w:t>＝</w:t>
      </w:r>
      <w:r>
        <w:rPr>
          <w:rFonts w:eastAsia="仿宋_GB2312" w:hint="eastAsia"/>
          <w:sz w:val="24"/>
        </w:rPr>
        <w:t>r+L</w:t>
      </w:r>
      <w:r>
        <w:rPr>
          <w:rFonts w:eastAsia="仿宋_GB2312" w:hint="eastAsia"/>
          <w:sz w:val="24"/>
        </w:rPr>
        <w:t>。</w:t>
      </w:r>
    </w:p>
    <w:p w:rsidR="00451FA0" w:rsidRDefault="00E039BC" w:rsidP="00451FA0">
      <w:pPr>
        <w:jc w:val="center"/>
        <w:rPr>
          <w:rFonts w:eastAsia="仿宋_GB2312" w:hint="eastAsia"/>
          <w:sz w:val="30"/>
        </w:rPr>
      </w:pPr>
      <w:r>
        <w:rPr>
          <w:rFonts w:eastAsia="仿宋_GB2312" w:hint="eastAsia"/>
          <w:noProof/>
          <w:sz w:val="30"/>
        </w:rPr>
        <w:drawing>
          <wp:inline distT="0" distB="0" distL="0" distR="0">
            <wp:extent cx="4742180" cy="2147570"/>
            <wp:effectExtent l="19050" t="0" r="1270" b="0"/>
            <wp:docPr id="13" name="图片 13" descr="未命名Z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未命名ZZ"/>
                    <pic:cNvPicPr>
                      <a:picLocks noChangeAspect="1" noChangeArrowheads="1"/>
                    </pic:cNvPicPr>
                  </pic:nvPicPr>
                  <pic:blipFill>
                    <a:blip r:embed="rId29"/>
                    <a:srcRect b="34842"/>
                    <a:stretch>
                      <a:fillRect/>
                    </a:stretch>
                  </pic:blipFill>
                  <pic:spPr bwMode="auto">
                    <a:xfrm>
                      <a:off x="0" y="0"/>
                      <a:ext cx="4742180" cy="2147570"/>
                    </a:xfrm>
                    <a:prstGeom prst="rect">
                      <a:avLst/>
                    </a:prstGeom>
                    <a:noFill/>
                    <a:ln w="9525">
                      <a:noFill/>
                      <a:miter lim="800000"/>
                      <a:headEnd/>
                      <a:tailEnd/>
                    </a:ln>
                  </pic:spPr>
                </pic:pic>
              </a:graphicData>
            </a:graphic>
          </wp:inline>
        </w:drawing>
      </w:r>
    </w:p>
    <w:p w:rsidR="00451FA0" w:rsidRDefault="00451FA0" w:rsidP="00451FA0">
      <w:pPr>
        <w:jc w:val="center"/>
        <w:rPr>
          <w:rFonts w:eastAsia="仿宋_GB2312" w:hint="eastAsia"/>
          <w:b/>
          <w:bCs/>
        </w:rPr>
      </w:pPr>
      <w:r>
        <w:rPr>
          <w:rFonts w:ascii="黑体" w:eastAsia="黑体" w:hint="eastAsia"/>
        </w:rPr>
        <w:t xml:space="preserve"> 模型剖面示意图</w:t>
      </w:r>
    </w:p>
    <w:p w:rsidR="00451FA0" w:rsidRDefault="00451FA0" w:rsidP="00451FA0">
      <w:pPr>
        <w:ind w:firstLineChars="200" w:firstLine="480"/>
        <w:rPr>
          <w:rFonts w:eastAsia="仿宋_GB2312" w:hint="eastAsia"/>
          <w:sz w:val="24"/>
        </w:rPr>
      </w:pPr>
    </w:p>
    <w:p w:rsidR="00451FA0" w:rsidRDefault="00451FA0" w:rsidP="00451FA0">
      <w:pPr>
        <w:ind w:firstLineChars="200" w:firstLine="480"/>
        <w:rPr>
          <w:rFonts w:eastAsia="仿宋_GB2312" w:hint="eastAsia"/>
          <w:sz w:val="24"/>
        </w:rPr>
      </w:pPr>
      <w:r>
        <w:rPr>
          <w:rFonts w:eastAsia="仿宋_GB2312" w:hint="eastAsia"/>
          <w:sz w:val="24"/>
        </w:rPr>
        <w:t>通风道内壁半径</w:t>
      </w:r>
      <w:r>
        <w:rPr>
          <w:rFonts w:eastAsia="仿宋_GB2312" w:hint="eastAsia"/>
          <w:sz w:val="24"/>
        </w:rPr>
        <w:t>r</w:t>
      </w:r>
      <w:r>
        <w:rPr>
          <w:rFonts w:eastAsia="仿宋_GB2312" w:hint="eastAsia"/>
          <w:sz w:val="24"/>
        </w:rPr>
        <w:t>分别取风道当量直径</w:t>
      </w:r>
      <w:r>
        <w:rPr>
          <w:rFonts w:eastAsia="仿宋_GB2312" w:hint="eastAsia"/>
          <w:sz w:val="24"/>
        </w:rPr>
        <w:t>D</w:t>
      </w:r>
      <w:r>
        <w:rPr>
          <w:rFonts w:eastAsia="仿宋_GB2312" w:hint="eastAsia"/>
          <w:sz w:val="24"/>
        </w:rPr>
        <w:t>的</w:t>
      </w:r>
      <w:r>
        <w:rPr>
          <w:rFonts w:eastAsia="仿宋_GB2312" w:hint="eastAsia"/>
          <w:sz w:val="24"/>
        </w:rPr>
        <w:t>0</w:t>
      </w:r>
      <w:r>
        <w:rPr>
          <w:rFonts w:eastAsia="仿宋_GB2312" w:hint="eastAsia"/>
          <w:sz w:val="24"/>
        </w:rPr>
        <w:t>倍、</w:t>
      </w:r>
      <w:r>
        <w:rPr>
          <w:rFonts w:eastAsia="仿宋_GB2312" w:hint="eastAsia"/>
          <w:sz w:val="24"/>
        </w:rPr>
        <w:t>0.1</w:t>
      </w:r>
      <w:r>
        <w:rPr>
          <w:rFonts w:eastAsia="仿宋_GB2312" w:hint="eastAsia"/>
          <w:sz w:val="24"/>
        </w:rPr>
        <w:t>倍、</w:t>
      </w:r>
      <w:r>
        <w:rPr>
          <w:rFonts w:eastAsia="仿宋_GB2312" w:hint="eastAsia"/>
          <w:sz w:val="24"/>
        </w:rPr>
        <w:t>0.2</w:t>
      </w:r>
      <w:r>
        <w:rPr>
          <w:rFonts w:eastAsia="仿宋_GB2312" w:hint="eastAsia"/>
          <w:sz w:val="24"/>
        </w:rPr>
        <w:t>倍、</w:t>
      </w:r>
      <w:r>
        <w:rPr>
          <w:rFonts w:eastAsia="仿宋_GB2312" w:hint="eastAsia"/>
          <w:sz w:val="24"/>
        </w:rPr>
        <w:t>0.3</w:t>
      </w:r>
      <w:r>
        <w:rPr>
          <w:rFonts w:eastAsia="仿宋_GB2312" w:hint="eastAsia"/>
          <w:sz w:val="24"/>
        </w:rPr>
        <w:t>倍、</w:t>
      </w:r>
      <w:r>
        <w:rPr>
          <w:rFonts w:eastAsia="仿宋_GB2312" w:hint="eastAsia"/>
          <w:sz w:val="24"/>
        </w:rPr>
        <w:t>0.4</w:t>
      </w:r>
      <w:r>
        <w:rPr>
          <w:rFonts w:eastAsia="仿宋_GB2312" w:hint="eastAsia"/>
          <w:sz w:val="24"/>
        </w:rPr>
        <w:t>倍、</w:t>
      </w:r>
      <w:r>
        <w:rPr>
          <w:rFonts w:eastAsia="仿宋_GB2312" w:hint="eastAsia"/>
          <w:sz w:val="24"/>
        </w:rPr>
        <w:t>0.5</w:t>
      </w:r>
      <w:r>
        <w:rPr>
          <w:rFonts w:eastAsia="仿宋_GB2312" w:hint="eastAsia"/>
          <w:sz w:val="24"/>
        </w:rPr>
        <w:t>倍和</w:t>
      </w:r>
      <w:r>
        <w:rPr>
          <w:rFonts w:eastAsia="仿宋_GB2312" w:hint="eastAsia"/>
          <w:sz w:val="24"/>
        </w:rPr>
        <w:t>0.6</w:t>
      </w:r>
      <w:r>
        <w:rPr>
          <w:rFonts w:eastAsia="仿宋_GB2312" w:hint="eastAsia"/>
          <w:sz w:val="24"/>
        </w:rPr>
        <w:t>倍进行模拟计算。共建立了</w:t>
      </w:r>
      <w:r>
        <w:rPr>
          <w:rFonts w:eastAsia="仿宋_GB2312" w:hint="eastAsia"/>
          <w:sz w:val="24"/>
        </w:rPr>
        <w:t>7</w:t>
      </w:r>
      <w:r>
        <w:rPr>
          <w:rFonts w:eastAsia="仿宋_GB2312" w:hint="eastAsia"/>
          <w:sz w:val="24"/>
        </w:rPr>
        <w:t>组模型，分别进行了</w:t>
      </w:r>
      <w:r>
        <w:rPr>
          <w:rFonts w:eastAsia="仿宋_GB2312" w:hint="eastAsia"/>
          <w:sz w:val="24"/>
        </w:rPr>
        <w:t>3</w:t>
      </w:r>
      <w:r>
        <w:rPr>
          <w:rFonts w:eastAsia="仿宋_GB2312" w:hint="eastAsia"/>
          <w:sz w:val="24"/>
        </w:rPr>
        <w:t>种工况的计算分析，以确定最佳的风道内壁半径</w:t>
      </w:r>
      <w:r>
        <w:rPr>
          <w:rFonts w:eastAsia="仿宋_GB2312" w:hint="eastAsia"/>
          <w:sz w:val="24"/>
        </w:rPr>
        <w:t>r</w:t>
      </w:r>
      <w:r>
        <w:rPr>
          <w:rFonts w:eastAsia="仿宋_GB2312" w:hint="eastAsia"/>
          <w:sz w:val="24"/>
        </w:rPr>
        <w:t>与风道当量直径</w:t>
      </w:r>
      <w:r>
        <w:rPr>
          <w:rFonts w:eastAsia="仿宋_GB2312" w:hint="eastAsia"/>
          <w:sz w:val="24"/>
        </w:rPr>
        <w:t>D</w:t>
      </w:r>
      <w:r>
        <w:rPr>
          <w:rFonts w:eastAsia="仿宋_GB2312" w:hint="eastAsia"/>
          <w:sz w:val="24"/>
        </w:rPr>
        <w:t>的比值。</w:t>
      </w:r>
    </w:p>
    <w:p w:rsidR="00451FA0" w:rsidRDefault="00451FA0" w:rsidP="00451FA0">
      <w:pPr>
        <w:ind w:firstLine="540"/>
        <w:rPr>
          <w:rFonts w:eastAsia="仿宋_GB2312" w:hint="eastAsia"/>
          <w:b/>
          <w:bCs/>
          <w:sz w:val="24"/>
        </w:rPr>
      </w:pPr>
    </w:p>
    <w:p w:rsidR="00451FA0" w:rsidRDefault="00451FA0" w:rsidP="00451FA0">
      <w:pPr>
        <w:ind w:firstLine="540"/>
        <w:rPr>
          <w:rFonts w:eastAsia="仿宋_GB2312" w:hint="eastAsia"/>
          <w:b/>
          <w:bCs/>
          <w:sz w:val="24"/>
        </w:rPr>
      </w:pPr>
      <w:r>
        <w:rPr>
          <w:rFonts w:eastAsia="仿宋_GB2312" w:hint="eastAsia"/>
          <w:b/>
          <w:bCs/>
          <w:sz w:val="24"/>
        </w:rPr>
        <w:t xml:space="preserve">2.1  </w:t>
      </w:r>
      <w:r>
        <w:rPr>
          <w:rFonts w:eastAsia="仿宋_GB2312"/>
          <w:b/>
          <w:bCs/>
          <w:sz w:val="24"/>
        </w:rPr>
        <w:t>r</w:t>
      </w:r>
      <w:r>
        <w:rPr>
          <w:rFonts w:eastAsia="仿宋_GB2312" w:hint="eastAsia"/>
          <w:b/>
          <w:bCs/>
          <w:sz w:val="24"/>
        </w:rPr>
        <w:t>/D=0</w:t>
      </w:r>
      <w:r>
        <w:rPr>
          <w:rFonts w:eastAsia="仿宋_GB2312" w:hint="eastAsia"/>
          <w:b/>
          <w:bCs/>
          <w:sz w:val="24"/>
        </w:rPr>
        <w:t>仿真计算</w:t>
      </w:r>
    </w:p>
    <w:p w:rsidR="00451FA0" w:rsidRDefault="00451FA0" w:rsidP="00451FA0">
      <w:pPr>
        <w:ind w:firstLineChars="200" w:firstLine="480"/>
        <w:rPr>
          <w:rFonts w:eastAsia="仿宋_GB2312" w:hint="eastAsia"/>
          <w:sz w:val="24"/>
        </w:rPr>
      </w:pPr>
      <w:r>
        <w:rPr>
          <w:rFonts w:eastAsia="仿宋_GB2312" w:hint="eastAsia"/>
          <w:sz w:val="24"/>
        </w:rPr>
        <w:t>转折处设置</w:t>
      </w:r>
      <w:r>
        <w:rPr>
          <w:rFonts w:eastAsia="仿宋_GB2312" w:hint="eastAsia"/>
          <w:sz w:val="24"/>
        </w:rPr>
        <w:t xml:space="preserve"> </w:t>
      </w:r>
      <w:r>
        <w:rPr>
          <w:rFonts w:eastAsia="仿宋_GB2312"/>
          <w:position w:val="-6"/>
          <w:sz w:val="24"/>
        </w:rPr>
        <w:object w:dxaOrig="720" w:dyaOrig="279">
          <v:shape id="_x0000_i1034" type="#_x0000_t75" style="width:42.15pt;height:14.95pt" o:ole="">
            <v:imagedata r:id="rId30" o:title=""/>
          </v:shape>
          <o:OLEObject Type="Embed" ProgID="Equation.3" ShapeID="_x0000_i1034" DrawAspect="Content" ObjectID="_1326023464" r:id="rId31"/>
        </w:object>
      </w:r>
      <w:r>
        <w:rPr>
          <w:rFonts w:eastAsia="仿宋_GB2312" w:hint="eastAsia"/>
          <w:sz w:val="24"/>
        </w:rPr>
        <w:t>，即</w:t>
      </w:r>
      <w:r>
        <w:rPr>
          <w:rFonts w:eastAsia="仿宋_GB2312" w:hint="eastAsia"/>
          <w:bCs/>
          <w:sz w:val="24"/>
        </w:rPr>
        <w:t>不设置内壁半径。</w:t>
      </w:r>
    </w:p>
    <w:p w:rsidR="00451FA0" w:rsidRDefault="00451FA0" w:rsidP="00451FA0">
      <w:pPr>
        <w:ind w:firstLineChars="200" w:firstLine="480"/>
        <w:rPr>
          <w:rFonts w:eastAsia="仿宋_GB2312" w:hint="eastAsia"/>
          <w:sz w:val="24"/>
        </w:rPr>
      </w:pPr>
      <w:r>
        <w:rPr>
          <w:rFonts w:eastAsia="仿宋_GB2312" w:hint="eastAsia"/>
          <w:sz w:val="24"/>
        </w:rPr>
        <w:t>计算模型平面示意图如下：</w:t>
      </w:r>
    </w:p>
    <w:p w:rsidR="00451FA0" w:rsidRDefault="00E039BC" w:rsidP="00451FA0">
      <w:pPr>
        <w:jc w:val="center"/>
        <w:rPr>
          <w:rFonts w:eastAsia="仿宋_GB2312" w:hint="eastAsia"/>
          <w:b/>
          <w:bCs/>
          <w:sz w:val="28"/>
        </w:rPr>
      </w:pPr>
      <w:r>
        <w:rPr>
          <w:rFonts w:eastAsia="仿宋_GB2312" w:hint="eastAsia"/>
          <w:b/>
          <w:bCs/>
          <w:noProof/>
          <w:sz w:val="28"/>
        </w:rPr>
        <w:lastRenderedPageBreak/>
        <w:drawing>
          <wp:inline distT="0" distB="0" distL="0" distR="0">
            <wp:extent cx="4199890" cy="2073275"/>
            <wp:effectExtent l="19050" t="0" r="0" b="0"/>
            <wp:docPr id="15" name="图片 15" descr="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
                    <pic:cNvPicPr>
                      <a:picLocks noChangeAspect="1" noChangeArrowheads="1"/>
                    </pic:cNvPicPr>
                  </pic:nvPicPr>
                  <pic:blipFill>
                    <a:blip r:embed="rId32"/>
                    <a:srcRect t="10059" r="8594" b="25729"/>
                    <a:stretch>
                      <a:fillRect/>
                    </a:stretch>
                  </pic:blipFill>
                  <pic:spPr bwMode="auto">
                    <a:xfrm>
                      <a:off x="0" y="0"/>
                      <a:ext cx="4199890" cy="2073275"/>
                    </a:xfrm>
                    <a:prstGeom prst="rect">
                      <a:avLst/>
                    </a:prstGeom>
                    <a:noFill/>
                    <a:ln w="9525">
                      <a:noFill/>
                      <a:miter lim="800000"/>
                      <a:headEnd/>
                      <a:tailEnd/>
                    </a:ln>
                  </pic:spPr>
                </pic:pic>
              </a:graphicData>
            </a:graphic>
          </wp:inline>
        </w:drawing>
      </w:r>
    </w:p>
    <w:p w:rsidR="00451FA0" w:rsidRDefault="00451FA0" w:rsidP="00451FA0">
      <w:pPr>
        <w:ind w:firstLineChars="200" w:firstLine="482"/>
        <w:rPr>
          <w:rFonts w:eastAsia="仿宋_GB2312" w:hint="eastAsia"/>
          <w:b/>
          <w:sz w:val="24"/>
        </w:rPr>
      </w:pPr>
    </w:p>
    <w:p w:rsidR="00451FA0" w:rsidRDefault="00451FA0" w:rsidP="00451FA0">
      <w:pPr>
        <w:ind w:firstLineChars="200" w:firstLine="482"/>
        <w:rPr>
          <w:rFonts w:eastAsia="仿宋_GB2312" w:hint="eastAsia"/>
          <w:sz w:val="24"/>
        </w:rPr>
      </w:pPr>
      <w:r>
        <w:rPr>
          <w:rFonts w:eastAsia="仿宋_GB2312" w:hint="eastAsia"/>
          <w:b/>
          <w:sz w:val="24"/>
        </w:rPr>
        <w:t>工况Ⅰ</w:t>
      </w:r>
      <w:r>
        <w:rPr>
          <w:rFonts w:eastAsia="仿宋_GB2312" w:hint="eastAsia"/>
          <w:sz w:val="24"/>
        </w:rPr>
        <w:t>：</w:t>
      </w:r>
    </w:p>
    <w:p w:rsidR="00451FA0" w:rsidRDefault="00451FA0" w:rsidP="00451FA0">
      <w:pPr>
        <w:ind w:firstLineChars="200" w:firstLine="480"/>
        <w:rPr>
          <w:rFonts w:eastAsia="仿宋_GB2312" w:hint="eastAsia"/>
          <w:sz w:val="28"/>
        </w:rPr>
      </w:pPr>
      <w:r>
        <w:rPr>
          <w:rFonts w:eastAsia="仿宋_GB2312" w:hint="eastAsia"/>
          <w:sz w:val="24"/>
        </w:rPr>
        <w:t>进口风速：</w:t>
      </w:r>
      <w:r>
        <w:rPr>
          <w:rFonts w:eastAsia="仿宋_GB2312" w:hint="eastAsia"/>
          <w:sz w:val="24"/>
        </w:rPr>
        <w:t xml:space="preserve">20m/s </w:t>
      </w:r>
    </w:p>
    <w:p w:rsidR="00451FA0" w:rsidRDefault="00451FA0" w:rsidP="00451FA0">
      <w:pPr>
        <w:ind w:firstLineChars="200" w:firstLine="480"/>
        <w:rPr>
          <w:rFonts w:eastAsia="仿宋_GB2312" w:hint="eastAsia"/>
          <w:sz w:val="24"/>
        </w:rPr>
      </w:pPr>
      <w:r>
        <w:rPr>
          <w:rFonts w:eastAsia="仿宋_GB2312" w:hint="eastAsia"/>
          <w:sz w:val="24"/>
        </w:rPr>
        <w:t>其计算结果如下表：</w:t>
      </w:r>
    </w:p>
    <w:p w:rsidR="00451FA0" w:rsidRDefault="00451FA0" w:rsidP="00451FA0">
      <w:pPr>
        <w:rPr>
          <w:rFonts w:eastAsia="仿宋_GB2312" w:hint="eastAsia"/>
          <w:b/>
          <w:bCs/>
        </w:rPr>
      </w:pPr>
      <w:r>
        <w:rPr>
          <w:rFonts w:eastAsia="仿宋_GB2312" w:hint="eastAsia"/>
          <w:sz w:val="28"/>
        </w:rPr>
        <w:t xml:space="preserve">                        </w:t>
      </w:r>
      <w:r>
        <w:rPr>
          <w:rFonts w:ascii="黑体" w:eastAsia="黑体" w:hint="eastAsia"/>
        </w:rPr>
        <w:t>工况Ⅰ各断面计算结果表</w:t>
      </w:r>
    </w:p>
    <w:tbl>
      <w:tblPr>
        <w:tblW w:w="82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3"/>
        <w:gridCol w:w="1206"/>
        <w:gridCol w:w="1408"/>
        <w:gridCol w:w="1609"/>
        <w:gridCol w:w="1394"/>
        <w:gridCol w:w="1440"/>
      </w:tblGrid>
      <w:tr w:rsidR="00451FA0">
        <w:tblPrEx>
          <w:tblCellMar>
            <w:top w:w="0" w:type="dxa"/>
            <w:bottom w:w="0" w:type="dxa"/>
          </w:tblCellMar>
        </w:tblPrEx>
        <w:trPr>
          <w:trHeight w:val="4"/>
          <w:tblHeader/>
        </w:trPr>
        <w:tc>
          <w:tcPr>
            <w:tcW w:w="1223" w:type="dxa"/>
            <w:tcBorders>
              <w:tl2br w:val="single" w:sz="4" w:space="0" w:color="auto"/>
            </w:tcBorders>
          </w:tcPr>
          <w:p w:rsidR="00451FA0" w:rsidRDefault="00451FA0" w:rsidP="009D4EB4">
            <w:pPr>
              <w:rPr>
                <w:rFonts w:eastAsia="仿宋_GB2312"/>
              </w:rPr>
            </w:pPr>
            <w:r>
              <w:rPr>
                <w:rFonts w:eastAsia="仿宋_GB2312" w:hint="eastAsia"/>
              </w:rPr>
              <w:t xml:space="preserve">     </w:t>
            </w:r>
            <w:r>
              <w:rPr>
                <w:rFonts w:eastAsia="仿宋_GB2312" w:hint="eastAsia"/>
              </w:rPr>
              <w:t>指标</w:t>
            </w:r>
          </w:p>
          <w:p w:rsidR="00451FA0" w:rsidRDefault="00451FA0" w:rsidP="009D4EB4">
            <w:pPr>
              <w:rPr>
                <w:rFonts w:eastAsia="仿宋_GB2312" w:hint="eastAsia"/>
              </w:rPr>
            </w:pPr>
            <w:r>
              <w:rPr>
                <w:rFonts w:eastAsia="仿宋_GB2312" w:hint="eastAsia"/>
              </w:rPr>
              <w:t>断面</w:t>
            </w:r>
          </w:p>
        </w:tc>
        <w:tc>
          <w:tcPr>
            <w:tcW w:w="1206"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流量</w:t>
            </w:r>
          </w:p>
        </w:tc>
        <w:tc>
          <w:tcPr>
            <w:tcW w:w="1408"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平均速率</w:t>
            </w:r>
          </w:p>
        </w:tc>
        <w:tc>
          <w:tcPr>
            <w:tcW w:w="1609"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相对静压</w:t>
            </w:r>
          </w:p>
        </w:tc>
        <w:tc>
          <w:tcPr>
            <w:tcW w:w="1394" w:type="dxa"/>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hint="eastAsia"/>
              </w:rPr>
            </w:pPr>
            <w:r>
              <w:rPr>
                <w:rFonts w:eastAsia="仿宋_GB2312" w:hint="eastAsia"/>
              </w:rPr>
              <w:t>绝对静压</w:t>
            </w:r>
          </w:p>
        </w:tc>
        <w:tc>
          <w:tcPr>
            <w:tcW w:w="1440" w:type="dxa"/>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hint="eastAsia"/>
              </w:rPr>
            </w:pPr>
            <w:r>
              <w:rPr>
                <w:rFonts w:eastAsia="仿宋_GB2312" w:hint="eastAsia"/>
              </w:rPr>
              <w:t>绝对总压</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1</w:t>
            </w:r>
          </w:p>
        </w:tc>
        <w:tc>
          <w:tcPr>
            <w:tcW w:w="1206" w:type="dxa"/>
          </w:tcPr>
          <w:p w:rsidR="00451FA0" w:rsidRDefault="00451FA0" w:rsidP="009D4EB4">
            <w:pPr>
              <w:jc w:val="right"/>
              <w:rPr>
                <w:rFonts w:eastAsia="仿宋_GB2312" w:hint="eastAsia"/>
              </w:rPr>
            </w:pPr>
            <w:r>
              <w:rPr>
                <w:rFonts w:eastAsia="仿宋_GB2312"/>
              </w:rPr>
              <w:t>557.571</w:t>
            </w:r>
          </w:p>
        </w:tc>
        <w:tc>
          <w:tcPr>
            <w:tcW w:w="1408" w:type="dxa"/>
          </w:tcPr>
          <w:p w:rsidR="00451FA0" w:rsidRDefault="00451FA0" w:rsidP="009D4EB4">
            <w:pPr>
              <w:jc w:val="right"/>
              <w:rPr>
                <w:rFonts w:eastAsia="仿宋_GB2312" w:hint="eastAsia"/>
              </w:rPr>
            </w:pPr>
            <w:r>
              <w:rPr>
                <w:rFonts w:eastAsia="仿宋_GB2312"/>
              </w:rPr>
              <w:t>19.1918</w:t>
            </w:r>
          </w:p>
        </w:tc>
        <w:tc>
          <w:tcPr>
            <w:tcW w:w="1609" w:type="dxa"/>
          </w:tcPr>
          <w:p w:rsidR="00451FA0" w:rsidRDefault="00451FA0" w:rsidP="009D4EB4">
            <w:pPr>
              <w:jc w:val="right"/>
              <w:rPr>
                <w:rFonts w:eastAsia="仿宋_GB2312" w:hint="eastAsia"/>
              </w:rPr>
            </w:pPr>
            <w:r>
              <w:rPr>
                <w:rFonts w:eastAsia="仿宋_GB2312"/>
              </w:rPr>
              <w:t>260.448</w:t>
            </w:r>
          </w:p>
        </w:tc>
        <w:tc>
          <w:tcPr>
            <w:tcW w:w="1394" w:type="dxa"/>
          </w:tcPr>
          <w:p w:rsidR="00451FA0" w:rsidRDefault="00451FA0" w:rsidP="009D4EB4">
            <w:pPr>
              <w:ind w:firstLineChars="100" w:firstLine="210"/>
              <w:jc w:val="right"/>
              <w:rPr>
                <w:rFonts w:eastAsia="仿宋_GB2312" w:hint="eastAsia"/>
              </w:rPr>
            </w:pPr>
            <w:r>
              <w:rPr>
                <w:rFonts w:eastAsia="仿宋_GB2312"/>
              </w:rPr>
              <w:t>101585</w:t>
            </w:r>
          </w:p>
        </w:tc>
        <w:tc>
          <w:tcPr>
            <w:tcW w:w="1440" w:type="dxa"/>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101822</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2</w:t>
            </w:r>
          </w:p>
        </w:tc>
        <w:tc>
          <w:tcPr>
            <w:tcW w:w="1206" w:type="dxa"/>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569.573</w:t>
            </w:r>
          </w:p>
        </w:tc>
        <w:tc>
          <w:tcPr>
            <w:tcW w:w="1408" w:type="dxa"/>
          </w:tcPr>
          <w:p w:rsidR="00451FA0" w:rsidRDefault="00451FA0" w:rsidP="009D4EB4">
            <w:pPr>
              <w:jc w:val="right"/>
              <w:rPr>
                <w:rFonts w:eastAsia="仿宋_GB2312" w:hint="eastAsia"/>
              </w:rPr>
            </w:pPr>
            <w:r>
              <w:rPr>
                <w:rFonts w:eastAsia="仿宋_GB2312"/>
              </w:rPr>
              <w:t>19.5791</w:t>
            </w:r>
          </w:p>
        </w:tc>
        <w:tc>
          <w:tcPr>
            <w:tcW w:w="1609" w:type="dxa"/>
          </w:tcPr>
          <w:p w:rsidR="00451FA0" w:rsidRDefault="00451FA0" w:rsidP="009D4EB4">
            <w:pPr>
              <w:jc w:val="right"/>
              <w:rPr>
                <w:rFonts w:eastAsia="仿宋_GB2312" w:hint="eastAsia"/>
              </w:rPr>
            </w:pPr>
            <w:r>
              <w:rPr>
                <w:rFonts w:eastAsia="仿宋_GB2312"/>
              </w:rPr>
              <w:t>35.9429</w:t>
            </w:r>
          </w:p>
        </w:tc>
        <w:tc>
          <w:tcPr>
            <w:tcW w:w="1394" w:type="dxa"/>
          </w:tcPr>
          <w:p w:rsidR="00451FA0" w:rsidRDefault="00451FA0" w:rsidP="009D4EB4">
            <w:pPr>
              <w:ind w:firstLineChars="100" w:firstLine="210"/>
              <w:jc w:val="right"/>
              <w:rPr>
                <w:rFonts w:eastAsia="仿宋_GB2312" w:hint="eastAsia"/>
              </w:rPr>
            </w:pPr>
            <w:r>
              <w:rPr>
                <w:rFonts w:eastAsia="仿宋_GB2312"/>
              </w:rPr>
              <w:t>101361</w:t>
            </w:r>
          </w:p>
        </w:tc>
        <w:tc>
          <w:tcPr>
            <w:tcW w:w="1440" w:type="dxa"/>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101611</w:t>
            </w:r>
          </w:p>
        </w:tc>
      </w:tr>
    </w:tbl>
    <w:p w:rsidR="00451FA0" w:rsidRDefault="00451FA0" w:rsidP="00451FA0">
      <w:pPr>
        <w:ind w:firstLineChars="200" w:firstLine="482"/>
        <w:rPr>
          <w:rFonts w:eastAsia="仿宋_GB2312" w:hint="eastAsia"/>
          <w:b/>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Ⅱ</w:t>
      </w:r>
    </w:p>
    <w:p w:rsidR="00451FA0" w:rsidRDefault="00451FA0" w:rsidP="00451FA0">
      <w:pPr>
        <w:ind w:firstLineChars="200" w:firstLine="480"/>
        <w:rPr>
          <w:rFonts w:eastAsia="仿宋_GB2312" w:hint="eastAsia"/>
          <w:sz w:val="28"/>
        </w:rPr>
      </w:pPr>
      <w:r>
        <w:rPr>
          <w:rFonts w:eastAsia="仿宋_GB2312" w:hint="eastAsia"/>
          <w:sz w:val="24"/>
        </w:rPr>
        <w:t>进口风速：</w:t>
      </w:r>
      <w:r>
        <w:rPr>
          <w:rFonts w:eastAsia="仿宋_GB2312" w:hint="eastAsia"/>
          <w:sz w:val="24"/>
        </w:rPr>
        <w:t>10m/s</w:t>
      </w:r>
    </w:p>
    <w:p w:rsidR="00451FA0" w:rsidRDefault="00451FA0" w:rsidP="00451FA0">
      <w:pPr>
        <w:ind w:firstLineChars="200" w:firstLine="480"/>
        <w:rPr>
          <w:rFonts w:eastAsia="仿宋_GB2312" w:hint="eastAsia"/>
          <w:sz w:val="24"/>
        </w:rPr>
      </w:pPr>
      <w:r>
        <w:rPr>
          <w:rFonts w:eastAsia="仿宋_GB2312" w:hint="eastAsia"/>
          <w:sz w:val="24"/>
        </w:rPr>
        <w:t>其计算结果如下表：</w:t>
      </w:r>
    </w:p>
    <w:p w:rsidR="00451FA0" w:rsidRDefault="00451FA0" w:rsidP="00451FA0">
      <w:pPr>
        <w:jc w:val="center"/>
        <w:rPr>
          <w:rFonts w:eastAsia="仿宋_GB2312" w:hint="eastAsia"/>
          <w:b/>
          <w:bCs/>
        </w:rPr>
      </w:pPr>
      <w:r>
        <w:rPr>
          <w:rFonts w:ascii="黑体" w:eastAsia="黑体" w:hint="eastAsia"/>
        </w:rPr>
        <w:t>工况Ⅱ各断面计算结果表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280.291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9.53944</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70.3355</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101395</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101454</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276.417</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10.4565</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7.15797</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101332</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101405</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Ⅲ</w:t>
      </w:r>
    </w:p>
    <w:p w:rsidR="00451FA0" w:rsidRDefault="00451FA0" w:rsidP="00451FA0">
      <w:pPr>
        <w:ind w:firstLineChars="200" w:firstLine="480"/>
        <w:rPr>
          <w:rFonts w:eastAsia="仿宋_GB2312" w:hint="eastAsia"/>
          <w:sz w:val="28"/>
        </w:rPr>
      </w:pPr>
      <w:r>
        <w:rPr>
          <w:rFonts w:eastAsia="仿宋_GB2312" w:hint="eastAsia"/>
          <w:sz w:val="24"/>
        </w:rPr>
        <w:t>进口风速：</w:t>
      </w:r>
      <w:r>
        <w:rPr>
          <w:rFonts w:eastAsia="仿宋_GB2312" w:hint="eastAsia"/>
          <w:sz w:val="24"/>
        </w:rPr>
        <w:t>25m/s</w:t>
      </w:r>
    </w:p>
    <w:p w:rsidR="00451FA0" w:rsidRDefault="00451FA0" w:rsidP="00451FA0">
      <w:pPr>
        <w:ind w:firstLineChars="200" w:firstLine="480"/>
        <w:rPr>
          <w:rFonts w:eastAsia="仿宋_GB2312" w:hint="eastAsia"/>
          <w:sz w:val="24"/>
        </w:rPr>
      </w:pPr>
      <w:r>
        <w:rPr>
          <w:rFonts w:eastAsia="仿宋_GB2312" w:hint="eastAsia"/>
          <w:sz w:val="24"/>
        </w:rPr>
        <w:t>其计算结果如下表：</w:t>
      </w:r>
    </w:p>
    <w:p w:rsidR="00451FA0" w:rsidRDefault="00451FA0" w:rsidP="00451FA0">
      <w:pPr>
        <w:jc w:val="center"/>
        <w:rPr>
          <w:rFonts w:eastAsia="仿宋_GB2312" w:hint="eastAsia"/>
          <w:b/>
          <w:bCs/>
        </w:rPr>
      </w:pPr>
      <w:r>
        <w:rPr>
          <w:rFonts w:ascii="黑体" w:eastAsia="黑体" w:hint="eastAsia"/>
        </w:rPr>
        <w:t>工况Ⅲ各断面计算结果表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696.956</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23.9879</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4</w:t>
            </w:r>
            <w:r>
              <w:rPr>
                <w:rFonts w:eastAsia="仿宋_GB2312" w:hint="eastAsia"/>
              </w:rPr>
              <w:t>1</w:t>
            </w:r>
            <w:r>
              <w:rPr>
                <w:rFonts w:eastAsia="仿宋_GB2312"/>
              </w:rPr>
              <w:t>8.778</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1017</w:t>
            </w:r>
            <w:r>
              <w:rPr>
                <w:rFonts w:eastAsia="仿宋_GB2312" w:hint="eastAsia"/>
              </w:rPr>
              <w:t>4</w:t>
            </w:r>
            <w:r>
              <w:rPr>
                <w:rFonts w:eastAsia="仿宋_GB2312"/>
              </w:rPr>
              <w:t>4</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1021</w:t>
            </w:r>
            <w:r>
              <w:rPr>
                <w:rFonts w:ascii="Times New Roman" w:eastAsia="仿宋_GB2312" w:hAnsi="Times New Roman" w:hint="eastAsia"/>
              </w:rPr>
              <w:t>1</w:t>
            </w:r>
            <w:r>
              <w:rPr>
                <w:rFonts w:ascii="Times New Roman" w:eastAsia="仿宋_GB2312" w:hAnsi="Times New Roman"/>
              </w:rPr>
              <w:t>4</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711.743</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24.4195</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55.7356</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101381</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101770</w:t>
            </w:r>
          </w:p>
        </w:tc>
      </w:tr>
    </w:tbl>
    <w:p w:rsidR="00451FA0" w:rsidRDefault="00451FA0" w:rsidP="00451FA0">
      <w:pPr>
        <w:rPr>
          <w:rFonts w:eastAsia="仿宋_GB2312" w:hint="eastAsia"/>
          <w:b/>
          <w:bCs/>
          <w:sz w:val="28"/>
        </w:rPr>
      </w:pPr>
    </w:p>
    <w:p w:rsidR="00451FA0" w:rsidRDefault="00451FA0" w:rsidP="00451FA0">
      <w:pPr>
        <w:ind w:firstLine="540"/>
        <w:rPr>
          <w:rFonts w:eastAsia="仿宋_GB2312" w:hint="eastAsia"/>
          <w:sz w:val="24"/>
        </w:rPr>
      </w:pPr>
      <w:r>
        <w:rPr>
          <w:rFonts w:eastAsia="仿宋_GB2312" w:hint="eastAsia"/>
          <w:b/>
          <w:bCs/>
          <w:sz w:val="24"/>
        </w:rPr>
        <w:t xml:space="preserve">2.2 </w:t>
      </w:r>
      <w:r>
        <w:rPr>
          <w:rFonts w:eastAsia="仿宋_GB2312"/>
          <w:b/>
          <w:bCs/>
          <w:sz w:val="24"/>
        </w:rPr>
        <w:t xml:space="preserve"> r</w:t>
      </w:r>
      <w:r>
        <w:rPr>
          <w:rFonts w:eastAsia="仿宋_GB2312" w:hint="eastAsia"/>
          <w:b/>
          <w:bCs/>
          <w:sz w:val="24"/>
        </w:rPr>
        <w:t>/D=0.1</w:t>
      </w:r>
      <w:r>
        <w:rPr>
          <w:rFonts w:eastAsia="仿宋_GB2312" w:hint="eastAsia"/>
          <w:b/>
          <w:bCs/>
          <w:sz w:val="24"/>
        </w:rPr>
        <w:t>仿真计算</w:t>
      </w:r>
    </w:p>
    <w:p w:rsidR="00451FA0" w:rsidRDefault="00451FA0" w:rsidP="00451FA0">
      <w:pPr>
        <w:ind w:firstLineChars="200" w:firstLine="480"/>
        <w:rPr>
          <w:rFonts w:eastAsia="仿宋_GB2312" w:hint="eastAsia"/>
          <w:sz w:val="24"/>
        </w:rPr>
      </w:pPr>
      <w:r>
        <w:rPr>
          <w:rFonts w:eastAsia="仿宋_GB2312" w:hint="eastAsia"/>
          <w:sz w:val="24"/>
        </w:rPr>
        <w:t>转折处设置</w:t>
      </w:r>
      <w:r>
        <w:rPr>
          <w:rFonts w:eastAsia="仿宋_GB2312" w:hint="eastAsia"/>
          <w:sz w:val="24"/>
        </w:rPr>
        <w:t xml:space="preserve"> </w:t>
      </w:r>
      <w:r>
        <w:rPr>
          <w:rFonts w:eastAsia="仿宋_GB2312"/>
          <w:position w:val="-6"/>
          <w:sz w:val="24"/>
        </w:rPr>
        <w:object w:dxaOrig="2020" w:dyaOrig="279">
          <v:shape id="_x0000_i1035" type="#_x0000_t75" style="width:117.65pt;height:14.95pt" o:ole="">
            <v:imagedata r:id="rId33" o:title=""/>
          </v:shape>
          <o:OLEObject Type="Embed" ProgID="Equation.3" ShapeID="_x0000_i1035" DrawAspect="Content" ObjectID="_1326023465" r:id="rId34"/>
        </w:object>
      </w:r>
    </w:p>
    <w:p w:rsidR="00451FA0" w:rsidRDefault="00451FA0" w:rsidP="00451FA0">
      <w:pPr>
        <w:ind w:firstLineChars="200" w:firstLine="480"/>
        <w:rPr>
          <w:rFonts w:eastAsia="仿宋_GB2312" w:hint="eastAsia"/>
          <w:sz w:val="24"/>
        </w:rPr>
      </w:pPr>
      <w:r>
        <w:rPr>
          <w:rFonts w:eastAsia="仿宋_GB2312" w:hint="eastAsia"/>
          <w:sz w:val="24"/>
        </w:rPr>
        <w:t>计算模型平面示意图如下：</w:t>
      </w:r>
    </w:p>
    <w:p w:rsidR="00451FA0" w:rsidRDefault="00E039BC" w:rsidP="00451FA0">
      <w:pPr>
        <w:jc w:val="center"/>
        <w:rPr>
          <w:rFonts w:eastAsia="仿宋_GB2312" w:hint="eastAsia"/>
          <w:sz w:val="24"/>
        </w:rPr>
      </w:pPr>
      <w:r>
        <w:rPr>
          <w:rFonts w:eastAsia="仿宋_GB2312" w:hint="eastAsia"/>
          <w:noProof/>
          <w:sz w:val="24"/>
        </w:rPr>
        <w:lastRenderedPageBreak/>
        <w:drawing>
          <wp:inline distT="0" distB="0" distL="0" distR="0">
            <wp:extent cx="3529965" cy="2360295"/>
            <wp:effectExtent l="19050" t="0" r="0" b="0"/>
            <wp:docPr id="17" name="图片 17" descr="未命名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未命名bb"/>
                    <pic:cNvPicPr>
                      <a:picLocks noChangeAspect="1" noChangeArrowheads="1"/>
                    </pic:cNvPicPr>
                  </pic:nvPicPr>
                  <pic:blipFill>
                    <a:blip r:embed="rId35"/>
                    <a:srcRect l="13899" t="12621" r="11969" b="20468"/>
                    <a:stretch>
                      <a:fillRect/>
                    </a:stretch>
                  </pic:blipFill>
                  <pic:spPr bwMode="auto">
                    <a:xfrm>
                      <a:off x="0" y="0"/>
                      <a:ext cx="3529965" cy="2360295"/>
                    </a:xfrm>
                    <a:prstGeom prst="rect">
                      <a:avLst/>
                    </a:prstGeom>
                    <a:noFill/>
                    <a:ln w="9525">
                      <a:noFill/>
                      <a:miter lim="800000"/>
                      <a:headEnd/>
                      <a:tailEnd/>
                    </a:ln>
                  </pic:spPr>
                </pic:pic>
              </a:graphicData>
            </a:graphic>
          </wp:inline>
        </w:drawing>
      </w:r>
    </w:p>
    <w:p w:rsidR="00451FA0" w:rsidRDefault="00451FA0" w:rsidP="00451FA0">
      <w:pPr>
        <w:ind w:firstLineChars="200" w:firstLine="482"/>
        <w:rPr>
          <w:rFonts w:eastAsia="仿宋_GB2312" w:hint="eastAsia"/>
          <w:b/>
          <w:sz w:val="24"/>
        </w:rPr>
      </w:pPr>
    </w:p>
    <w:p w:rsidR="00451FA0" w:rsidRDefault="00451FA0" w:rsidP="00451FA0">
      <w:pPr>
        <w:ind w:firstLineChars="200" w:firstLine="482"/>
        <w:rPr>
          <w:rFonts w:eastAsia="仿宋_GB2312" w:hint="eastAsia"/>
          <w:sz w:val="24"/>
        </w:rPr>
      </w:pPr>
      <w:r>
        <w:rPr>
          <w:rFonts w:eastAsia="仿宋_GB2312" w:hint="eastAsia"/>
          <w:b/>
          <w:sz w:val="24"/>
        </w:rPr>
        <w:t>工况Ⅰ</w:t>
      </w:r>
    </w:p>
    <w:p w:rsidR="00451FA0" w:rsidRDefault="00451FA0" w:rsidP="00451FA0">
      <w:pPr>
        <w:ind w:firstLineChars="200" w:firstLine="480"/>
        <w:rPr>
          <w:rFonts w:eastAsia="仿宋_GB2312" w:hint="eastAsia"/>
          <w:sz w:val="28"/>
        </w:rPr>
      </w:pPr>
      <w:r>
        <w:rPr>
          <w:rFonts w:eastAsia="仿宋_GB2312" w:hint="eastAsia"/>
          <w:sz w:val="24"/>
        </w:rPr>
        <w:t>进口风速：</w:t>
      </w:r>
      <w:r>
        <w:rPr>
          <w:rFonts w:eastAsia="仿宋_GB2312" w:hint="eastAsia"/>
          <w:sz w:val="24"/>
        </w:rPr>
        <w:t xml:space="preserve">20m/s </w:t>
      </w:r>
    </w:p>
    <w:p w:rsidR="00451FA0" w:rsidRDefault="00451FA0" w:rsidP="00451FA0">
      <w:pPr>
        <w:ind w:firstLineChars="200" w:firstLine="480"/>
        <w:rPr>
          <w:rFonts w:eastAsia="仿宋_GB2312" w:hint="eastAsia"/>
          <w:sz w:val="24"/>
        </w:rPr>
      </w:pPr>
      <w:r>
        <w:rPr>
          <w:rFonts w:eastAsia="仿宋_GB2312" w:hint="eastAsia"/>
          <w:sz w:val="24"/>
        </w:rPr>
        <w:t>其计算结果如下表：</w:t>
      </w:r>
    </w:p>
    <w:p w:rsidR="00451FA0" w:rsidRDefault="00451FA0" w:rsidP="00451FA0">
      <w:pPr>
        <w:rPr>
          <w:rFonts w:eastAsia="仿宋_GB2312" w:hint="eastAsia"/>
          <w:b/>
          <w:bCs/>
        </w:rPr>
      </w:pPr>
      <w:r>
        <w:rPr>
          <w:rFonts w:eastAsia="仿宋_GB2312" w:hint="eastAsia"/>
          <w:sz w:val="28"/>
        </w:rPr>
        <w:t xml:space="preserve">                    </w:t>
      </w:r>
      <w:r>
        <w:rPr>
          <w:rFonts w:ascii="黑体" w:eastAsia="黑体" w:hint="eastAsia"/>
        </w:rPr>
        <w:t xml:space="preserve">    工况Ⅰ各断面计算结果表</w:t>
      </w:r>
    </w:p>
    <w:tbl>
      <w:tblPr>
        <w:tblW w:w="82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3"/>
        <w:gridCol w:w="1206"/>
        <w:gridCol w:w="1408"/>
        <w:gridCol w:w="1609"/>
        <w:gridCol w:w="1394"/>
        <w:gridCol w:w="1440"/>
      </w:tblGrid>
      <w:tr w:rsidR="00451FA0">
        <w:tblPrEx>
          <w:tblCellMar>
            <w:top w:w="0" w:type="dxa"/>
            <w:bottom w:w="0" w:type="dxa"/>
          </w:tblCellMar>
        </w:tblPrEx>
        <w:trPr>
          <w:trHeight w:val="4"/>
          <w:tblHeader/>
        </w:trPr>
        <w:tc>
          <w:tcPr>
            <w:tcW w:w="1223" w:type="dxa"/>
            <w:tcBorders>
              <w:tl2br w:val="single" w:sz="4" w:space="0" w:color="auto"/>
            </w:tcBorders>
          </w:tcPr>
          <w:p w:rsidR="00451FA0" w:rsidRDefault="00451FA0" w:rsidP="009D4EB4">
            <w:pPr>
              <w:rPr>
                <w:rFonts w:eastAsia="仿宋_GB2312"/>
              </w:rPr>
            </w:pPr>
            <w:r>
              <w:rPr>
                <w:rFonts w:eastAsia="仿宋_GB2312" w:hint="eastAsia"/>
              </w:rPr>
              <w:t xml:space="preserve">     </w:t>
            </w:r>
            <w:r>
              <w:rPr>
                <w:rFonts w:eastAsia="仿宋_GB2312" w:hint="eastAsia"/>
              </w:rPr>
              <w:t>指标</w:t>
            </w:r>
          </w:p>
          <w:p w:rsidR="00451FA0" w:rsidRDefault="00451FA0" w:rsidP="009D4EB4">
            <w:pPr>
              <w:rPr>
                <w:rFonts w:eastAsia="仿宋_GB2312" w:hint="eastAsia"/>
              </w:rPr>
            </w:pPr>
            <w:r>
              <w:rPr>
                <w:rFonts w:eastAsia="仿宋_GB2312" w:hint="eastAsia"/>
              </w:rPr>
              <w:t>断面</w:t>
            </w:r>
          </w:p>
        </w:tc>
        <w:tc>
          <w:tcPr>
            <w:tcW w:w="1206"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流量</w:t>
            </w:r>
          </w:p>
        </w:tc>
        <w:tc>
          <w:tcPr>
            <w:tcW w:w="1408"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平均速率</w:t>
            </w:r>
          </w:p>
        </w:tc>
        <w:tc>
          <w:tcPr>
            <w:tcW w:w="1609"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相对静压</w:t>
            </w:r>
          </w:p>
        </w:tc>
        <w:tc>
          <w:tcPr>
            <w:tcW w:w="1394" w:type="dxa"/>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hint="eastAsia"/>
              </w:rPr>
            </w:pPr>
            <w:r>
              <w:rPr>
                <w:rFonts w:eastAsia="仿宋_GB2312" w:hint="eastAsia"/>
              </w:rPr>
              <w:t>绝对静压</w:t>
            </w:r>
          </w:p>
        </w:tc>
        <w:tc>
          <w:tcPr>
            <w:tcW w:w="1440" w:type="dxa"/>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hint="eastAsia"/>
              </w:rPr>
            </w:pPr>
            <w:r>
              <w:rPr>
                <w:rFonts w:eastAsia="仿宋_GB2312" w:hint="eastAsia"/>
              </w:rPr>
              <w:t>绝对总压</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1</w:t>
            </w:r>
          </w:p>
        </w:tc>
        <w:tc>
          <w:tcPr>
            <w:tcW w:w="1206" w:type="dxa"/>
          </w:tcPr>
          <w:p w:rsidR="00451FA0" w:rsidRDefault="00451FA0" w:rsidP="009D4EB4">
            <w:pPr>
              <w:jc w:val="right"/>
              <w:rPr>
                <w:rFonts w:eastAsia="仿宋_GB2312" w:hint="eastAsia"/>
              </w:rPr>
            </w:pPr>
            <w:r>
              <w:rPr>
                <w:rFonts w:eastAsia="仿宋_GB2312"/>
              </w:rPr>
              <w:t>564.822</w:t>
            </w:r>
          </w:p>
        </w:tc>
        <w:tc>
          <w:tcPr>
            <w:tcW w:w="1408" w:type="dxa"/>
          </w:tcPr>
          <w:p w:rsidR="00451FA0" w:rsidRDefault="00451FA0" w:rsidP="009D4EB4">
            <w:pPr>
              <w:jc w:val="right"/>
              <w:rPr>
                <w:rFonts w:eastAsia="仿宋_GB2312" w:hint="eastAsia"/>
              </w:rPr>
            </w:pPr>
            <w:r>
              <w:rPr>
                <w:rFonts w:eastAsia="仿宋_GB2312"/>
              </w:rPr>
              <w:t>19.1053</w:t>
            </w:r>
          </w:p>
        </w:tc>
        <w:tc>
          <w:tcPr>
            <w:tcW w:w="1609" w:type="dxa"/>
          </w:tcPr>
          <w:p w:rsidR="00451FA0" w:rsidRDefault="00451FA0" w:rsidP="009D4EB4">
            <w:pPr>
              <w:jc w:val="right"/>
              <w:rPr>
                <w:rFonts w:eastAsia="仿宋_GB2312" w:hint="eastAsia"/>
              </w:rPr>
            </w:pPr>
            <w:r>
              <w:rPr>
                <w:rFonts w:eastAsia="仿宋_GB2312"/>
              </w:rPr>
              <w:t>275.673</w:t>
            </w:r>
          </w:p>
        </w:tc>
        <w:tc>
          <w:tcPr>
            <w:tcW w:w="1394" w:type="dxa"/>
          </w:tcPr>
          <w:p w:rsidR="00451FA0" w:rsidRDefault="00451FA0" w:rsidP="009D4EB4">
            <w:pPr>
              <w:ind w:firstLineChars="100" w:firstLine="210"/>
              <w:jc w:val="right"/>
              <w:rPr>
                <w:rFonts w:eastAsia="仿宋_GB2312" w:hint="eastAsia"/>
              </w:rPr>
            </w:pPr>
            <w:r>
              <w:rPr>
                <w:rFonts w:eastAsia="仿宋_GB2312"/>
              </w:rPr>
              <w:t>101601</w:t>
            </w:r>
          </w:p>
        </w:tc>
        <w:tc>
          <w:tcPr>
            <w:tcW w:w="1440" w:type="dxa"/>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101837</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2</w:t>
            </w:r>
          </w:p>
        </w:tc>
        <w:tc>
          <w:tcPr>
            <w:tcW w:w="1206" w:type="dxa"/>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554.525</w:t>
            </w:r>
          </w:p>
        </w:tc>
        <w:tc>
          <w:tcPr>
            <w:tcW w:w="1408" w:type="dxa"/>
          </w:tcPr>
          <w:p w:rsidR="00451FA0" w:rsidRDefault="00451FA0" w:rsidP="009D4EB4">
            <w:pPr>
              <w:jc w:val="right"/>
              <w:rPr>
                <w:rFonts w:eastAsia="仿宋_GB2312" w:hint="eastAsia"/>
              </w:rPr>
            </w:pPr>
            <w:r>
              <w:rPr>
                <w:rFonts w:eastAsia="仿宋_GB2312"/>
              </w:rPr>
              <w:t>19.3548</w:t>
            </w:r>
          </w:p>
        </w:tc>
        <w:tc>
          <w:tcPr>
            <w:tcW w:w="1609" w:type="dxa"/>
          </w:tcPr>
          <w:p w:rsidR="00451FA0" w:rsidRDefault="00451FA0" w:rsidP="009D4EB4">
            <w:pPr>
              <w:jc w:val="right"/>
              <w:rPr>
                <w:rFonts w:eastAsia="仿宋_GB2312" w:hint="eastAsia"/>
              </w:rPr>
            </w:pPr>
            <w:r>
              <w:rPr>
                <w:rFonts w:eastAsia="仿宋_GB2312"/>
              </w:rPr>
              <w:t>37.6205</w:t>
            </w:r>
          </w:p>
        </w:tc>
        <w:tc>
          <w:tcPr>
            <w:tcW w:w="1394" w:type="dxa"/>
          </w:tcPr>
          <w:p w:rsidR="00451FA0" w:rsidRDefault="00451FA0" w:rsidP="009D4EB4">
            <w:pPr>
              <w:ind w:firstLineChars="100" w:firstLine="210"/>
              <w:jc w:val="right"/>
              <w:rPr>
                <w:rFonts w:eastAsia="仿宋_GB2312" w:hint="eastAsia"/>
              </w:rPr>
            </w:pPr>
            <w:r>
              <w:rPr>
                <w:rFonts w:eastAsia="仿宋_GB2312"/>
              </w:rPr>
              <w:t>101363</w:t>
            </w:r>
          </w:p>
        </w:tc>
        <w:tc>
          <w:tcPr>
            <w:tcW w:w="1440" w:type="dxa"/>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101608</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Ⅱ</w:t>
      </w:r>
    </w:p>
    <w:p w:rsidR="00451FA0" w:rsidRDefault="00451FA0" w:rsidP="00451FA0">
      <w:pPr>
        <w:ind w:firstLineChars="200" w:firstLine="480"/>
        <w:rPr>
          <w:rFonts w:eastAsia="仿宋_GB2312" w:hint="eastAsia"/>
          <w:sz w:val="28"/>
        </w:rPr>
      </w:pPr>
      <w:r>
        <w:rPr>
          <w:rFonts w:eastAsia="仿宋_GB2312" w:hint="eastAsia"/>
          <w:sz w:val="24"/>
        </w:rPr>
        <w:t>进口风速：</w:t>
      </w:r>
      <w:r>
        <w:rPr>
          <w:rFonts w:eastAsia="仿宋_GB2312" w:hint="eastAsia"/>
          <w:sz w:val="24"/>
        </w:rPr>
        <w:t xml:space="preserve">10m/s </w:t>
      </w:r>
    </w:p>
    <w:p w:rsidR="00451FA0" w:rsidRDefault="00451FA0" w:rsidP="00451FA0">
      <w:pPr>
        <w:ind w:firstLineChars="200" w:firstLine="480"/>
        <w:rPr>
          <w:rFonts w:eastAsia="仿宋_GB2312" w:hint="eastAsia"/>
          <w:sz w:val="24"/>
        </w:rPr>
      </w:pPr>
      <w:r>
        <w:rPr>
          <w:rFonts w:eastAsia="仿宋_GB2312" w:hint="eastAsia"/>
          <w:sz w:val="24"/>
        </w:rPr>
        <w:t>其计算结果如下表：</w:t>
      </w:r>
    </w:p>
    <w:p w:rsidR="00451FA0" w:rsidRDefault="00451FA0" w:rsidP="00451FA0">
      <w:pPr>
        <w:jc w:val="center"/>
        <w:rPr>
          <w:rFonts w:eastAsia="仿宋_GB2312" w:hint="eastAsia"/>
          <w:b/>
          <w:bCs/>
        </w:rPr>
      </w:pPr>
      <w:r>
        <w:rPr>
          <w:rFonts w:ascii="黑体" w:eastAsia="黑体" w:hint="eastAsia"/>
        </w:rPr>
        <w:t>工况Ⅱ各断面计算结果表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283.709</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9.56179</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69.8803</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101395</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101454</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280.121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11.5425</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-7.59401</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101317</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101406</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Ⅲ</w:t>
      </w:r>
    </w:p>
    <w:p w:rsidR="00451FA0" w:rsidRDefault="00451FA0" w:rsidP="00451FA0">
      <w:pPr>
        <w:ind w:firstLineChars="200" w:firstLine="480"/>
        <w:rPr>
          <w:rFonts w:eastAsia="仿宋_GB2312" w:hint="eastAsia"/>
          <w:sz w:val="28"/>
        </w:rPr>
      </w:pPr>
      <w:r>
        <w:rPr>
          <w:rFonts w:eastAsia="仿宋_GB2312" w:hint="eastAsia"/>
          <w:sz w:val="24"/>
        </w:rPr>
        <w:t>进口风速：</w:t>
      </w:r>
      <w:r>
        <w:rPr>
          <w:rFonts w:eastAsia="仿宋_GB2312" w:hint="eastAsia"/>
          <w:sz w:val="24"/>
        </w:rPr>
        <w:t xml:space="preserve">25m/s </w:t>
      </w:r>
    </w:p>
    <w:p w:rsidR="00451FA0" w:rsidRDefault="00451FA0" w:rsidP="00451FA0">
      <w:pPr>
        <w:ind w:firstLineChars="200" w:firstLine="480"/>
        <w:rPr>
          <w:rFonts w:eastAsia="仿宋_GB2312" w:hint="eastAsia"/>
          <w:sz w:val="24"/>
        </w:rPr>
      </w:pPr>
      <w:r>
        <w:rPr>
          <w:rFonts w:eastAsia="仿宋_GB2312" w:hint="eastAsia"/>
          <w:sz w:val="24"/>
        </w:rPr>
        <w:t>其计算结果如下表：</w:t>
      </w:r>
    </w:p>
    <w:p w:rsidR="00451FA0" w:rsidRDefault="00451FA0" w:rsidP="00451FA0">
      <w:pPr>
        <w:jc w:val="center"/>
        <w:rPr>
          <w:rFonts w:eastAsia="仿宋_GB2312" w:hint="eastAsia"/>
          <w:b/>
          <w:bCs/>
        </w:rPr>
      </w:pPr>
      <w:r>
        <w:rPr>
          <w:rFonts w:ascii="黑体" w:eastAsia="黑体" w:hint="eastAsia"/>
        </w:rPr>
        <w:t>工况Ⅲ各断面计算结果表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706.029</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23.8797</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408.853</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101734</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102103</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692.917</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24.0242</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59.6221</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101385</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101761</w:t>
            </w:r>
          </w:p>
        </w:tc>
      </w:tr>
    </w:tbl>
    <w:p w:rsidR="00451FA0" w:rsidRDefault="00451FA0" w:rsidP="00451FA0">
      <w:pPr>
        <w:rPr>
          <w:rFonts w:eastAsia="仿宋_GB2312" w:hint="eastAsia"/>
          <w:b/>
          <w:bCs/>
          <w:sz w:val="28"/>
        </w:rPr>
      </w:pPr>
    </w:p>
    <w:p w:rsidR="00451FA0" w:rsidRDefault="00451FA0" w:rsidP="00451FA0">
      <w:pPr>
        <w:ind w:firstLine="540"/>
        <w:rPr>
          <w:rFonts w:eastAsia="仿宋_GB2312" w:hint="eastAsia"/>
          <w:sz w:val="24"/>
        </w:rPr>
      </w:pPr>
      <w:r>
        <w:rPr>
          <w:rFonts w:eastAsia="仿宋_GB2312" w:hint="eastAsia"/>
          <w:b/>
          <w:bCs/>
          <w:sz w:val="24"/>
        </w:rPr>
        <w:t xml:space="preserve">2.3 </w:t>
      </w:r>
      <w:r>
        <w:rPr>
          <w:rFonts w:eastAsia="仿宋_GB2312"/>
          <w:b/>
          <w:bCs/>
          <w:sz w:val="24"/>
        </w:rPr>
        <w:t xml:space="preserve"> r</w:t>
      </w:r>
      <w:r>
        <w:rPr>
          <w:rFonts w:eastAsia="仿宋_GB2312" w:hint="eastAsia"/>
          <w:b/>
          <w:bCs/>
          <w:sz w:val="24"/>
        </w:rPr>
        <w:t>/D=0.2</w:t>
      </w:r>
      <w:r>
        <w:rPr>
          <w:rFonts w:eastAsia="仿宋_GB2312" w:hint="eastAsia"/>
          <w:b/>
          <w:bCs/>
          <w:sz w:val="24"/>
        </w:rPr>
        <w:t>仿真计算</w:t>
      </w:r>
    </w:p>
    <w:p w:rsidR="00451FA0" w:rsidRDefault="00451FA0" w:rsidP="00451FA0">
      <w:pPr>
        <w:ind w:firstLineChars="200" w:firstLine="480"/>
        <w:rPr>
          <w:rFonts w:eastAsia="仿宋_GB2312" w:hint="eastAsia"/>
          <w:sz w:val="24"/>
        </w:rPr>
      </w:pPr>
      <w:r>
        <w:rPr>
          <w:rFonts w:eastAsia="仿宋_GB2312" w:hint="eastAsia"/>
          <w:sz w:val="24"/>
        </w:rPr>
        <w:t>转折处设置</w:t>
      </w:r>
      <w:r>
        <w:rPr>
          <w:rFonts w:eastAsia="仿宋_GB2312" w:hint="eastAsia"/>
          <w:sz w:val="24"/>
        </w:rPr>
        <w:t xml:space="preserve"> </w:t>
      </w:r>
      <w:r>
        <w:rPr>
          <w:rFonts w:eastAsia="仿宋_GB2312"/>
          <w:position w:val="-6"/>
          <w:sz w:val="24"/>
        </w:rPr>
        <w:object w:dxaOrig="2040" w:dyaOrig="279">
          <v:shape id="_x0000_i1036" type="#_x0000_t75" style="width:118.55pt;height:14.95pt" o:ole="">
            <v:imagedata r:id="rId36" o:title=""/>
          </v:shape>
          <o:OLEObject Type="Embed" ProgID="Equation.3" ShapeID="_x0000_i1036" DrawAspect="Content" ObjectID="_1326023466" r:id="rId37"/>
        </w:object>
      </w:r>
    </w:p>
    <w:p w:rsidR="00451FA0" w:rsidRDefault="00451FA0" w:rsidP="00451FA0">
      <w:pPr>
        <w:ind w:firstLineChars="200" w:firstLine="480"/>
        <w:rPr>
          <w:rFonts w:eastAsia="仿宋_GB2312" w:hint="eastAsia"/>
          <w:sz w:val="24"/>
        </w:rPr>
      </w:pPr>
      <w:r>
        <w:rPr>
          <w:rFonts w:eastAsia="仿宋_GB2312" w:hint="eastAsia"/>
          <w:sz w:val="24"/>
        </w:rPr>
        <w:t>计算模型平面示意图如下：</w:t>
      </w:r>
    </w:p>
    <w:p w:rsidR="009D4EB4" w:rsidRDefault="009D4EB4" w:rsidP="009D4EB4">
      <w:pPr>
        <w:ind w:firstLineChars="200" w:firstLine="480"/>
        <w:jc w:val="center"/>
        <w:rPr>
          <w:rFonts w:eastAsia="仿宋_GB2312" w:hint="eastAsia"/>
          <w:sz w:val="24"/>
        </w:rPr>
      </w:pPr>
    </w:p>
    <w:p w:rsidR="009D4EB4" w:rsidRDefault="00E039BC" w:rsidP="009D4EB4">
      <w:pPr>
        <w:ind w:firstLineChars="200" w:firstLine="420"/>
        <w:jc w:val="center"/>
        <w:rPr>
          <w:rFonts w:eastAsia="仿宋_GB2312" w:hint="eastAsia"/>
          <w:sz w:val="24"/>
        </w:rPr>
      </w:pPr>
      <w:r>
        <w:rPr>
          <w:noProof/>
        </w:rPr>
        <w:drawing>
          <wp:anchor distT="0" distB="0" distL="114300" distR="114300" simplePos="0" relativeHeight="251656704" behindDoc="1" locked="0" layoutInCell="1" allowOverlap="1">
            <wp:simplePos x="0" y="0"/>
            <wp:positionH relativeFrom="column">
              <wp:posOffset>845820</wp:posOffset>
            </wp:positionH>
            <wp:positionV relativeFrom="paragraph">
              <wp:posOffset>76200</wp:posOffset>
            </wp:positionV>
            <wp:extent cx="3836035" cy="2197100"/>
            <wp:effectExtent l="19050" t="0" r="0" b="0"/>
            <wp:wrapTight wrapText="left">
              <wp:wrapPolygon edited="0">
                <wp:start x="-107" y="0"/>
                <wp:lineTo x="-107" y="21350"/>
                <wp:lineTo x="21561" y="21350"/>
                <wp:lineTo x="21561" y="0"/>
                <wp:lineTo x="-107" y="0"/>
              </wp:wrapPolygon>
            </wp:wrapTight>
            <wp:docPr id="7" name="图片 7" descr="未命名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未命名00"/>
                    <pic:cNvPicPr>
                      <a:picLocks noChangeAspect="1" noChangeArrowheads="1"/>
                    </pic:cNvPicPr>
                  </pic:nvPicPr>
                  <pic:blipFill>
                    <a:blip r:embed="rId38"/>
                    <a:srcRect l="7825" t="14174" r="7825" b="21063"/>
                    <a:stretch>
                      <a:fillRect/>
                    </a:stretch>
                  </pic:blipFill>
                  <pic:spPr bwMode="auto">
                    <a:xfrm>
                      <a:off x="0" y="0"/>
                      <a:ext cx="3836035" cy="2197100"/>
                    </a:xfrm>
                    <a:prstGeom prst="rect">
                      <a:avLst/>
                    </a:prstGeom>
                    <a:noFill/>
                    <a:ln w="9525">
                      <a:noFill/>
                      <a:miter lim="800000"/>
                      <a:headEnd/>
                      <a:tailEnd/>
                    </a:ln>
                  </pic:spPr>
                </pic:pic>
              </a:graphicData>
            </a:graphic>
          </wp:anchor>
        </w:drawing>
      </w:r>
    </w:p>
    <w:p w:rsidR="009D4EB4" w:rsidRDefault="009D4EB4" w:rsidP="009D4EB4">
      <w:pPr>
        <w:ind w:firstLineChars="200" w:firstLine="480"/>
        <w:jc w:val="center"/>
        <w:rPr>
          <w:rFonts w:eastAsia="仿宋_GB2312" w:hint="eastAsia"/>
          <w:sz w:val="24"/>
        </w:rPr>
      </w:pPr>
    </w:p>
    <w:p w:rsidR="009D4EB4" w:rsidRDefault="009D4EB4" w:rsidP="009D4EB4">
      <w:pPr>
        <w:ind w:firstLineChars="200" w:firstLine="480"/>
        <w:jc w:val="center"/>
        <w:rPr>
          <w:rFonts w:eastAsia="仿宋_GB2312" w:hint="eastAsia"/>
          <w:sz w:val="24"/>
        </w:rPr>
      </w:pPr>
    </w:p>
    <w:p w:rsidR="009D4EB4" w:rsidRDefault="009D4EB4" w:rsidP="009D4EB4">
      <w:pPr>
        <w:ind w:firstLineChars="200" w:firstLine="480"/>
        <w:jc w:val="center"/>
        <w:rPr>
          <w:rFonts w:eastAsia="仿宋_GB2312" w:hint="eastAsia"/>
          <w:sz w:val="24"/>
        </w:rPr>
      </w:pPr>
    </w:p>
    <w:p w:rsidR="009D4EB4" w:rsidRDefault="009D4EB4" w:rsidP="009D4EB4">
      <w:pPr>
        <w:ind w:firstLineChars="200" w:firstLine="480"/>
        <w:jc w:val="center"/>
        <w:rPr>
          <w:rFonts w:eastAsia="仿宋_GB2312" w:hint="eastAsia"/>
          <w:sz w:val="24"/>
        </w:rPr>
      </w:pPr>
    </w:p>
    <w:p w:rsidR="009D4EB4" w:rsidRDefault="009D4EB4" w:rsidP="009D4EB4">
      <w:pPr>
        <w:ind w:firstLineChars="200" w:firstLine="480"/>
        <w:jc w:val="center"/>
        <w:rPr>
          <w:rFonts w:eastAsia="仿宋_GB2312" w:hint="eastAsia"/>
          <w:sz w:val="24"/>
        </w:rPr>
      </w:pPr>
    </w:p>
    <w:p w:rsidR="009D4EB4" w:rsidRDefault="009D4EB4" w:rsidP="009D4EB4">
      <w:pPr>
        <w:ind w:firstLineChars="200" w:firstLine="480"/>
        <w:jc w:val="center"/>
        <w:rPr>
          <w:rFonts w:eastAsia="仿宋_GB2312" w:hint="eastAsia"/>
          <w:sz w:val="24"/>
        </w:rPr>
      </w:pPr>
    </w:p>
    <w:p w:rsidR="009D4EB4" w:rsidRDefault="009D4EB4" w:rsidP="009D4EB4">
      <w:pPr>
        <w:ind w:firstLineChars="200" w:firstLine="480"/>
        <w:jc w:val="center"/>
        <w:rPr>
          <w:rFonts w:eastAsia="仿宋_GB2312" w:hint="eastAsia"/>
          <w:sz w:val="24"/>
        </w:rPr>
      </w:pPr>
    </w:p>
    <w:p w:rsidR="009D4EB4" w:rsidRDefault="009D4EB4" w:rsidP="009D4EB4">
      <w:pPr>
        <w:ind w:firstLineChars="200" w:firstLine="480"/>
        <w:jc w:val="center"/>
        <w:rPr>
          <w:rFonts w:eastAsia="仿宋_GB2312" w:hint="eastAsia"/>
          <w:sz w:val="24"/>
        </w:rPr>
      </w:pPr>
    </w:p>
    <w:p w:rsidR="009D4EB4" w:rsidRDefault="009D4EB4" w:rsidP="009D4EB4">
      <w:pPr>
        <w:ind w:firstLineChars="200" w:firstLine="480"/>
        <w:jc w:val="center"/>
        <w:rPr>
          <w:rFonts w:eastAsia="仿宋_GB2312" w:hint="eastAsia"/>
          <w:sz w:val="24"/>
        </w:rPr>
      </w:pPr>
    </w:p>
    <w:p w:rsidR="009D4EB4" w:rsidRDefault="009D4EB4" w:rsidP="009D4EB4">
      <w:pPr>
        <w:ind w:firstLineChars="200" w:firstLine="480"/>
        <w:jc w:val="center"/>
        <w:rPr>
          <w:rFonts w:eastAsia="仿宋_GB2312" w:hint="eastAsia"/>
          <w:sz w:val="24"/>
        </w:rPr>
      </w:pPr>
    </w:p>
    <w:p w:rsidR="00451FA0" w:rsidRDefault="00451FA0" w:rsidP="009D4EB4">
      <w:pPr>
        <w:ind w:firstLineChars="200" w:firstLine="480"/>
        <w:jc w:val="center"/>
        <w:rPr>
          <w:rFonts w:eastAsia="仿宋_GB2312" w:hint="eastAsia"/>
          <w:sz w:val="24"/>
        </w:rPr>
      </w:pPr>
    </w:p>
    <w:p w:rsidR="00451FA0" w:rsidRDefault="00451FA0" w:rsidP="00451FA0">
      <w:pPr>
        <w:ind w:firstLineChars="200" w:firstLine="482"/>
        <w:rPr>
          <w:rFonts w:eastAsia="仿宋_GB2312" w:hint="eastAsia"/>
          <w:b/>
          <w:sz w:val="24"/>
        </w:rPr>
      </w:pPr>
    </w:p>
    <w:p w:rsidR="00451FA0" w:rsidRDefault="00451FA0" w:rsidP="00451FA0">
      <w:pPr>
        <w:ind w:firstLineChars="200" w:firstLine="482"/>
        <w:rPr>
          <w:rFonts w:eastAsia="仿宋_GB2312" w:hint="eastAsia"/>
          <w:b/>
          <w:sz w:val="24"/>
        </w:rPr>
      </w:pPr>
      <w:r>
        <w:rPr>
          <w:rFonts w:eastAsia="仿宋_GB2312" w:hint="eastAsia"/>
          <w:b/>
          <w:sz w:val="24"/>
        </w:rPr>
        <w:t>工况Ⅰ</w:t>
      </w:r>
    </w:p>
    <w:p w:rsidR="00451FA0" w:rsidRDefault="00451FA0" w:rsidP="00451FA0">
      <w:pPr>
        <w:ind w:firstLineChars="200" w:firstLine="480"/>
        <w:rPr>
          <w:rFonts w:eastAsia="仿宋_GB2312" w:hint="eastAsia"/>
          <w:sz w:val="28"/>
        </w:rPr>
      </w:pPr>
      <w:r>
        <w:rPr>
          <w:rFonts w:eastAsia="仿宋_GB2312" w:hint="eastAsia"/>
          <w:sz w:val="24"/>
        </w:rPr>
        <w:t>进口风速：</w:t>
      </w:r>
      <w:r>
        <w:rPr>
          <w:rFonts w:eastAsia="仿宋_GB2312" w:hint="eastAsia"/>
          <w:sz w:val="24"/>
        </w:rPr>
        <w:t xml:space="preserve">20m/s </w:t>
      </w:r>
    </w:p>
    <w:p w:rsidR="00451FA0" w:rsidRDefault="00451FA0" w:rsidP="00451FA0">
      <w:pPr>
        <w:ind w:firstLineChars="200" w:firstLine="480"/>
        <w:rPr>
          <w:rFonts w:eastAsia="仿宋_GB2312" w:hint="eastAsia"/>
          <w:sz w:val="24"/>
        </w:rPr>
      </w:pPr>
      <w:r>
        <w:rPr>
          <w:rFonts w:eastAsia="仿宋_GB2312" w:hint="eastAsia"/>
          <w:sz w:val="24"/>
        </w:rPr>
        <w:t>其计算结果如下表：</w:t>
      </w:r>
    </w:p>
    <w:p w:rsidR="00451FA0" w:rsidRDefault="00451FA0" w:rsidP="00451FA0">
      <w:pPr>
        <w:jc w:val="center"/>
        <w:rPr>
          <w:rFonts w:eastAsia="仿宋_GB2312" w:hint="eastAsia"/>
          <w:sz w:val="24"/>
        </w:rPr>
      </w:pPr>
      <w:r>
        <w:rPr>
          <w:rFonts w:ascii="黑体" w:eastAsia="黑体" w:hint="eastAsia"/>
        </w:rPr>
        <w:t>工况Ⅰ各断面计算结果表</w:t>
      </w:r>
    </w:p>
    <w:tbl>
      <w:tblPr>
        <w:tblW w:w="82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3"/>
        <w:gridCol w:w="1206"/>
        <w:gridCol w:w="1408"/>
        <w:gridCol w:w="1609"/>
        <w:gridCol w:w="1394"/>
        <w:gridCol w:w="1440"/>
      </w:tblGrid>
      <w:tr w:rsidR="00451FA0">
        <w:tblPrEx>
          <w:tblCellMar>
            <w:top w:w="0" w:type="dxa"/>
            <w:bottom w:w="0" w:type="dxa"/>
          </w:tblCellMar>
        </w:tblPrEx>
        <w:trPr>
          <w:trHeight w:val="4"/>
          <w:tblHeader/>
        </w:trPr>
        <w:tc>
          <w:tcPr>
            <w:tcW w:w="1223" w:type="dxa"/>
            <w:tcBorders>
              <w:tl2br w:val="single" w:sz="4" w:space="0" w:color="auto"/>
            </w:tcBorders>
          </w:tcPr>
          <w:p w:rsidR="00451FA0" w:rsidRDefault="00451FA0" w:rsidP="009D4EB4">
            <w:pPr>
              <w:rPr>
                <w:rFonts w:eastAsia="仿宋_GB2312"/>
              </w:rPr>
            </w:pPr>
            <w:r>
              <w:rPr>
                <w:rFonts w:eastAsia="仿宋_GB2312" w:hint="eastAsia"/>
              </w:rPr>
              <w:t xml:space="preserve">     </w:t>
            </w:r>
            <w:r>
              <w:rPr>
                <w:rFonts w:eastAsia="仿宋_GB2312" w:hint="eastAsia"/>
              </w:rPr>
              <w:t>指标</w:t>
            </w:r>
          </w:p>
          <w:p w:rsidR="00451FA0" w:rsidRDefault="00451FA0" w:rsidP="009D4EB4">
            <w:pPr>
              <w:rPr>
                <w:rFonts w:eastAsia="仿宋_GB2312" w:hint="eastAsia"/>
              </w:rPr>
            </w:pPr>
            <w:r>
              <w:rPr>
                <w:rFonts w:eastAsia="仿宋_GB2312" w:hint="eastAsia"/>
              </w:rPr>
              <w:t>断面</w:t>
            </w:r>
          </w:p>
        </w:tc>
        <w:tc>
          <w:tcPr>
            <w:tcW w:w="1206"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流量</w:t>
            </w:r>
          </w:p>
        </w:tc>
        <w:tc>
          <w:tcPr>
            <w:tcW w:w="1408"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平均速率</w:t>
            </w:r>
          </w:p>
        </w:tc>
        <w:tc>
          <w:tcPr>
            <w:tcW w:w="1609"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相对静压</w:t>
            </w:r>
          </w:p>
        </w:tc>
        <w:tc>
          <w:tcPr>
            <w:tcW w:w="1394" w:type="dxa"/>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hint="eastAsia"/>
              </w:rPr>
            </w:pPr>
            <w:r>
              <w:rPr>
                <w:rFonts w:eastAsia="仿宋_GB2312" w:hint="eastAsia"/>
              </w:rPr>
              <w:t>绝对静压</w:t>
            </w:r>
          </w:p>
        </w:tc>
        <w:tc>
          <w:tcPr>
            <w:tcW w:w="1440" w:type="dxa"/>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hint="eastAsia"/>
              </w:rPr>
            </w:pPr>
            <w:r>
              <w:rPr>
                <w:rFonts w:eastAsia="仿宋_GB2312" w:hint="eastAsia"/>
              </w:rPr>
              <w:t>绝对总压</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1</w:t>
            </w:r>
          </w:p>
        </w:tc>
        <w:tc>
          <w:tcPr>
            <w:tcW w:w="1206" w:type="dxa"/>
          </w:tcPr>
          <w:p w:rsidR="00451FA0" w:rsidRDefault="00451FA0" w:rsidP="009D4EB4">
            <w:pPr>
              <w:jc w:val="right"/>
              <w:rPr>
                <w:rFonts w:eastAsia="仿宋_GB2312" w:hint="eastAsia"/>
              </w:rPr>
            </w:pPr>
            <w:r>
              <w:rPr>
                <w:rFonts w:eastAsia="仿宋_GB2312"/>
              </w:rPr>
              <w:t>552.996</w:t>
            </w:r>
          </w:p>
        </w:tc>
        <w:tc>
          <w:tcPr>
            <w:tcW w:w="1408" w:type="dxa"/>
          </w:tcPr>
          <w:p w:rsidR="00451FA0" w:rsidRDefault="00451FA0" w:rsidP="009D4EB4">
            <w:pPr>
              <w:jc w:val="right"/>
              <w:rPr>
                <w:rFonts w:eastAsia="仿宋_GB2312" w:hint="eastAsia"/>
              </w:rPr>
            </w:pPr>
            <w:r>
              <w:rPr>
                <w:rFonts w:eastAsia="仿宋_GB2312"/>
              </w:rPr>
              <w:t>18.8993</w:t>
            </w:r>
          </w:p>
        </w:tc>
        <w:tc>
          <w:tcPr>
            <w:tcW w:w="1609" w:type="dxa"/>
          </w:tcPr>
          <w:p w:rsidR="00451FA0" w:rsidRDefault="00451FA0" w:rsidP="009D4EB4">
            <w:pPr>
              <w:jc w:val="right"/>
              <w:rPr>
                <w:rFonts w:eastAsia="仿宋_GB2312" w:hint="eastAsia"/>
              </w:rPr>
            </w:pPr>
            <w:r>
              <w:rPr>
                <w:rFonts w:eastAsia="仿宋_GB2312"/>
              </w:rPr>
              <w:t>243.086</w:t>
            </w:r>
          </w:p>
        </w:tc>
        <w:tc>
          <w:tcPr>
            <w:tcW w:w="1394" w:type="dxa"/>
          </w:tcPr>
          <w:p w:rsidR="00451FA0" w:rsidRDefault="00451FA0" w:rsidP="009D4EB4">
            <w:pPr>
              <w:ind w:firstLineChars="100" w:firstLine="210"/>
              <w:jc w:val="right"/>
              <w:rPr>
                <w:rFonts w:eastAsia="仿宋_GB2312" w:hint="eastAsia"/>
              </w:rPr>
            </w:pPr>
            <w:r>
              <w:rPr>
                <w:rFonts w:eastAsia="仿宋_GB2312"/>
              </w:rPr>
              <w:t>101568</w:t>
            </w:r>
          </w:p>
        </w:tc>
        <w:tc>
          <w:tcPr>
            <w:tcW w:w="1440" w:type="dxa"/>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101799</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2</w:t>
            </w:r>
          </w:p>
        </w:tc>
        <w:tc>
          <w:tcPr>
            <w:tcW w:w="1206" w:type="dxa"/>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552.135</w:t>
            </w:r>
          </w:p>
        </w:tc>
        <w:tc>
          <w:tcPr>
            <w:tcW w:w="1408" w:type="dxa"/>
          </w:tcPr>
          <w:p w:rsidR="00451FA0" w:rsidRDefault="00451FA0" w:rsidP="009D4EB4">
            <w:pPr>
              <w:jc w:val="right"/>
              <w:rPr>
                <w:rFonts w:eastAsia="仿宋_GB2312" w:hint="eastAsia"/>
              </w:rPr>
            </w:pPr>
            <w:r>
              <w:rPr>
                <w:rFonts w:eastAsia="仿宋_GB2312"/>
              </w:rPr>
              <w:t>19.4348</w:t>
            </w:r>
          </w:p>
        </w:tc>
        <w:tc>
          <w:tcPr>
            <w:tcW w:w="1609" w:type="dxa"/>
          </w:tcPr>
          <w:p w:rsidR="00451FA0" w:rsidRDefault="00451FA0" w:rsidP="009D4EB4">
            <w:pPr>
              <w:jc w:val="right"/>
              <w:rPr>
                <w:rFonts w:eastAsia="仿宋_GB2312" w:hint="eastAsia"/>
              </w:rPr>
            </w:pPr>
            <w:r>
              <w:rPr>
                <w:rFonts w:eastAsia="仿宋_GB2312"/>
              </w:rPr>
              <w:t>43.7384</w:t>
            </w:r>
          </w:p>
        </w:tc>
        <w:tc>
          <w:tcPr>
            <w:tcW w:w="1394" w:type="dxa"/>
          </w:tcPr>
          <w:p w:rsidR="00451FA0" w:rsidRDefault="00451FA0" w:rsidP="009D4EB4">
            <w:pPr>
              <w:ind w:firstLineChars="100" w:firstLine="210"/>
              <w:jc w:val="right"/>
              <w:rPr>
                <w:rFonts w:eastAsia="仿宋_GB2312" w:hint="eastAsia"/>
              </w:rPr>
            </w:pPr>
            <w:r>
              <w:rPr>
                <w:rFonts w:eastAsia="仿宋_GB2312"/>
              </w:rPr>
              <w:t>101369</w:t>
            </w:r>
          </w:p>
        </w:tc>
        <w:tc>
          <w:tcPr>
            <w:tcW w:w="1440" w:type="dxa"/>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101615</w:t>
            </w:r>
          </w:p>
        </w:tc>
      </w:tr>
    </w:tbl>
    <w:p w:rsidR="00451FA0" w:rsidRDefault="00451FA0" w:rsidP="00451FA0">
      <w:pPr>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工况Ⅱ</w:t>
      </w:r>
    </w:p>
    <w:p w:rsidR="00451FA0" w:rsidRDefault="00451FA0" w:rsidP="00451FA0">
      <w:pPr>
        <w:ind w:firstLineChars="200" w:firstLine="480"/>
        <w:rPr>
          <w:rFonts w:eastAsia="仿宋_GB2312" w:hint="eastAsia"/>
          <w:sz w:val="28"/>
        </w:rPr>
      </w:pPr>
      <w:r>
        <w:rPr>
          <w:rFonts w:eastAsia="仿宋_GB2312" w:hint="eastAsia"/>
          <w:sz w:val="24"/>
        </w:rPr>
        <w:t>进口风速：</w:t>
      </w:r>
      <w:r>
        <w:rPr>
          <w:rFonts w:eastAsia="仿宋_GB2312" w:hint="eastAsia"/>
          <w:sz w:val="24"/>
        </w:rPr>
        <w:t xml:space="preserve">10m/s </w:t>
      </w:r>
    </w:p>
    <w:p w:rsidR="00451FA0" w:rsidRDefault="00451FA0" w:rsidP="00451FA0">
      <w:pPr>
        <w:ind w:firstLineChars="200" w:firstLine="480"/>
        <w:rPr>
          <w:rFonts w:eastAsia="仿宋_GB2312" w:hint="eastAsia"/>
          <w:sz w:val="24"/>
        </w:rPr>
      </w:pPr>
      <w:r>
        <w:rPr>
          <w:rFonts w:eastAsia="仿宋_GB2312" w:hint="eastAsia"/>
          <w:sz w:val="24"/>
        </w:rPr>
        <w:t>其计算结果如下表：</w:t>
      </w:r>
    </w:p>
    <w:p w:rsidR="00451FA0" w:rsidRDefault="00451FA0" w:rsidP="00451FA0">
      <w:pPr>
        <w:jc w:val="center"/>
        <w:rPr>
          <w:rFonts w:eastAsia="仿宋_GB2312" w:hint="eastAsia"/>
          <w:sz w:val="24"/>
        </w:rPr>
      </w:pPr>
      <w:r>
        <w:rPr>
          <w:rFonts w:ascii="黑体" w:eastAsia="黑体" w:hint="eastAsia"/>
        </w:rPr>
        <w:t>工况Ⅱ各断面计算结果表</w:t>
      </w:r>
    </w:p>
    <w:tbl>
      <w:tblPr>
        <w:tblW w:w="82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3"/>
        <w:gridCol w:w="1206"/>
        <w:gridCol w:w="1408"/>
        <w:gridCol w:w="1609"/>
        <w:gridCol w:w="1394"/>
        <w:gridCol w:w="1440"/>
      </w:tblGrid>
      <w:tr w:rsidR="00451FA0">
        <w:tblPrEx>
          <w:tblCellMar>
            <w:top w:w="0" w:type="dxa"/>
            <w:bottom w:w="0" w:type="dxa"/>
          </w:tblCellMar>
        </w:tblPrEx>
        <w:trPr>
          <w:trHeight w:val="4"/>
          <w:tblHeader/>
        </w:trPr>
        <w:tc>
          <w:tcPr>
            <w:tcW w:w="1223" w:type="dxa"/>
            <w:tcBorders>
              <w:tl2br w:val="single" w:sz="4" w:space="0" w:color="auto"/>
            </w:tcBorders>
          </w:tcPr>
          <w:p w:rsidR="00451FA0" w:rsidRDefault="00451FA0" w:rsidP="009D4EB4">
            <w:pPr>
              <w:rPr>
                <w:rFonts w:eastAsia="仿宋_GB2312"/>
              </w:rPr>
            </w:pPr>
            <w:r>
              <w:rPr>
                <w:rFonts w:eastAsia="仿宋_GB2312" w:hint="eastAsia"/>
              </w:rPr>
              <w:t xml:space="preserve">     </w:t>
            </w:r>
            <w:r>
              <w:rPr>
                <w:rFonts w:eastAsia="仿宋_GB2312" w:hint="eastAsia"/>
              </w:rPr>
              <w:t>指标</w:t>
            </w:r>
          </w:p>
          <w:p w:rsidR="00451FA0" w:rsidRDefault="00451FA0" w:rsidP="009D4EB4">
            <w:pPr>
              <w:rPr>
                <w:rFonts w:eastAsia="仿宋_GB2312" w:hint="eastAsia"/>
              </w:rPr>
            </w:pPr>
            <w:r>
              <w:rPr>
                <w:rFonts w:eastAsia="仿宋_GB2312" w:hint="eastAsia"/>
              </w:rPr>
              <w:t>断面</w:t>
            </w:r>
          </w:p>
        </w:tc>
        <w:tc>
          <w:tcPr>
            <w:tcW w:w="1206"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流量</w:t>
            </w:r>
          </w:p>
        </w:tc>
        <w:tc>
          <w:tcPr>
            <w:tcW w:w="1408"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平均速率</w:t>
            </w:r>
          </w:p>
        </w:tc>
        <w:tc>
          <w:tcPr>
            <w:tcW w:w="1609"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相对静压</w:t>
            </w:r>
          </w:p>
        </w:tc>
        <w:tc>
          <w:tcPr>
            <w:tcW w:w="1394" w:type="dxa"/>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hint="eastAsia"/>
              </w:rPr>
            </w:pPr>
            <w:r>
              <w:rPr>
                <w:rFonts w:eastAsia="仿宋_GB2312" w:hint="eastAsia"/>
              </w:rPr>
              <w:t>绝对静压</w:t>
            </w:r>
          </w:p>
        </w:tc>
        <w:tc>
          <w:tcPr>
            <w:tcW w:w="1440" w:type="dxa"/>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hint="eastAsia"/>
              </w:rPr>
            </w:pPr>
            <w:r>
              <w:rPr>
                <w:rFonts w:eastAsia="仿宋_GB2312" w:hint="eastAsia"/>
              </w:rPr>
              <w:t>绝对总压</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1</w:t>
            </w:r>
          </w:p>
        </w:tc>
        <w:tc>
          <w:tcPr>
            <w:tcW w:w="1206" w:type="dxa"/>
          </w:tcPr>
          <w:p w:rsidR="00451FA0" w:rsidRDefault="00451FA0" w:rsidP="009D4EB4">
            <w:pPr>
              <w:jc w:val="right"/>
              <w:rPr>
                <w:rFonts w:eastAsia="仿宋_GB2312" w:hint="eastAsia"/>
              </w:rPr>
            </w:pPr>
            <w:r>
              <w:rPr>
                <w:rFonts w:eastAsia="仿宋_GB2312"/>
              </w:rPr>
              <w:t>277.879</w:t>
            </w:r>
          </w:p>
        </w:tc>
        <w:tc>
          <w:tcPr>
            <w:tcW w:w="1408" w:type="dxa"/>
          </w:tcPr>
          <w:p w:rsidR="00451FA0" w:rsidRDefault="00451FA0" w:rsidP="009D4EB4">
            <w:pPr>
              <w:jc w:val="right"/>
              <w:rPr>
                <w:rFonts w:eastAsia="仿宋_GB2312"/>
              </w:rPr>
            </w:pPr>
            <w:r>
              <w:rPr>
                <w:rFonts w:eastAsia="仿宋_GB2312"/>
              </w:rPr>
              <w:t>9.44911</w:t>
            </w:r>
          </w:p>
        </w:tc>
        <w:tc>
          <w:tcPr>
            <w:tcW w:w="1609" w:type="dxa"/>
          </w:tcPr>
          <w:p w:rsidR="00451FA0" w:rsidRDefault="00451FA0" w:rsidP="009D4EB4">
            <w:pPr>
              <w:jc w:val="right"/>
              <w:rPr>
                <w:rFonts w:eastAsia="仿宋_GB2312"/>
              </w:rPr>
            </w:pPr>
            <w:r>
              <w:rPr>
                <w:rFonts w:eastAsia="仿宋_GB2312"/>
              </w:rPr>
              <w:t>62.1391</w:t>
            </w:r>
          </w:p>
        </w:tc>
        <w:tc>
          <w:tcPr>
            <w:tcW w:w="1394" w:type="dxa"/>
          </w:tcPr>
          <w:p w:rsidR="00451FA0" w:rsidRDefault="00451FA0" w:rsidP="009D4EB4">
            <w:pPr>
              <w:ind w:firstLineChars="100" w:firstLine="210"/>
              <w:jc w:val="right"/>
              <w:rPr>
                <w:rFonts w:eastAsia="仿宋_GB2312"/>
              </w:rPr>
            </w:pPr>
            <w:r>
              <w:rPr>
                <w:rFonts w:eastAsia="仿宋_GB2312"/>
              </w:rPr>
              <w:t>101387</w:t>
            </w:r>
          </w:p>
        </w:tc>
        <w:tc>
          <w:tcPr>
            <w:tcW w:w="1440" w:type="dxa"/>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101445</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2</w:t>
            </w:r>
          </w:p>
        </w:tc>
        <w:tc>
          <w:tcPr>
            <w:tcW w:w="1206" w:type="dxa"/>
          </w:tcPr>
          <w:p w:rsidR="00451FA0" w:rsidRDefault="00451FA0" w:rsidP="009D4EB4">
            <w:pPr>
              <w:pStyle w:val="a4"/>
              <w:jc w:val="right"/>
              <w:rPr>
                <w:rFonts w:ascii="Times New Roman" w:eastAsia="仿宋_GB2312" w:hAnsi="Times New Roman"/>
              </w:rPr>
            </w:pPr>
            <w:r>
              <w:rPr>
                <w:rFonts w:ascii="Times New Roman" w:eastAsia="仿宋_GB2312" w:hAnsi="Times New Roman"/>
              </w:rPr>
              <w:t>277.562</w:t>
            </w:r>
          </w:p>
        </w:tc>
        <w:tc>
          <w:tcPr>
            <w:tcW w:w="1408" w:type="dxa"/>
          </w:tcPr>
          <w:p w:rsidR="00451FA0" w:rsidRDefault="00451FA0" w:rsidP="009D4EB4">
            <w:pPr>
              <w:jc w:val="right"/>
              <w:rPr>
                <w:rFonts w:eastAsia="仿宋_GB2312"/>
              </w:rPr>
            </w:pPr>
            <w:r>
              <w:rPr>
                <w:rFonts w:eastAsia="仿宋_GB2312"/>
              </w:rPr>
              <w:t>9.9862</w:t>
            </w:r>
          </w:p>
        </w:tc>
        <w:tc>
          <w:tcPr>
            <w:tcW w:w="1609" w:type="dxa"/>
          </w:tcPr>
          <w:p w:rsidR="00451FA0" w:rsidRDefault="00451FA0" w:rsidP="009D4EB4">
            <w:pPr>
              <w:jc w:val="right"/>
              <w:rPr>
                <w:rFonts w:eastAsia="仿宋_GB2312"/>
              </w:rPr>
            </w:pPr>
            <w:r>
              <w:rPr>
                <w:rFonts w:eastAsia="仿宋_GB2312"/>
              </w:rPr>
              <w:t>10.8871</w:t>
            </w:r>
          </w:p>
        </w:tc>
        <w:tc>
          <w:tcPr>
            <w:tcW w:w="1394" w:type="dxa"/>
          </w:tcPr>
          <w:p w:rsidR="00451FA0" w:rsidRDefault="00451FA0" w:rsidP="009D4EB4">
            <w:pPr>
              <w:ind w:firstLineChars="100" w:firstLine="210"/>
              <w:jc w:val="right"/>
              <w:rPr>
                <w:rFonts w:eastAsia="仿宋_GB2312"/>
              </w:rPr>
            </w:pPr>
            <w:r>
              <w:rPr>
                <w:rFonts w:eastAsia="仿宋_GB2312"/>
              </w:rPr>
              <w:t>101336</w:t>
            </w:r>
          </w:p>
        </w:tc>
        <w:tc>
          <w:tcPr>
            <w:tcW w:w="1440" w:type="dxa"/>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101402</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工况Ⅲ</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 xml:space="preserve">25m/s </w:t>
      </w:r>
    </w:p>
    <w:p w:rsidR="00451FA0" w:rsidRDefault="00451FA0" w:rsidP="00451FA0">
      <w:pPr>
        <w:ind w:firstLineChars="200" w:firstLine="480"/>
        <w:rPr>
          <w:rFonts w:eastAsia="仿宋_GB2312" w:hint="eastAsia"/>
          <w:sz w:val="24"/>
        </w:rPr>
      </w:pPr>
      <w:r>
        <w:rPr>
          <w:rFonts w:eastAsia="仿宋_GB2312" w:hint="eastAsia"/>
          <w:sz w:val="24"/>
        </w:rPr>
        <w:t>其计算结果如下表：</w:t>
      </w:r>
    </w:p>
    <w:p w:rsidR="00451FA0" w:rsidRDefault="00451FA0" w:rsidP="00451FA0">
      <w:pPr>
        <w:jc w:val="center"/>
        <w:rPr>
          <w:rFonts w:eastAsia="仿宋_GB2312" w:hint="eastAsia"/>
          <w:sz w:val="24"/>
        </w:rPr>
      </w:pPr>
      <w:r>
        <w:rPr>
          <w:rFonts w:ascii="黑体" w:eastAsia="黑体" w:hint="eastAsia"/>
        </w:rPr>
        <w:t>工况Ⅲ各断面计算结果表</w:t>
      </w:r>
    </w:p>
    <w:tbl>
      <w:tblPr>
        <w:tblW w:w="82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3"/>
        <w:gridCol w:w="1206"/>
        <w:gridCol w:w="1408"/>
        <w:gridCol w:w="1609"/>
        <w:gridCol w:w="1394"/>
        <w:gridCol w:w="1440"/>
      </w:tblGrid>
      <w:tr w:rsidR="00451FA0">
        <w:tblPrEx>
          <w:tblCellMar>
            <w:top w:w="0" w:type="dxa"/>
            <w:bottom w:w="0" w:type="dxa"/>
          </w:tblCellMar>
        </w:tblPrEx>
        <w:trPr>
          <w:trHeight w:val="4"/>
          <w:tblHeader/>
        </w:trPr>
        <w:tc>
          <w:tcPr>
            <w:tcW w:w="1223" w:type="dxa"/>
            <w:tcBorders>
              <w:tl2br w:val="single" w:sz="4" w:space="0" w:color="auto"/>
            </w:tcBorders>
          </w:tcPr>
          <w:p w:rsidR="00451FA0" w:rsidRDefault="00451FA0" w:rsidP="009D4EB4">
            <w:pPr>
              <w:rPr>
                <w:rFonts w:eastAsia="仿宋_GB2312"/>
              </w:rPr>
            </w:pPr>
            <w:r>
              <w:rPr>
                <w:rFonts w:eastAsia="仿宋_GB2312" w:hint="eastAsia"/>
              </w:rPr>
              <w:t xml:space="preserve">     </w:t>
            </w:r>
            <w:r>
              <w:rPr>
                <w:rFonts w:eastAsia="仿宋_GB2312" w:hint="eastAsia"/>
              </w:rPr>
              <w:t>指标</w:t>
            </w:r>
          </w:p>
          <w:p w:rsidR="00451FA0" w:rsidRDefault="00451FA0" w:rsidP="009D4EB4">
            <w:pPr>
              <w:rPr>
                <w:rFonts w:eastAsia="仿宋_GB2312" w:hint="eastAsia"/>
              </w:rPr>
            </w:pPr>
            <w:r>
              <w:rPr>
                <w:rFonts w:eastAsia="仿宋_GB2312" w:hint="eastAsia"/>
              </w:rPr>
              <w:t>断面</w:t>
            </w:r>
          </w:p>
        </w:tc>
        <w:tc>
          <w:tcPr>
            <w:tcW w:w="1206"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流量</w:t>
            </w:r>
          </w:p>
        </w:tc>
        <w:tc>
          <w:tcPr>
            <w:tcW w:w="1408"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平均速率</w:t>
            </w:r>
          </w:p>
        </w:tc>
        <w:tc>
          <w:tcPr>
            <w:tcW w:w="1609"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相对静压</w:t>
            </w:r>
          </w:p>
        </w:tc>
        <w:tc>
          <w:tcPr>
            <w:tcW w:w="1394" w:type="dxa"/>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hint="eastAsia"/>
              </w:rPr>
            </w:pPr>
            <w:r>
              <w:rPr>
                <w:rFonts w:eastAsia="仿宋_GB2312" w:hint="eastAsia"/>
              </w:rPr>
              <w:t>绝对静压</w:t>
            </w:r>
          </w:p>
        </w:tc>
        <w:tc>
          <w:tcPr>
            <w:tcW w:w="1440" w:type="dxa"/>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hint="eastAsia"/>
              </w:rPr>
            </w:pPr>
            <w:r>
              <w:rPr>
                <w:rFonts w:eastAsia="仿宋_GB2312" w:hint="eastAsia"/>
              </w:rPr>
              <w:t>绝对总压</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1</w:t>
            </w:r>
          </w:p>
        </w:tc>
        <w:tc>
          <w:tcPr>
            <w:tcW w:w="1206" w:type="dxa"/>
          </w:tcPr>
          <w:p w:rsidR="00451FA0" w:rsidRDefault="00451FA0" w:rsidP="009D4EB4">
            <w:pPr>
              <w:jc w:val="right"/>
              <w:rPr>
                <w:rFonts w:eastAsia="仿宋_GB2312"/>
              </w:rPr>
            </w:pPr>
            <w:r>
              <w:rPr>
                <w:rFonts w:eastAsia="仿宋_GB2312"/>
              </w:rPr>
              <w:t>691.24</w:t>
            </w:r>
          </w:p>
        </w:tc>
        <w:tc>
          <w:tcPr>
            <w:tcW w:w="1408" w:type="dxa"/>
          </w:tcPr>
          <w:p w:rsidR="00451FA0" w:rsidRDefault="00451FA0" w:rsidP="009D4EB4">
            <w:pPr>
              <w:jc w:val="right"/>
              <w:rPr>
                <w:rFonts w:eastAsia="仿宋_GB2312"/>
              </w:rPr>
            </w:pPr>
            <w:r>
              <w:rPr>
                <w:rFonts w:eastAsia="仿宋_GB2312"/>
              </w:rPr>
              <w:t>23.6194</w:t>
            </w:r>
          </w:p>
        </w:tc>
        <w:tc>
          <w:tcPr>
            <w:tcW w:w="1609" w:type="dxa"/>
          </w:tcPr>
          <w:p w:rsidR="00451FA0" w:rsidRDefault="00451FA0" w:rsidP="009D4EB4">
            <w:pPr>
              <w:jc w:val="right"/>
              <w:rPr>
                <w:rFonts w:eastAsia="仿宋_GB2312"/>
              </w:rPr>
            </w:pPr>
            <w:r>
              <w:rPr>
                <w:rFonts w:eastAsia="仿宋_GB2312"/>
              </w:rPr>
              <w:t>383.631</w:t>
            </w:r>
          </w:p>
        </w:tc>
        <w:tc>
          <w:tcPr>
            <w:tcW w:w="1394" w:type="dxa"/>
          </w:tcPr>
          <w:p w:rsidR="00451FA0" w:rsidRDefault="00451FA0" w:rsidP="009D4EB4">
            <w:pPr>
              <w:ind w:firstLineChars="100" w:firstLine="210"/>
              <w:jc w:val="right"/>
              <w:rPr>
                <w:rFonts w:eastAsia="仿宋_GB2312"/>
              </w:rPr>
            </w:pPr>
            <w:r>
              <w:rPr>
                <w:rFonts w:eastAsia="仿宋_GB2312"/>
              </w:rPr>
              <w:t>101709</w:t>
            </w:r>
          </w:p>
        </w:tc>
        <w:tc>
          <w:tcPr>
            <w:tcW w:w="1440" w:type="dxa"/>
          </w:tcPr>
          <w:p w:rsidR="00451FA0" w:rsidRDefault="00451FA0" w:rsidP="009D4EB4">
            <w:pPr>
              <w:pStyle w:val="a4"/>
              <w:jc w:val="right"/>
              <w:rPr>
                <w:rFonts w:ascii="Times New Roman" w:eastAsia="仿宋_GB2312" w:hAnsi="Times New Roman"/>
              </w:rPr>
            </w:pPr>
            <w:r>
              <w:rPr>
                <w:rFonts w:ascii="Times New Roman" w:eastAsia="仿宋_GB2312" w:hAnsi="Times New Roman"/>
              </w:rPr>
              <w:t>102069</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2</w:t>
            </w:r>
          </w:p>
        </w:tc>
        <w:tc>
          <w:tcPr>
            <w:tcW w:w="1206" w:type="dxa"/>
          </w:tcPr>
          <w:p w:rsidR="00451FA0" w:rsidRDefault="00451FA0" w:rsidP="009D4EB4">
            <w:pPr>
              <w:pStyle w:val="a4"/>
              <w:jc w:val="right"/>
              <w:rPr>
                <w:rFonts w:ascii="Times New Roman" w:eastAsia="仿宋_GB2312" w:hAnsi="Times New Roman"/>
              </w:rPr>
            </w:pPr>
            <w:r>
              <w:rPr>
                <w:rFonts w:ascii="Times New Roman" w:eastAsia="仿宋_GB2312" w:hAnsi="Times New Roman"/>
              </w:rPr>
              <w:t>687.667</w:t>
            </w:r>
          </w:p>
        </w:tc>
        <w:tc>
          <w:tcPr>
            <w:tcW w:w="1408" w:type="dxa"/>
          </w:tcPr>
          <w:p w:rsidR="00451FA0" w:rsidRDefault="00451FA0" w:rsidP="009D4EB4">
            <w:pPr>
              <w:jc w:val="right"/>
              <w:rPr>
                <w:rFonts w:eastAsia="仿宋_GB2312"/>
              </w:rPr>
            </w:pPr>
            <w:r>
              <w:rPr>
                <w:rFonts w:eastAsia="仿宋_GB2312"/>
              </w:rPr>
              <w:t>24.3067</w:t>
            </w:r>
          </w:p>
        </w:tc>
        <w:tc>
          <w:tcPr>
            <w:tcW w:w="1609" w:type="dxa"/>
          </w:tcPr>
          <w:p w:rsidR="00451FA0" w:rsidRDefault="00451FA0" w:rsidP="009D4EB4">
            <w:pPr>
              <w:jc w:val="right"/>
              <w:rPr>
                <w:rFonts w:eastAsia="仿宋_GB2312"/>
              </w:rPr>
            </w:pPr>
            <w:r>
              <w:rPr>
                <w:rFonts w:eastAsia="仿宋_GB2312"/>
              </w:rPr>
              <w:t>68.5142</w:t>
            </w:r>
          </w:p>
        </w:tc>
        <w:tc>
          <w:tcPr>
            <w:tcW w:w="1394" w:type="dxa"/>
          </w:tcPr>
          <w:p w:rsidR="00451FA0" w:rsidRDefault="00451FA0" w:rsidP="009D4EB4">
            <w:pPr>
              <w:ind w:firstLineChars="100" w:firstLine="210"/>
              <w:jc w:val="right"/>
              <w:rPr>
                <w:rFonts w:eastAsia="仿宋_GB2312"/>
              </w:rPr>
            </w:pPr>
            <w:r>
              <w:rPr>
                <w:rFonts w:eastAsia="仿宋_GB2312"/>
              </w:rPr>
              <w:t>101394</w:t>
            </w:r>
          </w:p>
        </w:tc>
        <w:tc>
          <w:tcPr>
            <w:tcW w:w="1440" w:type="dxa"/>
          </w:tcPr>
          <w:p w:rsidR="00451FA0" w:rsidRDefault="00451FA0" w:rsidP="009D4EB4">
            <w:pPr>
              <w:pStyle w:val="a4"/>
              <w:jc w:val="right"/>
              <w:rPr>
                <w:rFonts w:ascii="Times New Roman" w:eastAsia="仿宋_GB2312" w:hAnsi="Times New Roman"/>
              </w:rPr>
            </w:pPr>
            <w:r>
              <w:rPr>
                <w:rFonts w:ascii="Times New Roman" w:eastAsia="仿宋_GB2312" w:hAnsi="Times New Roman"/>
              </w:rPr>
              <w:t>101779</w:t>
            </w:r>
          </w:p>
        </w:tc>
      </w:tr>
    </w:tbl>
    <w:p w:rsidR="00451FA0" w:rsidRDefault="00451FA0" w:rsidP="00451FA0">
      <w:pPr>
        <w:rPr>
          <w:rFonts w:eastAsia="仿宋_GB2312" w:hint="eastAsia"/>
          <w:b/>
          <w:bCs/>
          <w:sz w:val="28"/>
        </w:rPr>
      </w:pPr>
    </w:p>
    <w:p w:rsidR="00451FA0" w:rsidRDefault="00451FA0" w:rsidP="00451FA0">
      <w:pPr>
        <w:ind w:firstLine="540"/>
        <w:rPr>
          <w:rFonts w:eastAsia="仿宋_GB2312" w:hint="eastAsia"/>
          <w:sz w:val="24"/>
        </w:rPr>
      </w:pPr>
      <w:r>
        <w:rPr>
          <w:rFonts w:eastAsia="仿宋_GB2312" w:hint="eastAsia"/>
          <w:b/>
          <w:bCs/>
          <w:sz w:val="24"/>
        </w:rPr>
        <w:t xml:space="preserve">2.4 </w:t>
      </w:r>
      <w:r>
        <w:rPr>
          <w:rFonts w:eastAsia="仿宋_GB2312"/>
          <w:b/>
          <w:bCs/>
          <w:sz w:val="24"/>
        </w:rPr>
        <w:t xml:space="preserve"> r</w:t>
      </w:r>
      <w:r>
        <w:rPr>
          <w:rFonts w:eastAsia="仿宋_GB2312" w:hint="eastAsia"/>
          <w:b/>
          <w:bCs/>
          <w:sz w:val="24"/>
        </w:rPr>
        <w:t>/D=0.3</w:t>
      </w:r>
      <w:r>
        <w:rPr>
          <w:rFonts w:eastAsia="仿宋_GB2312" w:hint="eastAsia"/>
          <w:b/>
          <w:bCs/>
          <w:sz w:val="24"/>
        </w:rPr>
        <w:t>仿真计算</w:t>
      </w:r>
    </w:p>
    <w:p w:rsidR="00451FA0" w:rsidRDefault="00451FA0" w:rsidP="00451FA0">
      <w:pPr>
        <w:ind w:firstLineChars="200" w:firstLine="480"/>
        <w:rPr>
          <w:rFonts w:eastAsia="仿宋_GB2312" w:hint="eastAsia"/>
          <w:sz w:val="24"/>
        </w:rPr>
      </w:pPr>
      <w:r>
        <w:rPr>
          <w:rFonts w:eastAsia="仿宋_GB2312" w:hint="eastAsia"/>
          <w:sz w:val="24"/>
        </w:rPr>
        <w:t>转折处设置</w:t>
      </w:r>
      <w:r>
        <w:rPr>
          <w:rFonts w:eastAsia="仿宋_GB2312" w:hint="eastAsia"/>
          <w:sz w:val="24"/>
        </w:rPr>
        <w:t xml:space="preserve"> </w:t>
      </w:r>
      <w:r>
        <w:rPr>
          <w:rFonts w:eastAsia="仿宋_GB2312"/>
          <w:position w:val="-6"/>
          <w:sz w:val="24"/>
        </w:rPr>
        <w:object w:dxaOrig="2000" w:dyaOrig="279">
          <v:shape id="_x0000_i1037" type="#_x0000_t75" style="width:116.8pt;height:14.95pt" o:ole="">
            <v:imagedata r:id="rId39" o:title=""/>
          </v:shape>
          <o:OLEObject Type="Embed" ProgID="Equation.3" ShapeID="_x0000_i1037" DrawAspect="Content" ObjectID="_1326023467" r:id="rId40"/>
        </w:object>
      </w:r>
    </w:p>
    <w:p w:rsidR="00451FA0" w:rsidRDefault="00451FA0" w:rsidP="00451FA0">
      <w:pPr>
        <w:ind w:firstLineChars="200" w:firstLine="480"/>
        <w:rPr>
          <w:rFonts w:eastAsia="仿宋_GB2312" w:hint="eastAsia"/>
          <w:sz w:val="24"/>
        </w:rPr>
      </w:pPr>
      <w:r>
        <w:rPr>
          <w:rFonts w:eastAsia="仿宋_GB2312" w:hint="eastAsia"/>
          <w:sz w:val="24"/>
        </w:rPr>
        <w:lastRenderedPageBreak/>
        <w:t>计算平面示意图如下：</w:t>
      </w:r>
    </w:p>
    <w:p w:rsidR="009D4EB4" w:rsidRDefault="00E039BC" w:rsidP="00451FA0">
      <w:pPr>
        <w:jc w:val="center"/>
        <w:rPr>
          <w:rFonts w:eastAsia="仿宋_GB2312" w:hint="eastAsia"/>
          <w:sz w:val="24"/>
        </w:rPr>
      </w:pPr>
      <w:r>
        <w:rPr>
          <w:noProof/>
        </w:rPr>
        <w:drawing>
          <wp:anchor distT="0" distB="0" distL="114300" distR="114300" simplePos="0" relativeHeight="251657728" behindDoc="1" locked="0" layoutInCell="1" allowOverlap="1">
            <wp:simplePos x="0" y="0"/>
            <wp:positionH relativeFrom="column">
              <wp:posOffset>845820</wp:posOffset>
            </wp:positionH>
            <wp:positionV relativeFrom="paragraph">
              <wp:posOffset>175260</wp:posOffset>
            </wp:positionV>
            <wp:extent cx="3679825" cy="2430780"/>
            <wp:effectExtent l="19050" t="0" r="0" b="0"/>
            <wp:wrapTight wrapText="left">
              <wp:wrapPolygon edited="0">
                <wp:start x="-112" y="0"/>
                <wp:lineTo x="-112" y="21498"/>
                <wp:lineTo x="21581" y="21498"/>
                <wp:lineTo x="21581" y="0"/>
                <wp:lineTo x="-112" y="0"/>
              </wp:wrapPolygon>
            </wp:wrapTight>
            <wp:docPr id="8" name="图片 8" descr="qq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qqqq"/>
                    <pic:cNvPicPr>
                      <a:picLocks noChangeAspect="1" noChangeArrowheads="1"/>
                    </pic:cNvPicPr>
                  </pic:nvPicPr>
                  <pic:blipFill>
                    <a:blip r:embed="rId41"/>
                    <a:srcRect l="11737" t="13977" r="10925" b="17618"/>
                    <a:stretch>
                      <a:fillRect/>
                    </a:stretch>
                  </pic:blipFill>
                  <pic:spPr bwMode="auto">
                    <a:xfrm>
                      <a:off x="0" y="0"/>
                      <a:ext cx="3679825" cy="2430780"/>
                    </a:xfrm>
                    <a:prstGeom prst="rect">
                      <a:avLst/>
                    </a:prstGeom>
                    <a:noFill/>
                    <a:ln w="9525">
                      <a:noFill/>
                      <a:miter lim="800000"/>
                      <a:headEnd/>
                      <a:tailEnd/>
                    </a:ln>
                  </pic:spPr>
                </pic:pic>
              </a:graphicData>
            </a:graphic>
          </wp:anchor>
        </w:drawing>
      </w: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451FA0" w:rsidRDefault="00451FA0" w:rsidP="00451FA0">
      <w:pPr>
        <w:jc w:val="center"/>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工况Ⅰ</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 xml:space="preserve">20m/s </w:t>
      </w:r>
    </w:p>
    <w:p w:rsidR="00451FA0" w:rsidRDefault="00451FA0" w:rsidP="00451FA0">
      <w:pPr>
        <w:ind w:firstLineChars="200" w:firstLine="480"/>
        <w:rPr>
          <w:rFonts w:eastAsia="仿宋_GB2312" w:hint="eastAsia"/>
          <w:sz w:val="24"/>
        </w:rPr>
      </w:pPr>
      <w:r>
        <w:rPr>
          <w:rFonts w:eastAsia="仿宋_GB2312" w:hint="eastAsia"/>
          <w:sz w:val="24"/>
        </w:rPr>
        <w:t>计算结果如下表：</w:t>
      </w:r>
    </w:p>
    <w:p w:rsidR="00451FA0" w:rsidRDefault="00451FA0" w:rsidP="00451FA0">
      <w:pPr>
        <w:jc w:val="center"/>
        <w:rPr>
          <w:rFonts w:eastAsia="仿宋_GB2312" w:hint="eastAsia"/>
          <w:b/>
          <w:bCs/>
        </w:rPr>
      </w:pPr>
      <w:r>
        <w:rPr>
          <w:rFonts w:ascii="黑体" w:eastAsia="黑体" w:hint="eastAsia"/>
        </w:rPr>
        <w:t>工况Ⅰ各断面计算结果表</w:t>
      </w:r>
    </w:p>
    <w:tbl>
      <w:tblPr>
        <w:tblW w:w="82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3"/>
        <w:gridCol w:w="1206"/>
        <w:gridCol w:w="1408"/>
        <w:gridCol w:w="1609"/>
        <w:gridCol w:w="1394"/>
        <w:gridCol w:w="1440"/>
      </w:tblGrid>
      <w:tr w:rsidR="00451FA0">
        <w:tblPrEx>
          <w:tblCellMar>
            <w:top w:w="0" w:type="dxa"/>
            <w:bottom w:w="0" w:type="dxa"/>
          </w:tblCellMar>
        </w:tblPrEx>
        <w:trPr>
          <w:trHeight w:val="4"/>
          <w:tblHeader/>
        </w:trPr>
        <w:tc>
          <w:tcPr>
            <w:tcW w:w="1223" w:type="dxa"/>
            <w:tcBorders>
              <w:tl2br w:val="single" w:sz="4" w:space="0" w:color="auto"/>
            </w:tcBorders>
          </w:tcPr>
          <w:p w:rsidR="00451FA0" w:rsidRDefault="00451FA0" w:rsidP="009D4EB4">
            <w:pPr>
              <w:rPr>
                <w:rFonts w:eastAsia="仿宋_GB2312"/>
              </w:rPr>
            </w:pPr>
            <w:r>
              <w:rPr>
                <w:rFonts w:eastAsia="仿宋_GB2312" w:hint="eastAsia"/>
              </w:rPr>
              <w:t xml:space="preserve">     </w:t>
            </w:r>
            <w:r>
              <w:rPr>
                <w:rFonts w:eastAsia="仿宋_GB2312" w:hint="eastAsia"/>
              </w:rPr>
              <w:t>指标</w:t>
            </w:r>
          </w:p>
          <w:p w:rsidR="00451FA0" w:rsidRDefault="00451FA0" w:rsidP="009D4EB4">
            <w:pPr>
              <w:rPr>
                <w:rFonts w:eastAsia="仿宋_GB2312" w:hint="eastAsia"/>
              </w:rPr>
            </w:pPr>
            <w:r>
              <w:rPr>
                <w:rFonts w:eastAsia="仿宋_GB2312" w:hint="eastAsia"/>
              </w:rPr>
              <w:t>断面</w:t>
            </w:r>
          </w:p>
        </w:tc>
        <w:tc>
          <w:tcPr>
            <w:tcW w:w="1206"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流量</w:t>
            </w:r>
          </w:p>
        </w:tc>
        <w:tc>
          <w:tcPr>
            <w:tcW w:w="1408"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平均速率</w:t>
            </w:r>
          </w:p>
        </w:tc>
        <w:tc>
          <w:tcPr>
            <w:tcW w:w="1609"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相对静压</w:t>
            </w:r>
          </w:p>
        </w:tc>
        <w:tc>
          <w:tcPr>
            <w:tcW w:w="1394" w:type="dxa"/>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hint="eastAsia"/>
              </w:rPr>
            </w:pPr>
            <w:r>
              <w:rPr>
                <w:rFonts w:eastAsia="仿宋_GB2312" w:hint="eastAsia"/>
              </w:rPr>
              <w:t>绝对静压</w:t>
            </w:r>
          </w:p>
        </w:tc>
        <w:tc>
          <w:tcPr>
            <w:tcW w:w="1440" w:type="dxa"/>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hint="eastAsia"/>
              </w:rPr>
            </w:pPr>
            <w:r>
              <w:rPr>
                <w:rFonts w:eastAsia="仿宋_GB2312" w:hint="eastAsia"/>
              </w:rPr>
              <w:t>绝对总压</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1</w:t>
            </w:r>
          </w:p>
        </w:tc>
        <w:tc>
          <w:tcPr>
            <w:tcW w:w="1206" w:type="dxa"/>
          </w:tcPr>
          <w:p w:rsidR="00451FA0" w:rsidRDefault="00451FA0" w:rsidP="009D4EB4">
            <w:pPr>
              <w:jc w:val="right"/>
              <w:rPr>
                <w:rFonts w:eastAsia="仿宋_GB2312" w:hint="eastAsia"/>
              </w:rPr>
            </w:pPr>
            <w:r>
              <w:rPr>
                <w:rFonts w:eastAsia="仿宋_GB2312"/>
              </w:rPr>
              <w:t>561.017</w:t>
            </w:r>
          </w:p>
        </w:tc>
        <w:tc>
          <w:tcPr>
            <w:tcW w:w="1408" w:type="dxa"/>
          </w:tcPr>
          <w:p w:rsidR="00451FA0" w:rsidRDefault="00451FA0" w:rsidP="009D4EB4">
            <w:pPr>
              <w:jc w:val="right"/>
              <w:rPr>
                <w:rFonts w:eastAsia="仿宋_GB2312" w:hint="eastAsia"/>
              </w:rPr>
            </w:pPr>
            <w:r>
              <w:rPr>
                <w:rFonts w:eastAsia="仿宋_GB2312"/>
              </w:rPr>
              <w:t>18.9913</w:t>
            </w:r>
          </w:p>
        </w:tc>
        <w:tc>
          <w:tcPr>
            <w:tcW w:w="1609" w:type="dxa"/>
          </w:tcPr>
          <w:p w:rsidR="00451FA0" w:rsidRDefault="00451FA0" w:rsidP="009D4EB4">
            <w:pPr>
              <w:jc w:val="right"/>
              <w:rPr>
                <w:rFonts w:eastAsia="仿宋_GB2312" w:hint="eastAsia"/>
              </w:rPr>
            </w:pPr>
            <w:r>
              <w:rPr>
                <w:rFonts w:eastAsia="仿宋_GB2312"/>
              </w:rPr>
              <w:t>202.01</w:t>
            </w:r>
          </w:p>
        </w:tc>
        <w:tc>
          <w:tcPr>
            <w:tcW w:w="1394" w:type="dxa"/>
          </w:tcPr>
          <w:p w:rsidR="00451FA0" w:rsidRDefault="00451FA0" w:rsidP="009D4EB4">
            <w:pPr>
              <w:ind w:firstLineChars="100" w:firstLine="210"/>
              <w:jc w:val="right"/>
              <w:rPr>
                <w:rFonts w:eastAsia="仿宋_GB2312" w:hint="eastAsia"/>
              </w:rPr>
            </w:pPr>
            <w:r>
              <w:rPr>
                <w:rFonts w:eastAsia="仿宋_GB2312"/>
              </w:rPr>
              <w:t>101527</w:t>
            </w:r>
          </w:p>
        </w:tc>
        <w:tc>
          <w:tcPr>
            <w:tcW w:w="1440" w:type="dxa"/>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101760</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2</w:t>
            </w:r>
          </w:p>
        </w:tc>
        <w:tc>
          <w:tcPr>
            <w:tcW w:w="1206" w:type="dxa"/>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553.731</w:t>
            </w:r>
          </w:p>
        </w:tc>
        <w:tc>
          <w:tcPr>
            <w:tcW w:w="1408" w:type="dxa"/>
          </w:tcPr>
          <w:p w:rsidR="00451FA0" w:rsidRDefault="00451FA0" w:rsidP="009D4EB4">
            <w:pPr>
              <w:jc w:val="right"/>
              <w:rPr>
                <w:rFonts w:eastAsia="仿宋_GB2312" w:hint="eastAsia"/>
              </w:rPr>
            </w:pPr>
            <w:r>
              <w:rPr>
                <w:rFonts w:eastAsia="仿宋_GB2312"/>
              </w:rPr>
              <w:t>19.1648</w:t>
            </w:r>
          </w:p>
        </w:tc>
        <w:tc>
          <w:tcPr>
            <w:tcW w:w="1609" w:type="dxa"/>
          </w:tcPr>
          <w:p w:rsidR="00451FA0" w:rsidRDefault="00451FA0" w:rsidP="009D4EB4">
            <w:pPr>
              <w:jc w:val="right"/>
              <w:rPr>
                <w:rFonts w:eastAsia="仿宋_GB2312" w:hint="eastAsia"/>
              </w:rPr>
            </w:pPr>
            <w:r>
              <w:rPr>
                <w:rFonts w:eastAsia="仿宋_GB2312"/>
              </w:rPr>
              <w:t>50.062</w:t>
            </w:r>
          </w:p>
        </w:tc>
        <w:tc>
          <w:tcPr>
            <w:tcW w:w="1394" w:type="dxa"/>
          </w:tcPr>
          <w:p w:rsidR="00451FA0" w:rsidRDefault="00451FA0" w:rsidP="009D4EB4">
            <w:pPr>
              <w:ind w:firstLineChars="100" w:firstLine="210"/>
              <w:jc w:val="right"/>
              <w:rPr>
                <w:rFonts w:eastAsia="仿宋_GB2312" w:hint="eastAsia"/>
              </w:rPr>
            </w:pPr>
            <w:r>
              <w:rPr>
                <w:rFonts w:eastAsia="仿宋_GB2312"/>
              </w:rPr>
              <w:t>101375</w:t>
            </w:r>
          </w:p>
        </w:tc>
        <w:tc>
          <w:tcPr>
            <w:tcW w:w="1440" w:type="dxa"/>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101614</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Ⅱ</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10m/s</w:t>
      </w:r>
    </w:p>
    <w:p w:rsidR="00451FA0" w:rsidRDefault="00451FA0" w:rsidP="00451FA0">
      <w:pPr>
        <w:ind w:firstLineChars="200" w:firstLine="480"/>
        <w:rPr>
          <w:rFonts w:eastAsia="仿宋_GB2312" w:hint="eastAsia"/>
          <w:sz w:val="24"/>
        </w:rPr>
      </w:pPr>
      <w:r>
        <w:rPr>
          <w:rFonts w:eastAsia="仿宋_GB2312" w:hint="eastAsia"/>
          <w:sz w:val="24"/>
        </w:rPr>
        <w:t>计算结果如下表：</w:t>
      </w:r>
    </w:p>
    <w:p w:rsidR="00451FA0" w:rsidRDefault="00451FA0" w:rsidP="00451FA0">
      <w:pPr>
        <w:jc w:val="center"/>
        <w:rPr>
          <w:rFonts w:eastAsia="仿宋_GB2312" w:hint="eastAsia"/>
          <w:sz w:val="24"/>
        </w:rPr>
      </w:pPr>
      <w:r>
        <w:rPr>
          <w:rFonts w:ascii="黑体" w:eastAsia="黑体" w:hint="eastAsia"/>
        </w:rPr>
        <w:t>工况Ⅱ各断面计算结果表</w:t>
      </w:r>
    </w:p>
    <w:tbl>
      <w:tblPr>
        <w:tblW w:w="82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3"/>
        <w:gridCol w:w="1206"/>
        <w:gridCol w:w="1408"/>
        <w:gridCol w:w="1609"/>
        <w:gridCol w:w="1394"/>
        <w:gridCol w:w="1440"/>
      </w:tblGrid>
      <w:tr w:rsidR="00451FA0">
        <w:tblPrEx>
          <w:tblCellMar>
            <w:top w:w="0" w:type="dxa"/>
            <w:bottom w:w="0" w:type="dxa"/>
          </w:tblCellMar>
        </w:tblPrEx>
        <w:trPr>
          <w:trHeight w:val="4"/>
          <w:tblHeader/>
        </w:trPr>
        <w:tc>
          <w:tcPr>
            <w:tcW w:w="1223" w:type="dxa"/>
            <w:tcBorders>
              <w:tl2br w:val="single" w:sz="4" w:space="0" w:color="auto"/>
            </w:tcBorders>
          </w:tcPr>
          <w:p w:rsidR="00451FA0" w:rsidRDefault="00451FA0" w:rsidP="009D4EB4">
            <w:pPr>
              <w:rPr>
                <w:rFonts w:eastAsia="仿宋_GB2312"/>
              </w:rPr>
            </w:pPr>
            <w:r>
              <w:rPr>
                <w:rFonts w:eastAsia="仿宋_GB2312" w:hint="eastAsia"/>
              </w:rPr>
              <w:t xml:space="preserve">     </w:t>
            </w:r>
            <w:r>
              <w:rPr>
                <w:rFonts w:eastAsia="仿宋_GB2312" w:hint="eastAsia"/>
              </w:rPr>
              <w:t>指标</w:t>
            </w:r>
          </w:p>
          <w:p w:rsidR="00451FA0" w:rsidRDefault="00451FA0" w:rsidP="009D4EB4">
            <w:pPr>
              <w:rPr>
                <w:rFonts w:eastAsia="仿宋_GB2312" w:hint="eastAsia"/>
              </w:rPr>
            </w:pPr>
            <w:r>
              <w:rPr>
                <w:rFonts w:eastAsia="仿宋_GB2312" w:hint="eastAsia"/>
              </w:rPr>
              <w:t>断面</w:t>
            </w:r>
          </w:p>
        </w:tc>
        <w:tc>
          <w:tcPr>
            <w:tcW w:w="1206"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流量</w:t>
            </w:r>
          </w:p>
        </w:tc>
        <w:tc>
          <w:tcPr>
            <w:tcW w:w="1408"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平均速率</w:t>
            </w:r>
          </w:p>
        </w:tc>
        <w:tc>
          <w:tcPr>
            <w:tcW w:w="1609"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相对静压</w:t>
            </w:r>
          </w:p>
        </w:tc>
        <w:tc>
          <w:tcPr>
            <w:tcW w:w="1394" w:type="dxa"/>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hint="eastAsia"/>
              </w:rPr>
            </w:pPr>
            <w:r>
              <w:rPr>
                <w:rFonts w:eastAsia="仿宋_GB2312" w:hint="eastAsia"/>
              </w:rPr>
              <w:t>绝对静压</w:t>
            </w:r>
          </w:p>
        </w:tc>
        <w:tc>
          <w:tcPr>
            <w:tcW w:w="1440" w:type="dxa"/>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hint="eastAsia"/>
              </w:rPr>
            </w:pPr>
            <w:r>
              <w:rPr>
                <w:rFonts w:eastAsia="仿宋_GB2312" w:hint="eastAsia"/>
              </w:rPr>
              <w:t>绝对总压</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1</w:t>
            </w:r>
          </w:p>
        </w:tc>
        <w:tc>
          <w:tcPr>
            <w:tcW w:w="1206" w:type="dxa"/>
          </w:tcPr>
          <w:p w:rsidR="00451FA0" w:rsidRDefault="00451FA0" w:rsidP="009D4EB4">
            <w:pPr>
              <w:jc w:val="right"/>
              <w:rPr>
                <w:rFonts w:eastAsia="仿宋_GB2312"/>
              </w:rPr>
            </w:pPr>
            <w:r>
              <w:rPr>
                <w:rFonts w:eastAsia="仿宋_GB2312"/>
              </w:rPr>
              <w:t>280.502</w:t>
            </w:r>
          </w:p>
        </w:tc>
        <w:tc>
          <w:tcPr>
            <w:tcW w:w="1408" w:type="dxa"/>
          </w:tcPr>
          <w:p w:rsidR="00451FA0" w:rsidRDefault="00451FA0" w:rsidP="009D4EB4">
            <w:pPr>
              <w:jc w:val="right"/>
              <w:rPr>
                <w:rFonts w:eastAsia="仿宋_GB2312"/>
              </w:rPr>
            </w:pPr>
            <w:r>
              <w:rPr>
                <w:rFonts w:eastAsia="仿宋_GB2312"/>
              </w:rPr>
              <w:t>9.4976</w:t>
            </w:r>
          </w:p>
        </w:tc>
        <w:tc>
          <w:tcPr>
            <w:tcW w:w="1609" w:type="dxa"/>
          </w:tcPr>
          <w:p w:rsidR="00451FA0" w:rsidRDefault="00451FA0" w:rsidP="009D4EB4">
            <w:pPr>
              <w:jc w:val="right"/>
              <w:rPr>
                <w:rFonts w:eastAsia="仿宋_GB2312"/>
              </w:rPr>
            </w:pPr>
            <w:r>
              <w:rPr>
                <w:rFonts w:eastAsia="仿宋_GB2312"/>
              </w:rPr>
              <w:t>50.0037</w:t>
            </w:r>
          </w:p>
        </w:tc>
        <w:tc>
          <w:tcPr>
            <w:tcW w:w="1394" w:type="dxa"/>
          </w:tcPr>
          <w:p w:rsidR="00451FA0" w:rsidRDefault="00451FA0" w:rsidP="009D4EB4">
            <w:pPr>
              <w:ind w:firstLineChars="100" w:firstLine="210"/>
              <w:jc w:val="right"/>
              <w:rPr>
                <w:rFonts w:eastAsia="仿宋_GB2312"/>
              </w:rPr>
            </w:pPr>
            <w:r>
              <w:rPr>
                <w:rFonts w:eastAsia="仿宋_GB2312"/>
              </w:rPr>
              <w:t>101375</w:t>
            </w:r>
          </w:p>
        </w:tc>
        <w:tc>
          <w:tcPr>
            <w:tcW w:w="1440" w:type="dxa"/>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101433</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2</w:t>
            </w:r>
          </w:p>
        </w:tc>
        <w:tc>
          <w:tcPr>
            <w:tcW w:w="1206" w:type="dxa"/>
          </w:tcPr>
          <w:p w:rsidR="00451FA0" w:rsidRDefault="00451FA0" w:rsidP="009D4EB4">
            <w:pPr>
              <w:pStyle w:val="a4"/>
              <w:jc w:val="right"/>
              <w:rPr>
                <w:rFonts w:ascii="Times New Roman" w:eastAsia="仿宋_GB2312" w:hAnsi="Times New Roman"/>
              </w:rPr>
            </w:pPr>
            <w:r>
              <w:rPr>
                <w:rFonts w:ascii="Times New Roman" w:eastAsia="仿宋_GB2312" w:hAnsi="Times New Roman"/>
              </w:rPr>
              <w:t>276.884</w:t>
            </w:r>
          </w:p>
        </w:tc>
        <w:tc>
          <w:tcPr>
            <w:tcW w:w="1408" w:type="dxa"/>
          </w:tcPr>
          <w:p w:rsidR="00451FA0" w:rsidRDefault="00451FA0" w:rsidP="009D4EB4">
            <w:pPr>
              <w:jc w:val="right"/>
              <w:rPr>
                <w:rFonts w:eastAsia="仿宋_GB2312"/>
              </w:rPr>
            </w:pPr>
            <w:r>
              <w:rPr>
                <w:rFonts w:eastAsia="仿宋_GB2312"/>
              </w:rPr>
              <w:t>9.58928</w:t>
            </w:r>
          </w:p>
        </w:tc>
        <w:tc>
          <w:tcPr>
            <w:tcW w:w="1609" w:type="dxa"/>
          </w:tcPr>
          <w:p w:rsidR="00451FA0" w:rsidRDefault="00451FA0" w:rsidP="009D4EB4">
            <w:pPr>
              <w:jc w:val="right"/>
              <w:rPr>
                <w:rFonts w:eastAsia="仿宋_GB2312"/>
              </w:rPr>
            </w:pPr>
            <w:r>
              <w:rPr>
                <w:rFonts w:eastAsia="仿宋_GB2312"/>
              </w:rPr>
              <w:t>12.4605</w:t>
            </w:r>
          </w:p>
        </w:tc>
        <w:tc>
          <w:tcPr>
            <w:tcW w:w="1394" w:type="dxa"/>
          </w:tcPr>
          <w:p w:rsidR="00451FA0" w:rsidRDefault="00451FA0" w:rsidP="009D4EB4">
            <w:pPr>
              <w:ind w:firstLineChars="100" w:firstLine="210"/>
              <w:jc w:val="right"/>
              <w:rPr>
                <w:rFonts w:eastAsia="仿宋_GB2312"/>
              </w:rPr>
            </w:pPr>
            <w:r>
              <w:rPr>
                <w:rFonts w:eastAsia="仿宋_GB2312"/>
              </w:rPr>
              <w:t>101337</w:t>
            </w:r>
          </w:p>
        </w:tc>
        <w:tc>
          <w:tcPr>
            <w:tcW w:w="1440" w:type="dxa"/>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101397</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Ⅲ</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 xml:space="preserve">25m/s </w:t>
      </w:r>
    </w:p>
    <w:p w:rsidR="00451FA0" w:rsidRDefault="00451FA0" w:rsidP="00451FA0">
      <w:pPr>
        <w:spacing w:after="120"/>
        <w:ind w:firstLineChars="200" w:firstLine="480"/>
        <w:rPr>
          <w:rFonts w:eastAsia="仿宋_GB2312" w:hint="eastAsia"/>
          <w:sz w:val="24"/>
        </w:rPr>
      </w:pPr>
      <w:r>
        <w:rPr>
          <w:rFonts w:eastAsia="仿宋_GB2312" w:hint="eastAsia"/>
          <w:sz w:val="24"/>
        </w:rPr>
        <w:t>计算结果如下表：</w:t>
      </w:r>
    </w:p>
    <w:p w:rsidR="00451FA0" w:rsidRDefault="00451FA0" w:rsidP="00451FA0">
      <w:pPr>
        <w:spacing w:after="120"/>
        <w:jc w:val="center"/>
        <w:rPr>
          <w:rFonts w:eastAsia="仿宋_GB2312" w:hint="eastAsia"/>
          <w:sz w:val="24"/>
        </w:rPr>
      </w:pPr>
      <w:r>
        <w:rPr>
          <w:rFonts w:ascii="黑体" w:eastAsia="黑体" w:hint="eastAsia"/>
        </w:rPr>
        <w:t>工况Ⅲ各断面计算结果表</w:t>
      </w:r>
    </w:p>
    <w:tbl>
      <w:tblPr>
        <w:tblW w:w="828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23"/>
        <w:gridCol w:w="1206"/>
        <w:gridCol w:w="1408"/>
        <w:gridCol w:w="1609"/>
        <w:gridCol w:w="1394"/>
        <w:gridCol w:w="1440"/>
      </w:tblGrid>
      <w:tr w:rsidR="00451FA0">
        <w:tblPrEx>
          <w:tblCellMar>
            <w:top w:w="0" w:type="dxa"/>
            <w:bottom w:w="0" w:type="dxa"/>
          </w:tblCellMar>
        </w:tblPrEx>
        <w:trPr>
          <w:trHeight w:val="4"/>
          <w:tblHeader/>
        </w:trPr>
        <w:tc>
          <w:tcPr>
            <w:tcW w:w="1223" w:type="dxa"/>
            <w:tcBorders>
              <w:tl2br w:val="single" w:sz="4" w:space="0" w:color="auto"/>
            </w:tcBorders>
          </w:tcPr>
          <w:p w:rsidR="00451FA0" w:rsidRDefault="00451FA0" w:rsidP="009D4EB4">
            <w:pPr>
              <w:rPr>
                <w:rFonts w:eastAsia="仿宋_GB2312"/>
              </w:rPr>
            </w:pPr>
            <w:r>
              <w:rPr>
                <w:rFonts w:eastAsia="仿宋_GB2312" w:hint="eastAsia"/>
              </w:rPr>
              <w:t xml:space="preserve">     </w:t>
            </w:r>
            <w:r>
              <w:rPr>
                <w:rFonts w:eastAsia="仿宋_GB2312" w:hint="eastAsia"/>
              </w:rPr>
              <w:t>指标</w:t>
            </w:r>
          </w:p>
          <w:p w:rsidR="00451FA0" w:rsidRDefault="00451FA0" w:rsidP="009D4EB4">
            <w:pPr>
              <w:rPr>
                <w:rFonts w:eastAsia="仿宋_GB2312" w:hint="eastAsia"/>
              </w:rPr>
            </w:pPr>
            <w:r>
              <w:rPr>
                <w:rFonts w:eastAsia="仿宋_GB2312" w:hint="eastAsia"/>
              </w:rPr>
              <w:t>断面</w:t>
            </w:r>
          </w:p>
        </w:tc>
        <w:tc>
          <w:tcPr>
            <w:tcW w:w="1206"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流量</w:t>
            </w:r>
          </w:p>
        </w:tc>
        <w:tc>
          <w:tcPr>
            <w:tcW w:w="1408"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平均速率</w:t>
            </w:r>
          </w:p>
        </w:tc>
        <w:tc>
          <w:tcPr>
            <w:tcW w:w="1609" w:type="dxa"/>
          </w:tcPr>
          <w:p w:rsidR="00451FA0" w:rsidRDefault="00451FA0" w:rsidP="009D4EB4">
            <w:pPr>
              <w:jc w:val="right"/>
              <w:rPr>
                <w:rFonts w:eastAsia="仿宋_GB2312" w:hint="eastAsia"/>
              </w:rPr>
            </w:pPr>
          </w:p>
          <w:p w:rsidR="00451FA0" w:rsidRDefault="00451FA0" w:rsidP="009D4EB4">
            <w:pPr>
              <w:jc w:val="right"/>
              <w:rPr>
                <w:rFonts w:eastAsia="仿宋_GB2312" w:hint="eastAsia"/>
              </w:rPr>
            </w:pPr>
            <w:r>
              <w:rPr>
                <w:rFonts w:eastAsia="仿宋_GB2312" w:hint="eastAsia"/>
              </w:rPr>
              <w:t>相对静压</w:t>
            </w:r>
          </w:p>
        </w:tc>
        <w:tc>
          <w:tcPr>
            <w:tcW w:w="1394" w:type="dxa"/>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hint="eastAsia"/>
              </w:rPr>
            </w:pPr>
            <w:r>
              <w:rPr>
                <w:rFonts w:eastAsia="仿宋_GB2312" w:hint="eastAsia"/>
              </w:rPr>
              <w:t>绝对静压</w:t>
            </w:r>
          </w:p>
        </w:tc>
        <w:tc>
          <w:tcPr>
            <w:tcW w:w="1440" w:type="dxa"/>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hint="eastAsia"/>
              </w:rPr>
            </w:pPr>
            <w:r>
              <w:rPr>
                <w:rFonts w:eastAsia="仿宋_GB2312" w:hint="eastAsia"/>
              </w:rPr>
              <w:t>绝对总压</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1</w:t>
            </w:r>
          </w:p>
        </w:tc>
        <w:tc>
          <w:tcPr>
            <w:tcW w:w="1206" w:type="dxa"/>
          </w:tcPr>
          <w:p w:rsidR="00451FA0" w:rsidRDefault="00451FA0" w:rsidP="009D4EB4">
            <w:pPr>
              <w:jc w:val="right"/>
              <w:rPr>
                <w:rFonts w:eastAsia="仿宋_GB2312"/>
              </w:rPr>
            </w:pPr>
            <w:r>
              <w:rPr>
                <w:rFonts w:eastAsia="仿宋_GB2312"/>
              </w:rPr>
              <w:t>701.272</w:t>
            </w:r>
          </w:p>
        </w:tc>
        <w:tc>
          <w:tcPr>
            <w:tcW w:w="1408" w:type="dxa"/>
          </w:tcPr>
          <w:p w:rsidR="00451FA0" w:rsidRDefault="00451FA0" w:rsidP="009D4EB4">
            <w:pPr>
              <w:jc w:val="right"/>
              <w:rPr>
                <w:rFonts w:eastAsia="仿宋_GB2312"/>
              </w:rPr>
            </w:pPr>
            <w:r>
              <w:rPr>
                <w:rFonts w:eastAsia="仿宋_GB2312"/>
              </w:rPr>
              <w:t>23.7389</w:t>
            </w:r>
          </w:p>
        </w:tc>
        <w:tc>
          <w:tcPr>
            <w:tcW w:w="1609" w:type="dxa"/>
          </w:tcPr>
          <w:p w:rsidR="00451FA0" w:rsidRDefault="00451FA0" w:rsidP="009D4EB4">
            <w:pPr>
              <w:jc w:val="right"/>
              <w:rPr>
                <w:rFonts w:eastAsia="仿宋_GB2312"/>
              </w:rPr>
            </w:pPr>
            <w:r>
              <w:rPr>
                <w:rFonts w:eastAsia="仿宋_GB2312"/>
              </w:rPr>
              <w:t>333.394</w:t>
            </w:r>
          </w:p>
        </w:tc>
        <w:tc>
          <w:tcPr>
            <w:tcW w:w="1394" w:type="dxa"/>
          </w:tcPr>
          <w:p w:rsidR="00451FA0" w:rsidRDefault="00451FA0" w:rsidP="009D4EB4">
            <w:pPr>
              <w:ind w:firstLineChars="100" w:firstLine="210"/>
              <w:jc w:val="right"/>
              <w:rPr>
                <w:rFonts w:eastAsia="仿宋_GB2312"/>
              </w:rPr>
            </w:pPr>
            <w:r>
              <w:rPr>
                <w:rFonts w:eastAsia="仿宋_GB2312"/>
              </w:rPr>
              <w:t>101658</w:t>
            </w:r>
          </w:p>
        </w:tc>
        <w:tc>
          <w:tcPr>
            <w:tcW w:w="1440" w:type="dxa"/>
          </w:tcPr>
          <w:p w:rsidR="00451FA0" w:rsidRDefault="00451FA0" w:rsidP="009D4EB4">
            <w:pPr>
              <w:pStyle w:val="a4"/>
              <w:jc w:val="right"/>
              <w:rPr>
                <w:rFonts w:ascii="Times New Roman" w:eastAsia="仿宋_GB2312" w:hAnsi="Times New Roman"/>
              </w:rPr>
            </w:pPr>
            <w:r>
              <w:rPr>
                <w:rFonts w:ascii="Times New Roman" w:eastAsia="仿宋_GB2312" w:hAnsi="Times New Roman"/>
              </w:rPr>
              <w:t>102023</w:t>
            </w:r>
          </w:p>
        </w:tc>
      </w:tr>
      <w:tr w:rsidR="00451FA0">
        <w:tblPrEx>
          <w:tblCellMar>
            <w:top w:w="0" w:type="dxa"/>
            <w:bottom w:w="0" w:type="dxa"/>
          </w:tblCellMar>
        </w:tblPrEx>
        <w:trPr>
          <w:trHeight w:val="4"/>
          <w:tblHeader/>
        </w:trPr>
        <w:tc>
          <w:tcPr>
            <w:tcW w:w="1223" w:type="dxa"/>
          </w:tcPr>
          <w:p w:rsidR="00451FA0" w:rsidRDefault="00451FA0" w:rsidP="009D4EB4">
            <w:pPr>
              <w:rPr>
                <w:rFonts w:eastAsia="仿宋_GB2312" w:hint="eastAsia"/>
              </w:rPr>
            </w:pPr>
            <w:r>
              <w:rPr>
                <w:rFonts w:eastAsia="仿宋_GB2312" w:hint="eastAsia"/>
              </w:rPr>
              <w:t>断面</w:t>
            </w:r>
            <w:r>
              <w:rPr>
                <w:rFonts w:eastAsia="仿宋_GB2312" w:hint="eastAsia"/>
              </w:rPr>
              <w:t>2</w:t>
            </w:r>
          </w:p>
        </w:tc>
        <w:tc>
          <w:tcPr>
            <w:tcW w:w="1206" w:type="dxa"/>
          </w:tcPr>
          <w:p w:rsidR="00451FA0" w:rsidRDefault="00451FA0" w:rsidP="009D4EB4">
            <w:pPr>
              <w:pStyle w:val="a4"/>
              <w:jc w:val="right"/>
              <w:rPr>
                <w:rFonts w:ascii="Times New Roman" w:eastAsia="仿宋_GB2312" w:hAnsi="Times New Roman"/>
              </w:rPr>
            </w:pPr>
            <w:r>
              <w:rPr>
                <w:rFonts w:ascii="Times New Roman" w:eastAsia="仿宋_GB2312" w:hAnsi="Times New Roman"/>
              </w:rPr>
              <w:t>692.161</w:t>
            </w:r>
          </w:p>
        </w:tc>
        <w:tc>
          <w:tcPr>
            <w:tcW w:w="1408" w:type="dxa"/>
          </w:tcPr>
          <w:p w:rsidR="00451FA0" w:rsidRDefault="00451FA0" w:rsidP="009D4EB4">
            <w:pPr>
              <w:jc w:val="right"/>
              <w:rPr>
                <w:rFonts w:eastAsia="仿宋_GB2312"/>
              </w:rPr>
            </w:pPr>
            <w:r>
              <w:rPr>
                <w:rFonts w:eastAsia="仿宋_GB2312"/>
              </w:rPr>
              <w:t>23.9091</w:t>
            </w:r>
          </w:p>
        </w:tc>
        <w:tc>
          <w:tcPr>
            <w:tcW w:w="1609" w:type="dxa"/>
          </w:tcPr>
          <w:p w:rsidR="00451FA0" w:rsidRDefault="00451FA0" w:rsidP="009D4EB4">
            <w:pPr>
              <w:jc w:val="right"/>
              <w:rPr>
                <w:rFonts w:eastAsia="仿宋_GB2312"/>
              </w:rPr>
            </w:pPr>
            <w:r>
              <w:rPr>
                <w:rFonts w:eastAsia="仿宋_GB2312"/>
              </w:rPr>
              <w:t>79.8365</w:t>
            </w:r>
          </w:p>
        </w:tc>
        <w:tc>
          <w:tcPr>
            <w:tcW w:w="1394" w:type="dxa"/>
          </w:tcPr>
          <w:p w:rsidR="00451FA0" w:rsidRDefault="00451FA0" w:rsidP="009D4EB4">
            <w:pPr>
              <w:ind w:firstLineChars="100" w:firstLine="210"/>
              <w:jc w:val="right"/>
              <w:rPr>
                <w:rFonts w:eastAsia="仿宋_GB2312"/>
              </w:rPr>
            </w:pPr>
            <w:r>
              <w:rPr>
                <w:rFonts w:eastAsia="仿宋_GB2312"/>
              </w:rPr>
              <w:t>101405</w:t>
            </w:r>
          </w:p>
        </w:tc>
        <w:tc>
          <w:tcPr>
            <w:tcW w:w="1440" w:type="dxa"/>
          </w:tcPr>
          <w:p w:rsidR="00451FA0" w:rsidRDefault="00451FA0" w:rsidP="009D4EB4">
            <w:pPr>
              <w:pStyle w:val="a4"/>
              <w:jc w:val="right"/>
              <w:rPr>
                <w:rFonts w:ascii="Times New Roman" w:eastAsia="仿宋_GB2312" w:hAnsi="Times New Roman"/>
              </w:rPr>
            </w:pPr>
            <w:r>
              <w:rPr>
                <w:rFonts w:ascii="Times New Roman" w:eastAsia="仿宋_GB2312" w:hAnsi="Times New Roman"/>
              </w:rPr>
              <w:t>101776</w:t>
            </w:r>
          </w:p>
        </w:tc>
      </w:tr>
    </w:tbl>
    <w:p w:rsidR="00451FA0" w:rsidRDefault="00451FA0" w:rsidP="00451FA0">
      <w:pPr>
        <w:rPr>
          <w:rFonts w:eastAsia="仿宋_GB2312" w:hint="eastAsia"/>
          <w:sz w:val="24"/>
        </w:rPr>
      </w:pPr>
    </w:p>
    <w:p w:rsidR="00451FA0" w:rsidRDefault="00451FA0" w:rsidP="00451FA0">
      <w:pPr>
        <w:ind w:firstLine="540"/>
        <w:rPr>
          <w:rFonts w:eastAsia="仿宋_GB2312" w:hint="eastAsia"/>
          <w:sz w:val="24"/>
        </w:rPr>
      </w:pPr>
      <w:r>
        <w:rPr>
          <w:rFonts w:eastAsia="仿宋_GB2312" w:hint="eastAsia"/>
          <w:b/>
          <w:bCs/>
          <w:sz w:val="24"/>
        </w:rPr>
        <w:t xml:space="preserve">2.5 </w:t>
      </w:r>
      <w:r>
        <w:rPr>
          <w:rFonts w:eastAsia="仿宋_GB2312"/>
          <w:b/>
          <w:bCs/>
          <w:sz w:val="24"/>
        </w:rPr>
        <w:t xml:space="preserve"> r</w:t>
      </w:r>
      <w:r>
        <w:rPr>
          <w:rFonts w:eastAsia="仿宋_GB2312" w:hint="eastAsia"/>
          <w:b/>
          <w:bCs/>
          <w:sz w:val="24"/>
        </w:rPr>
        <w:t>/D=0.4</w:t>
      </w:r>
      <w:r>
        <w:rPr>
          <w:rFonts w:eastAsia="仿宋_GB2312" w:hint="eastAsia"/>
          <w:b/>
          <w:bCs/>
          <w:sz w:val="24"/>
        </w:rPr>
        <w:t>仿真计算</w:t>
      </w:r>
    </w:p>
    <w:p w:rsidR="00451FA0" w:rsidRDefault="00451FA0" w:rsidP="00451FA0">
      <w:pPr>
        <w:ind w:firstLineChars="200" w:firstLine="480"/>
        <w:rPr>
          <w:rFonts w:eastAsia="仿宋_GB2312" w:hint="eastAsia"/>
          <w:sz w:val="24"/>
        </w:rPr>
      </w:pPr>
      <w:r>
        <w:rPr>
          <w:rFonts w:eastAsia="仿宋_GB2312" w:hint="eastAsia"/>
          <w:sz w:val="24"/>
        </w:rPr>
        <w:lastRenderedPageBreak/>
        <w:t>转折处设置</w:t>
      </w:r>
      <w:r>
        <w:rPr>
          <w:rFonts w:eastAsia="仿宋_GB2312" w:hint="eastAsia"/>
          <w:sz w:val="24"/>
        </w:rPr>
        <w:t xml:space="preserve"> </w:t>
      </w:r>
      <w:r w:rsidR="009D4EB4" w:rsidRPr="009D4EB4">
        <w:rPr>
          <w:rFonts w:eastAsia="仿宋_GB2312"/>
          <w:position w:val="-6"/>
          <w:sz w:val="24"/>
        </w:rPr>
        <w:object w:dxaOrig="2000" w:dyaOrig="279">
          <v:shape id="_x0000_i1038" type="#_x0000_t75" style="width:116.8pt;height:14.95pt" o:ole="">
            <v:imagedata r:id="rId42" o:title=""/>
          </v:shape>
          <o:OLEObject Type="Embed" ProgID="Equation.3" ShapeID="_x0000_i1038" DrawAspect="Content" ObjectID="_1326023468" r:id="rId43"/>
        </w:object>
      </w:r>
    </w:p>
    <w:p w:rsidR="00451FA0" w:rsidRDefault="00451FA0" w:rsidP="00451FA0">
      <w:pPr>
        <w:ind w:firstLineChars="200" w:firstLine="480"/>
        <w:rPr>
          <w:rFonts w:eastAsia="仿宋_GB2312" w:hint="eastAsia"/>
          <w:sz w:val="24"/>
        </w:rPr>
      </w:pPr>
      <w:r>
        <w:rPr>
          <w:rFonts w:eastAsia="仿宋_GB2312" w:hint="eastAsia"/>
          <w:sz w:val="24"/>
        </w:rPr>
        <w:t>计算平面示意图如下：</w:t>
      </w:r>
    </w:p>
    <w:p w:rsidR="00451FA0" w:rsidRDefault="00E039BC" w:rsidP="00451FA0">
      <w:pPr>
        <w:jc w:val="center"/>
        <w:rPr>
          <w:rFonts w:eastAsia="仿宋_GB2312" w:hint="eastAsia"/>
          <w:sz w:val="24"/>
        </w:rPr>
      </w:pPr>
      <w:r>
        <w:rPr>
          <w:noProof/>
        </w:rPr>
        <w:drawing>
          <wp:anchor distT="0" distB="0" distL="114300" distR="114300" simplePos="0" relativeHeight="251658752" behindDoc="1" locked="0" layoutInCell="1" allowOverlap="1">
            <wp:simplePos x="0" y="0"/>
            <wp:positionH relativeFrom="column">
              <wp:posOffset>986790</wp:posOffset>
            </wp:positionH>
            <wp:positionV relativeFrom="paragraph">
              <wp:posOffset>28575</wp:posOffset>
            </wp:positionV>
            <wp:extent cx="3312160" cy="2141220"/>
            <wp:effectExtent l="19050" t="0" r="2540" b="0"/>
            <wp:wrapTight wrapText="left">
              <wp:wrapPolygon edited="0">
                <wp:start x="-124" y="0"/>
                <wp:lineTo x="-124" y="21331"/>
                <wp:lineTo x="21617" y="21331"/>
                <wp:lineTo x="21617" y="0"/>
                <wp:lineTo x="-124" y="0"/>
              </wp:wrapPolygon>
            </wp:wrapTight>
            <wp:docPr id="3" name="图片 9" descr="q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qq"/>
                    <pic:cNvPicPr>
                      <a:picLocks noChangeAspect="1" noChangeArrowheads="1"/>
                    </pic:cNvPicPr>
                  </pic:nvPicPr>
                  <pic:blipFill>
                    <a:blip r:embed="rId44"/>
                    <a:srcRect l="11737" t="15749" r="17938" b="23622"/>
                    <a:stretch>
                      <a:fillRect/>
                    </a:stretch>
                  </pic:blipFill>
                  <pic:spPr bwMode="auto">
                    <a:xfrm>
                      <a:off x="0" y="0"/>
                      <a:ext cx="3312160" cy="2141220"/>
                    </a:xfrm>
                    <a:prstGeom prst="rect">
                      <a:avLst/>
                    </a:prstGeom>
                    <a:noFill/>
                    <a:ln w="9525">
                      <a:noFill/>
                      <a:miter lim="800000"/>
                      <a:headEnd/>
                      <a:tailEnd/>
                    </a:ln>
                  </pic:spPr>
                </pic:pic>
              </a:graphicData>
            </a:graphic>
          </wp:anchor>
        </w:drawing>
      </w:r>
    </w:p>
    <w:p w:rsidR="00451FA0" w:rsidRDefault="00451FA0"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451FA0" w:rsidRDefault="00451FA0" w:rsidP="00451FA0">
      <w:pPr>
        <w:ind w:firstLineChars="200" w:firstLine="482"/>
        <w:rPr>
          <w:rFonts w:eastAsia="仿宋_GB2312" w:hint="eastAsia"/>
          <w:b/>
          <w:sz w:val="24"/>
        </w:rPr>
      </w:pPr>
      <w:r>
        <w:rPr>
          <w:rFonts w:eastAsia="仿宋_GB2312" w:hint="eastAsia"/>
          <w:b/>
          <w:sz w:val="24"/>
        </w:rPr>
        <w:t>工况Ⅰ</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 xml:space="preserve">20m/s </w:t>
      </w:r>
    </w:p>
    <w:p w:rsidR="00451FA0" w:rsidRDefault="00451FA0" w:rsidP="00451FA0">
      <w:pPr>
        <w:spacing w:after="120"/>
        <w:ind w:firstLineChars="200" w:firstLine="480"/>
        <w:rPr>
          <w:rFonts w:eastAsia="仿宋_GB2312" w:hint="eastAsia"/>
          <w:sz w:val="24"/>
        </w:rPr>
      </w:pPr>
      <w:r>
        <w:rPr>
          <w:rFonts w:eastAsia="仿宋_GB2312" w:hint="eastAsia"/>
          <w:sz w:val="24"/>
        </w:rPr>
        <w:t>计算结果如下表：</w:t>
      </w:r>
    </w:p>
    <w:p w:rsidR="00451FA0" w:rsidRDefault="00451FA0" w:rsidP="00451FA0">
      <w:pPr>
        <w:spacing w:after="120"/>
        <w:jc w:val="center"/>
        <w:rPr>
          <w:rFonts w:eastAsia="仿宋_GB2312" w:hint="eastAsia"/>
          <w:sz w:val="24"/>
        </w:rPr>
      </w:pPr>
      <w:r>
        <w:rPr>
          <w:rFonts w:ascii="黑体" w:eastAsia="黑体" w:hint="eastAsia"/>
        </w:rPr>
        <w:t>工况Ⅰ各断面计算结果表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564.164</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19.0458</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186.499</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101511</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101746</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566.863</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19.0906</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54.5543</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101380</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101615</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Ⅱ</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 xml:space="preserve">10m/s </w:t>
      </w:r>
    </w:p>
    <w:p w:rsidR="00451FA0" w:rsidRDefault="00451FA0" w:rsidP="00451FA0">
      <w:pPr>
        <w:spacing w:after="120"/>
        <w:ind w:firstLineChars="200" w:firstLine="480"/>
        <w:rPr>
          <w:rFonts w:eastAsia="仿宋_GB2312" w:hint="eastAsia"/>
          <w:sz w:val="24"/>
        </w:rPr>
      </w:pPr>
      <w:r>
        <w:rPr>
          <w:rFonts w:eastAsia="仿宋_GB2312" w:hint="eastAsia"/>
          <w:sz w:val="24"/>
        </w:rPr>
        <w:t>计算结果如下表：</w:t>
      </w:r>
    </w:p>
    <w:p w:rsidR="00451FA0" w:rsidRDefault="00451FA0" w:rsidP="00451FA0">
      <w:pPr>
        <w:spacing w:after="120"/>
        <w:jc w:val="center"/>
        <w:rPr>
          <w:rFonts w:eastAsia="仿宋_GB2312" w:hint="eastAsia"/>
          <w:sz w:val="24"/>
        </w:rPr>
      </w:pPr>
      <w:r>
        <w:rPr>
          <w:rFonts w:ascii="黑体" w:eastAsia="黑体" w:hint="eastAsia"/>
        </w:rPr>
        <w:t>工况Ⅱ各断面计算结果表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jc w:val="cente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282.086</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9.52478</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46.5529</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101372</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101430</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jc w:val="cente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283.436</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9.54675</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13.6466</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101339</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101398</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Ⅲ</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 xml:space="preserve">25m/s </w:t>
      </w:r>
    </w:p>
    <w:p w:rsidR="00451FA0" w:rsidRDefault="00451FA0" w:rsidP="00451FA0">
      <w:pPr>
        <w:tabs>
          <w:tab w:val="num" w:pos="720"/>
        </w:tabs>
        <w:ind w:firstLineChars="200" w:firstLine="480"/>
        <w:rPr>
          <w:rFonts w:eastAsia="仿宋_GB2312" w:hint="eastAsia"/>
          <w:sz w:val="24"/>
        </w:rPr>
      </w:pPr>
      <w:r>
        <w:rPr>
          <w:rFonts w:eastAsia="仿宋_GB2312" w:hint="eastAsia"/>
          <w:sz w:val="24"/>
        </w:rPr>
        <w:t>计算结果如下表：</w:t>
      </w:r>
    </w:p>
    <w:p w:rsidR="00451FA0" w:rsidRDefault="00451FA0" w:rsidP="00451FA0">
      <w:pPr>
        <w:tabs>
          <w:tab w:val="num" w:pos="720"/>
        </w:tabs>
        <w:jc w:val="center"/>
        <w:rPr>
          <w:rFonts w:eastAsia="仿宋_GB2312" w:hint="eastAsia"/>
          <w:sz w:val="24"/>
        </w:rPr>
      </w:pPr>
      <w:r>
        <w:rPr>
          <w:rFonts w:ascii="黑体" w:eastAsia="黑体" w:hint="eastAsia"/>
        </w:rPr>
        <w:t>工况Ⅲ各断面计算结果表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jc w:val="cente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705.201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23.8063</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291.496</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101616</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101983</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jc w:val="cente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708.576</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23.8625</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85.2364</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101410</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101779</w:t>
            </w:r>
          </w:p>
        </w:tc>
      </w:tr>
    </w:tbl>
    <w:p w:rsidR="00451FA0" w:rsidRDefault="00451FA0" w:rsidP="00451FA0">
      <w:pPr>
        <w:rPr>
          <w:rFonts w:eastAsia="仿宋_GB2312" w:hint="eastAsia"/>
          <w:b/>
          <w:bCs/>
          <w:sz w:val="28"/>
        </w:rPr>
      </w:pPr>
    </w:p>
    <w:p w:rsidR="00451FA0" w:rsidRDefault="00451FA0" w:rsidP="00451FA0">
      <w:pPr>
        <w:ind w:firstLine="540"/>
        <w:rPr>
          <w:rFonts w:eastAsia="仿宋_GB2312" w:hint="eastAsia"/>
          <w:b/>
          <w:bCs/>
          <w:sz w:val="24"/>
        </w:rPr>
      </w:pPr>
      <w:r>
        <w:rPr>
          <w:rFonts w:eastAsia="仿宋_GB2312" w:hint="eastAsia"/>
          <w:b/>
          <w:bCs/>
          <w:sz w:val="24"/>
        </w:rPr>
        <w:t xml:space="preserve">2.6 </w:t>
      </w:r>
      <w:r>
        <w:rPr>
          <w:rFonts w:eastAsia="仿宋_GB2312"/>
          <w:b/>
          <w:bCs/>
          <w:sz w:val="24"/>
        </w:rPr>
        <w:t xml:space="preserve"> r</w:t>
      </w:r>
      <w:r>
        <w:rPr>
          <w:rFonts w:eastAsia="仿宋_GB2312" w:hint="eastAsia"/>
          <w:b/>
          <w:bCs/>
          <w:sz w:val="24"/>
        </w:rPr>
        <w:t>/D=0.5</w:t>
      </w:r>
      <w:r>
        <w:rPr>
          <w:rFonts w:eastAsia="仿宋_GB2312" w:hint="eastAsia"/>
          <w:b/>
          <w:bCs/>
          <w:sz w:val="24"/>
        </w:rPr>
        <w:t>仿真计算</w:t>
      </w:r>
    </w:p>
    <w:p w:rsidR="00451FA0" w:rsidRDefault="00451FA0" w:rsidP="00451FA0">
      <w:pPr>
        <w:ind w:firstLineChars="200" w:firstLine="480"/>
        <w:rPr>
          <w:rFonts w:eastAsia="仿宋_GB2312" w:hint="eastAsia"/>
          <w:sz w:val="24"/>
        </w:rPr>
      </w:pPr>
      <w:r>
        <w:rPr>
          <w:rFonts w:eastAsia="仿宋_GB2312" w:hint="eastAsia"/>
          <w:sz w:val="24"/>
        </w:rPr>
        <w:t>转折处设置</w:t>
      </w:r>
      <w:r>
        <w:rPr>
          <w:rFonts w:eastAsia="仿宋_GB2312" w:hint="eastAsia"/>
          <w:sz w:val="24"/>
        </w:rPr>
        <w:t xml:space="preserve"> </w:t>
      </w:r>
      <w:r>
        <w:rPr>
          <w:rFonts w:eastAsia="仿宋_GB2312"/>
          <w:position w:val="-6"/>
          <w:sz w:val="24"/>
        </w:rPr>
        <w:object w:dxaOrig="1920" w:dyaOrig="279">
          <v:shape id="_x0000_i1039" type="#_x0000_t75" style="width:111.5pt;height:14.95pt" o:ole="">
            <v:imagedata r:id="rId45" o:title=""/>
          </v:shape>
          <o:OLEObject Type="Embed" ProgID="Equation.3" ShapeID="_x0000_i1039" DrawAspect="Content" ObjectID="_1326023469" r:id="rId46"/>
        </w:object>
      </w:r>
    </w:p>
    <w:p w:rsidR="00451FA0" w:rsidRDefault="00451FA0" w:rsidP="00451FA0">
      <w:pPr>
        <w:ind w:firstLineChars="200" w:firstLine="480"/>
        <w:rPr>
          <w:rFonts w:eastAsia="仿宋_GB2312" w:hint="eastAsia"/>
          <w:sz w:val="24"/>
        </w:rPr>
      </w:pPr>
      <w:r>
        <w:rPr>
          <w:rFonts w:eastAsia="仿宋_GB2312" w:hint="eastAsia"/>
          <w:sz w:val="24"/>
        </w:rPr>
        <w:t>计算平面示意图如下：</w:t>
      </w:r>
    </w:p>
    <w:p w:rsidR="009D4EB4" w:rsidRDefault="00E039BC" w:rsidP="00451FA0">
      <w:pPr>
        <w:jc w:val="center"/>
        <w:rPr>
          <w:rFonts w:eastAsia="仿宋_GB2312" w:hint="eastAsia"/>
          <w:sz w:val="24"/>
        </w:rPr>
      </w:pPr>
      <w:r>
        <w:rPr>
          <w:noProof/>
        </w:rPr>
        <w:drawing>
          <wp:anchor distT="0" distB="0" distL="114300" distR="114300" simplePos="0" relativeHeight="251659776" behindDoc="1" locked="0" layoutInCell="1" allowOverlap="1">
            <wp:simplePos x="0" y="0"/>
            <wp:positionH relativeFrom="column">
              <wp:posOffset>617220</wp:posOffset>
            </wp:positionH>
            <wp:positionV relativeFrom="paragraph">
              <wp:posOffset>175260</wp:posOffset>
            </wp:positionV>
            <wp:extent cx="3646170" cy="2073910"/>
            <wp:effectExtent l="19050" t="0" r="0" b="0"/>
            <wp:wrapTight wrapText="left">
              <wp:wrapPolygon edited="0">
                <wp:start x="-113" y="0"/>
                <wp:lineTo x="-113" y="21428"/>
                <wp:lineTo x="21555" y="21428"/>
                <wp:lineTo x="21555" y="0"/>
                <wp:lineTo x="-113" y="0"/>
              </wp:wrapPolygon>
            </wp:wrapTight>
            <wp:docPr id="2" name="图片 10" descr="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q"/>
                    <pic:cNvPicPr>
                      <a:picLocks noChangeAspect="1" noChangeArrowheads="1"/>
                    </pic:cNvPicPr>
                  </pic:nvPicPr>
                  <pic:blipFill>
                    <a:blip r:embed="rId47"/>
                    <a:srcRect l="14099" t="21751" r="17938" b="10925"/>
                    <a:stretch>
                      <a:fillRect/>
                    </a:stretch>
                  </pic:blipFill>
                  <pic:spPr bwMode="auto">
                    <a:xfrm>
                      <a:off x="0" y="0"/>
                      <a:ext cx="3646170" cy="2073910"/>
                    </a:xfrm>
                    <a:prstGeom prst="rect">
                      <a:avLst/>
                    </a:prstGeom>
                    <a:noFill/>
                    <a:ln w="9525">
                      <a:noFill/>
                      <a:miter lim="800000"/>
                      <a:headEnd/>
                      <a:tailEnd/>
                    </a:ln>
                  </pic:spPr>
                </pic:pic>
              </a:graphicData>
            </a:graphic>
          </wp:anchor>
        </w:drawing>
      </w: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9D4EB4" w:rsidRDefault="009D4EB4" w:rsidP="00451FA0">
      <w:pPr>
        <w:jc w:val="center"/>
        <w:rPr>
          <w:rFonts w:eastAsia="仿宋_GB2312" w:hint="eastAsia"/>
          <w:sz w:val="24"/>
        </w:rPr>
      </w:pPr>
    </w:p>
    <w:p w:rsidR="00451FA0" w:rsidRDefault="00451FA0" w:rsidP="00451FA0">
      <w:pPr>
        <w:jc w:val="center"/>
        <w:rPr>
          <w:rFonts w:eastAsia="仿宋_GB2312" w:hint="eastAsia"/>
          <w:sz w:val="24"/>
        </w:rPr>
      </w:pPr>
    </w:p>
    <w:p w:rsidR="00451FA0" w:rsidRDefault="00451FA0" w:rsidP="00451FA0">
      <w:pPr>
        <w:ind w:firstLineChars="200" w:firstLine="482"/>
        <w:rPr>
          <w:rFonts w:eastAsia="仿宋_GB2312" w:hint="eastAsia"/>
          <w:b/>
          <w:sz w:val="24"/>
        </w:rPr>
      </w:pPr>
    </w:p>
    <w:p w:rsidR="00451FA0" w:rsidRDefault="00451FA0" w:rsidP="00451FA0">
      <w:pPr>
        <w:ind w:firstLineChars="200" w:firstLine="482"/>
        <w:rPr>
          <w:rFonts w:eastAsia="仿宋_GB2312" w:hint="eastAsia"/>
          <w:b/>
          <w:sz w:val="24"/>
        </w:rPr>
      </w:pPr>
      <w:r>
        <w:rPr>
          <w:rFonts w:eastAsia="仿宋_GB2312" w:hint="eastAsia"/>
          <w:b/>
          <w:sz w:val="24"/>
        </w:rPr>
        <w:t>工况Ⅰ</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 xml:space="preserve">20m/s </w:t>
      </w:r>
    </w:p>
    <w:p w:rsidR="00451FA0" w:rsidRDefault="00451FA0" w:rsidP="00451FA0">
      <w:pPr>
        <w:tabs>
          <w:tab w:val="num" w:pos="720"/>
        </w:tabs>
        <w:ind w:firstLineChars="200" w:firstLine="480"/>
        <w:rPr>
          <w:rFonts w:eastAsia="仿宋_GB2312" w:hint="eastAsia"/>
          <w:sz w:val="24"/>
        </w:rPr>
      </w:pPr>
      <w:r>
        <w:rPr>
          <w:rFonts w:eastAsia="仿宋_GB2312" w:hint="eastAsia"/>
          <w:sz w:val="24"/>
        </w:rPr>
        <w:t>则计算结果如下表：</w:t>
      </w:r>
    </w:p>
    <w:p w:rsidR="00451FA0" w:rsidRDefault="00451FA0" w:rsidP="00451FA0">
      <w:pPr>
        <w:jc w:val="center"/>
        <w:rPr>
          <w:rFonts w:eastAsia="仿宋_GB2312" w:hint="eastAsia"/>
          <w:b/>
          <w:bCs/>
        </w:rPr>
      </w:pPr>
      <w:r>
        <w:rPr>
          <w:rFonts w:ascii="黑体" w:eastAsia="黑体" w:hint="eastAsia"/>
        </w:rPr>
        <w:t>工况Ⅰ各断面计算结果表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565.634</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18.9321</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w:t>
            </w:r>
            <w:r>
              <w:rPr>
                <w:rFonts w:eastAsia="仿宋_GB2312" w:hint="eastAsia"/>
              </w:rPr>
              <w:t>8</w:t>
            </w:r>
            <w:r>
              <w:rPr>
                <w:rFonts w:eastAsia="仿宋_GB2312"/>
              </w:rPr>
              <w:t>1.685</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w:t>
            </w:r>
            <w:r>
              <w:rPr>
                <w:rFonts w:eastAsia="仿宋_GB2312" w:hint="eastAsia"/>
              </w:rPr>
              <w:t>50</w:t>
            </w:r>
            <w:r>
              <w:rPr>
                <w:rFonts w:eastAsia="仿宋_GB2312"/>
              </w:rPr>
              <w:t>7</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hint="eastAsia"/>
              </w:rPr>
            </w:pPr>
            <w:r>
              <w:rPr>
                <w:rFonts w:ascii="Times New Roman" w:eastAsia="仿宋_GB2312" w:hAnsi="Times New Roman"/>
              </w:rPr>
              <w:t>1017</w:t>
            </w:r>
            <w:r>
              <w:rPr>
                <w:rFonts w:ascii="Times New Roman" w:eastAsia="仿宋_GB2312" w:hAnsi="Times New Roman" w:hint="eastAsia"/>
              </w:rPr>
              <w:t>34</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567.934</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19.0583</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55.6885</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101381</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101616</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Ⅱ</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 xml:space="preserve">10m/s </w:t>
      </w:r>
    </w:p>
    <w:p w:rsidR="00451FA0" w:rsidRDefault="00451FA0" w:rsidP="00451FA0">
      <w:pPr>
        <w:tabs>
          <w:tab w:val="num" w:pos="720"/>
        </w:tabs>
        <w:ind w:firstLineChars="200" w:firstLine="480"/>
        <w:rPr>
          <w:rFonts w:eastAsia="仿宋_GB2312" w:hint="eastAsia"/>
          <w:sz w:val="24"/>
        </w:rPr>
      </w:pPr>
      <w:r>
        <w:rPr>
          <w:rFonts w:eastAsia="仿宋_GB2312" w:hint="eastAsia"/>
          <w:sz w:val="24"/>
        </w:rPr>
        <w:t>则计算结果如下表：</w:t>
      </w:r>
    </w:p>
    <w:p w:rsidR="00451FA0" w:rsidRDefault="00451FA0" w:rsidP="00451FA0">
      <w:pPr>
        <w:jc w:val="center"/>
        <w:rPr>
          <w:rFonts w:ascii="黑体" w:eastAsia="黑体" w:hint="eastAsia"/>
        </w:rPr>
      </w:pPr>
      <w:r>
        <w:rPr>
          <w:rFonts w:ascii="黑体" w:eastAsia="黑体" w:hint="eastAsia"/>
        </w:rPr>
        <w:t xml:space="preserve"> </w:t>
      </w:r>
    </w:p>
    <w:p w:rsidR="00451FA0" w:rsidRDefault="00451FA0" w:rsidP="00451FA0">
      <w:pPr>
        <w:jc w:val="center"/>
        <w:rPr>
          <w:rFonts w:eastAsia="仿宋_GB2312" w:hint="eastAsia"/>
          <w:b/>
          <w:bCs/>
        </w:rPr>
      </w:pPr>
      <w:r>
        <w:rPr>
          <w:rFonts w:ascii="黑体" w:eastAsia="黑体" w:hint="eastAsia"/>
        </w:rPr>
        <w:t>工况Ⅱ各断面计算结果表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282.818</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9.46822</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42.8756</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101368</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101426</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283.974</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9.53098</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13.9194</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101339</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101398</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Ⅲ</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 xml:space="preserve">25m/s </w:t>
      </w:r>
    </w:p>
    <w:p w:rsidR="00451FA0" w:rsidRDefault="00451FA0" w:rsidP="00451FA0">
      <w:pPr>
        <w:tabs>
          <w:tab w:val="num" w:pos="720"/>
        </w:tabs>
        <w:ind w:firstLineChars="200" w:firstLine="480"/>
        <w:rPr>
          <w:rFonts w:eastAsia="仿宋_GB2312" w:hint="eastAsia"/>
          <w:sz w:val="24"/>
        </w:rPr>
      </w:pPr>
      <w:r>
        <w:rPr>
          <w:rFonts w:eastAsia="仿宋_GB2312" w:hint="eastAsia"/>
          <w:sz w:val="24"/>
        </w:rPr>
        <w:t>则计算结果如下表：</w:t>
      </w:r>
    </w:p>
    <w:p w:rsidR="00451FA0" w:rsidRDefault="00451FA0" w:rsidP="00451FA0">
      <w:pPr>
        <w:tabs>
          <w:tab w:val="num" w:pos="720"/>
        </w:tabs>
        <w:jc w:val="center"/>
        <w:rPr>
          <w:rFonts w:eastAsia="仿宋_GB2312" w:hint="eastAsia"/>
          <w:sz w:val="24"/>
        </w:rPr>
      </w:pPr>
      <w:r>
        <w:rPr>
          <w:rFonts w:ascii="黑体" w:eastAsia="黑体" w:hint="eastAsia"/>
        </w:rPr>
        <w:t>工况Ⅲ各断面计算结果表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707.044</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23.6603</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268.964</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101594</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101956</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709.898</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23.8193</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87.2132</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101412</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101779</w:t>
            </w:r>
          </w:p>
        </w:tc>
      </w:tr>
    </w:tbl>
    <w:p w:rsidR="00451FA0" w:rsidRDefault="00451FA0" w:rsidP="00451FA0">
      <w:pPr>
        <w:rPr>
          <w:rFonts w:eastAsia="仿宋_GB2312" w:hint="eastAsia"/>
          <w:b/>
          <w:bCs/>
          <w:sz w:val="28"/>
        </w:rPr>
      </w:pPr>
    </w:p>
    <w:p w:rsidR="00451FA0" w:rsidRDefault="00451FA0" w:rsidP="00451FA0">
      <w:pPr>
        <w:ind w:firstLine="540"/>
        <w:rPr>
          <w:rFonts w:eastAsia="仿宋_GB2312" w:hint="eastAsia"/>
          <w:b/>
          <w:bCs/>
          <w:sz w:val="24"/>
        </w:rPr>
      </w:pPr>
      <w:r>
        <w:rPr>
          <w:rFonts w:eastAsia="仿宋_GB2312" w:hint="eastAsia"/>
          <w:b/>
          <w:bCs/>
          <w:sz w:val="24"/>
        </w:rPr>
        <w:t xml:space="preserve">2.7 </w:t>
      </w:r>
      <w:r>
        <w:rPr>
          <w:rFonts w:eastAsia="仿宋_GB2312"/>
          <w:b/>
          <w:bCs/>
          <w:sz w:val="24"/>
        </w:rPr>
        <w:t xml:space="preserve"> r</w:t>
      </w:r>
      <w:r>
        <w:rPr>
          <w:rFonts w:eastAsia="仿宋_GB2312" w:hint="eastAsia"/>
          <w:b/>
          <w:bCs/>
          <w:sz w:val="24"/>
        </w:rPr>
        <w:t>/D=0.6</w:t>
      </w:r>
      <w:r>
        <w:rPr>
          <w:rFonts w:eastAsia="仿宋_GB2312" w:hint="eastAsia"/>
          <w:b/>
          <w:bCs/>
          <w:sz w:val="24"/>
        </w:rPr>
        <w:t>仿真计算</w:t>
      </w:r>
    </w:p>
    <w:p w:rsidR="00451FA0" w:rsidRDefault="00451FA0" w:rsidP="00451FA0">
      <w:pPr>
        <w:ind w:firstLineChars="200" w:firstLine="480"/>
        <w:rPr>
          <w:rFonts w:eastAsia="仿宋_GB2312" w:hint="eastAsia"/>
          <w:sz w:val="24"/>
        </w:rPr>
      </w:pPr>
      <w:r>
        <w:rPr>
          <w:rFonts w:eastAsia="仿宋_GB2312" w:hint="eastAsia"/>
          <w:sz w:val="24"/>
        </w:rPr>
        <w:t>转折处设置</w:t>
      </w:r>
      <w:r>
        <w:rPr>
          <w:rFonts w:eastAsia="仿宋_GB2312" w:hint="eastAsia"/>
          <w:sz w:val="24"/>
        </w:rPr>
        <w:t xml:space="preserve"> </w:t>
      </w:r>
      <w:r>
        <w:rPr>
          <w:rFonts w:eastAsia="仿宋_GB2312"/>
          <w:position w:val="-6"/>
          <w:sz w:val="24"/>
        </w:rPr>
        <w:object w:dxaOrig="2040" w:dyaOrig="279">
          <v:shape id="_x0000_i1040" type="#_x0000_t75" style="width:118.55pt;height:14.95pt" o:ole="">
            <v:imagedata r:id="rId48" o:title=""/>
          </v:shape>
          <o:OLEObject Type="Embed" ProgID="Equation.3" ShapeID="_x0000_i1040" DrawAspect="Content" ObjectID="_1326023470" r:id="rId49"/>
        </w:object>
      </w:r>
    </w:p>
    <w:p w:rsidR="00451FA0" w:rsidRDefault="00451FA0" w:rsidP="00451FA0">
      <w:pPr>
        <w:ind w:firstLineChars="200" w:firstLine="480"/>
        <w:rPr>
          <w:rFonts w:eastAsia="仿宋_GB2312" w:hint="eastAsia"/>
          <w:sz w:val="24"/>
        </w:rPr>
      </w:pPr>
      <w:r>
        <w:rPr>
          <w:rFonts w:eastAsia="仿宋_GB2312" w:hint="eastAsia"/>
          <w:sz w:val="24"/>
        </w:rPr>
        <w:t>计算平面示意图如下：</w:t>
      </w:r>
    </w:p>
    <w:p w:rsidR="00451FA0" w:rsidRDefault="00E039BC" w:rsidP="00451FA0">
      <w:pPr>
        <w:jc w:val="center"/>
        <w:rPr>
          <w:rFonts w:eastAsia="仿宋_GB2312" w:hint="eastAsia"/>
          <w:sz w:val="24"/>
        </w:rPr>
      </w:pPr>
      <w:r>
        <w:rPr>
          <w:noProof/>
        </w:rPr>
        <w:drawing>
          <wp:anchor distT="0" distB="0" distL="114300" distR="114300" simplePos="0" relativeHeight="251660800" behindDoc="1" locked="0" layoutInCell="1" allowOverlap="1">
            <wp:simplePos x="0" y="0"/>
            <wp:positionH relativeFrom="column">
              <wp:posOffset>698500</wp:posOffset>
            </wp:positionH>
            <wp:positionV relativeFrom="paragraph">
              <wp:posOffset>57785</wp:posOffset>
            </wp:positionV>
            <wp:extent cx="3880485" cy="2263775"/>
            <wp:effectExtent l="19050" t="0" r="5715" b="0"/>
            <wp:wrapTight wrapText="left">
              <wp:wrapPolygon edited="0">
                <wp:start x="-106" y="0"/>
                <wp:lineTo x="-106" y="21449"/>
                <wp:lineTo x="21632" y="21449"/>
                <wp:lineTo x="21632" y="0"/>
                <wp:lineTo x="-106" y="0"/>
              </wp:wrapPolygon>
            </wp:wrapTight>
            <wp:docPr id="11" name="图片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11"/>
                    <pic:cNvPicPr>
                      <a:picLocks noChangeAspect="1" noChangeArrowheads="1"/>
                    </pic:cNvPicPr>
                  </pic:nvPicPr>
                  <pic:blipFill>
                    <a:blip r:embed="rId50"/>
                    <a:srcRect l="11403" t="16733" r="6670" b="17717"/>
                    <a:stretch>
                      <a:fillRect/>
                    </a:stretch>
                  </pic:blipFill>
                  <pic:spPr bwMode="auto">
                    <a:xfrm>
                      <a:off x="0" y="0"/>
                      <a:ext cx="3880485" cy="2263775"/>
                    </a:xfrm>
                    <a:prstGeom prst="rect">
                      <a:avLst/>
                    </a:prstGeom>
                    <a:noFill/>
                    <a:ln w="9525">
                      <a:noFill/>
                      <a:miter lim="800000"/>
                      <a:headEnd/>
                      <a:tailEnd/>
                    </a:ln>
                  </pic:spPr>
                </pic:pic>
              </a:graphicData>
            </a:graphic>
          </wp:anchor>
        </w:drawing>
      </w:r>
    </w:p>
    <w:p w:rsidR="00451FA0" w:rsidRDefault="00451FA0"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9D4EB4" w:rsidRDefault="009D4EB4" w:rsidP="00451FA0">
      <w:pPr>
        <w:ind w:firstLineChars="200" w:firstLine="482"/>
        <w:rPr>
          <w:rFonts w:eastAsia="仿宋_GB2312" w:hint="eastAsia"/>
          <w:b/>
          <w:sz w:val="24"/>
        </w:rPr>
      </w:pPr>
    </w:p>
    <w:p w:rsidR="00451FA0" w:rsidRDefault="00451FA0" w:rsidP="00451FA0">
      <w:pPr>
        <w:ind w:firstLineChars="200" w:firstLine="482"/>
        <w:rPr>
          <w:rFonts w:eastAsia="仿宋_GB2312" w:hint="eastAsia"/>
          <w:b/>
          <w:sz w:val="24"/>
        </w:rPr>
      </w:pPr>
      <w:r>
        <w:rPr>
          <w:rFonts w:eastAsia="仿宋_GB2312" w:hint="eastAsia"/>
          <w:b/>
          <w:sz w:val="24"/>
        </w:rPr>
        <w:t>工况Ⅰ</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 xml:space="preserve">20m/s </w:t>
      </w:r>
    </w:p>
    <w:p w:rsidR="00451FA0" w:rsidRDefault="00451FA0" w:rsidP="00451FA0">
      <w:pPr>
        <w:tabs>
          <w:tab w:val="num" w:pos="720"/>
        </w:tabs>
        <w:ind w:firstLineChars="200" w:firstLine="480"/>
        <w:rPr>
          <w:rFonts w:eastAsia="仿宋_GB2312" w:hint="eastAsia"/>
          <w:sz w:val="24"/>
        </w:rPr>
      </w:pPr>
      <w:r>
        <w:rPr>
          <w:rFonts w:eastAsia="仿宋_GB2312" w:hint="eastAsia"/>
          <w:sz w:val="24"/>
        </w:rPr>
        <w:t>计算结果如下表：</w:t>
      </w:r>
    </w:p>
    <w:p w:rsidR="00451FA0" w:rsidRDefault="00451FA0" w:rsidP="00451FA0">
      <w:pPr>
        <w:jc w:val="center"/>
        <w:rPr>
          <w:rFonts w:eastAsia="仿宋_GB2312" w:hint="eastAsia"/>
          <w:b/>
          <w:bCs/>
        </w:rPr>
      </w:pPr>
      <w:r>
        <w:rPr>
          <w:rFonts w:ascii="黑体" w:eastAsia="黑体" w:hint="eastAsia"/>
        </w:rPr>
        <w:t>工况Ⅰ各断面计算结果表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jc w:val="cente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559.089</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19.02</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163.373</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101488</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101722</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jc w:val="cente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561.993</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19.2224</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42.0624</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101367</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101606</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Ⅱ</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 xml:space="preserve">10m/s </w:t>
      </w:r>
    </w:p>
    <w:p w:rsidR="00451FA0" w:rsidRDefault="00451FA0" w:rsidP="00451FA0">
      <w:pPr>
        <w:tabs>
          <w:tab w:val="num" w:pos="720"/>
        </w:tabs>
        <w:ind w:firstLineChars="200" w:firstLine="480"/>
        <w:rPr>
          <w:rFonts w:eastAsia="仿宋_GB2312" w:hint="eastAsia"/>
          <w:sz w:val="24"/>
        </w:rPr>
      </w:pPr>
      <w:r>
        <w:rPr>
          <w:rFonts w:eastAsia="仿宋_GB2312" w:hint="eastAsia"/>
          <w:sz w:val="24"/>
        </w:rPr>
        <w:t>计算结果如下表：</w:t>
      </w:r>
    </w:p>
    <w:p w:rsidR="00451FA0" w:rsidRDefault="00451FA0" w:rsidP="00451FA0">
      <w:pPr>
        <w:jc w:val="center"/>
        <w:rPr>
          <w:rFonts w:eastAsia="仿宋_GB2312" w:hint="eastAsia"/>
          <w:b/>
          <w:bCs/>
        </w:rPr>
      </w:pPr>
      <w:r>
        <w:rPr>
          <w:rFonts w:ascii="黑体" w:eastAsia="黑体" w:hint="eastAsia"/>
        </w:rPr>
        <w:t>工况Ⅱ各断面计算结果表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jc w:val="cente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279.551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9.51397</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40.4979</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101365</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101424</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jc w:val="cente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281.007</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9.61352</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10.4825</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101335</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101395</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Ⅲ</w:t>
      </w:r>
    </w:p>
    <w:p w:rsidR="00451FA0" w:rsidRDefault="00451FA0" w:rsidP="00451FA0">
      <w:pPr>
        <w:ind w:firstLineChars="200" w:firstLine="480"/>
        <w:rPr>
          <w:rFonts w:eastAsia="仿宋_GB2312" w:hint="eastAsia"/>
          <w:sz w:val="24"/>
        </w:rPr>
      </w:pPr>
      <w:r>
        <w:rPr>
          <w:rFonts w:eastAsia="仿宋_GB2312" w:hint="eastAsia"/>
          <w:sz w:val="24"/>
        </w:rPr>
        <w:t>进口风速：</w:t>
      </w:r>
      <w:r>
        <w:rPr>
          <w:rFonts w:eastAsia="仿宋_GB2312" w:hint="eastAsia"/>
          <w:sz w:val="24"/>
        </w:rPr>
        <w:t xml:space="preserve">25m/s </w:t>
      </w:r>
    </w:p>
    <w:p w:rsidR="00451FA0" w:rsidRDefault="00451FA0" w:rsidP="00451FA0">
      <w:pPr>
        <w:tabs>
          <w:tab w:val="num" w:pos="720"/>
        </w:tabs>
        <w:ind w:firstLineChars="200" w:firstLine="480"/>
        <w:rPr>
          <w:rFonts w:eastAsia="仿宋_GB2312" w:hint="eastAsia"/>
          <w:sz w:val="24"/>
        </w:rPr>
      </w:pPr>
      <w:r>
        <w:rPr>
          <w:rFonts w:eastAsia="仿宋_GB2312" w:hint="eastAsia"/>
          <w:sz w:val="24"/>
        </w:rPr>
        <w:t>计算结果如下表：</w:t>
      </w:r>
    </w:p>
    <w:p w:rsidR="00451FA0" w:rsidRDefault="00451FA0" w:rsidP="00451FA0">
      <w:pPr>
        <w:jc w:val="center"/>
        <w:rPr>
          <w:rFonts w:eastAsia="仿宋_GB2312" w:hint="eastAsia"/>
          <w:b/>
          <w:bCs/>
        </w:rPr>
      </w:pPr>
      <w:r>
        <w:rPr>
          <w:rFonts w:ascii="黑体" w:eastAsia="黑体" w:hint="eastAsia"/>
        </w:rPr>
        <w:t>工况Ⅲ各断面计算结果表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698.861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23.7739</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255.042</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101580</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101946</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702.469</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24.0245</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65.7339</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101391</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101763</w:t>
            </w:r>
          </w:p>
        </w:tc>
      </w:tr>
    </w:tbl>
    <w:p w:rsidR="00451FA0" w:rsidRDefault="00451FA0" w:rsidP="00451FA0">
      <w:pPr>
        <w:tabs>
          <w:tab w:val="num" w:pos="720"/>
        </w:tabs>
        <w:rPr>
          <w:rFonts w:eastAsia="仿宋_GB2312" w:hint="eastAsia"/>
          <w:b/>
          <w:bCs/>
          <w:sz w:val="28"/>
        </w:rPr>
      </w:pPr>
    </w:p>
    <w:p w:rsidR="00451FA0" w:rsidRDefault="00451FA0" w:rsidP="00451FA0">
      <w:pPr>
        <w:tabs>
          <w:tab w:val="num" w:pos="720"/>
        </w:tabs>
        <w:ind w:firstLine="540"/>
        <w:rPr>
          <w:rFonts w:eastAsia="仿宋_GB2312" w:hint="eastAsia"/>
          <w:b/>
          <w:bCs/>
          <w:sz w:val="24"/>
        </w:rPr>
      </w:pPr>
      <w:r>
        <w:rPr>
          <w:rFonts w:eastAsia="仿宋_GB2312" w:hint="eastAsia"/>
          <w:b/>
          <w:bCs/>
          <w:sz w:val="24"/>
        </w:rPr>
        <w:t xml:space="preserve">2.8  </w:t>
      </w:r>
      <w:r>
        <w:rPr>
          <w:rFonts w:eastAsia="仿宋_GB2312" w:hint="eastAsia"/>
          <w:b/>
          <w:bCs/>
          <w:sz w:val="24"/>
        </w:rPr>
        <w:t>仿真计算结果分析</w:t>
      </w:r>
    </w:p>
    <w:p w:rsidR="00451FA0" w:rsidRDefault="00451FA0" w:rsidP="00451FA0">
      <w:pPr>
        <w:tabs>
          <w:tab w:val="num" w:pos="720"/>
        </w:tabs>
        <w:ind w:firstLineChars="200" w:firstLine="480"/>
        <w:rPr>
          <w:rFonts w:eastAsia="仿宋_GB2312" w:hint="eastAsia"/>
          <w:sz w:val="24"/>
        </w:rPr>
      </w:pPr>
      <w:r>
        <w:rPr>
          <w:rFonts w:eastAsia="仿宋_GB2312" w:hint="eastAsia"/>
          <w:sz w:val="24"/>
        </w:rPr>
        <w:t>采用压力损失系数计算公式如下：</w:t>
      </w:r>
    </w:p>
    <w:p w:rsidR="00451FA0" w:rsidRDefault="00451FA0" w:rsidP="00451FA0">
      <w:pPr>
        <w:tabs>
          <w:tab w:val="num" w:pos="720"/>
        </w:tabs>
        <w:jc w:val="center"/>
        <w:rPr>
          <w:rFonts w:eastAsia="仿宋_GB2312" w:hint="eastAsia"/>
          <w:sz w:val="24"/>
        </w:rPr>
      </w:pPr>
      <w:r>
        <w:rPr>
          <w:rFonts w:eastAsia="仿宋_GB2312"/>
          <w:position w:val="-54"/>
          <w:sz w:val="24"/>
        </w:rPr>
        <w:object w:dxaOrig="3240" w:dyaOrig="960">
          <v:shape id="_x0000_i1041" type="#_x0000_t75" style="width:162.45pt;height:48.3pt" o:ole="">
            <v:imagedata r:id="rId51" o:title=""/>
          </v:shape>
          <o:OLEObject Type="Embed" ProgID="Equation.3" ShapeID="_x0000_i1041" DrawAspect="Content" ObjectID="_1326023471" r:id="rId52"/>
        </w:object>
      </w:r>
    </w:p>
    <w:p w:rsidR="00451FA0" w:rsidRDefault="00451FA0" w:rsidP="00451FA0">
      <w:pPr>
        <w:tabs>
          <w:tab w:val="num" w:pos="720"/>
        </w:tabs>
        <w:ind w:firstLineChars="200" w:firstLine="480"/>
        <w:rPr>
          <w:rFonts w:eastAsia="仿宋_GB2312" w:hint="eastAsia"/>
          <w:sz w:val="24"/>
        </w:rPr>
      </w:pPr>
      <w:r>
        <w:rPr>
          <w:rFonts w:eastAsia="仿宋_GB2312" w:hint="eastAsia"/>
          <w:sz w:val="24"/>
        </w:rPr>
        <w:t>可以求得相应风道的压力损失系数。计算结果汇总如下：</w:t>
      </w:r>
    </w:p>
    <w:p w:rsidR="00451FA0" w:rsidRDefault="00451FA0" w:rsidP="00451FA0">
      <w:pPr>
        <w:jc w:val="center"/>
        <w:rPr>
          <w:rFonts w:eastAsia="仿宋_GB2312" w:hint="eastAsia"/>
          <w:b/>
          <w:bCs/>
          <w:vertAlign w:val="subscript"/>
        </w:rPr>
      </w:pPr>
      <w:r>
        <w:rPr>
          <w:rFonts w:ascii="黑体" w:eastAsia="黑体" w:hint="eastAsia"/>
        </w:rPr>
        <w:t xml:space="preserve"> 计算结果汇总表</w:t>
      </w:r>
    </w:p>
    <w:tbl>
      <w:tblPr>
        <w:tblW w:w="61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37"/>
        <w:gridCol w:w="1223"/>
        <w:gridCol w:w="1249"/>
        <w:gridCol w:w="1236"/>
        <w:gridCol w:w="1236"/>
      </w:tblGrid>
      <w:tr w:rsidR="00451FA0">
        <w:trPr>
          <w:trHeight w:val="20"/>
          <w:tblHeader/>
          <w:jc w:val="center"/>
        </w:trPr>
        <w:tc>
          <w:tcPr>
            <w:tcW w:w="1237" w:type="dxa"/>
            <w:tcBorders>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指标</w:t>
            </w:r>
          </w:p>
          <w:p w:rsidR="00451FA0" w:rsidRDefault="00451FA0" w:rsidP="009D4EB4">
            <w:pPr>
              <w:rPr>
                <w:rFonts w:eastAsia="仿宋_GB2312" w:hint="eastAsia"/>
              </w:rPr>
            </w:pPr>
          </w:p>
          <w:p w:rsidR="00451FA0" w:rsidRDefault="00451FA0" w:rsidP="009D4EB4">
            <w:pPr>
              <w:rPr>
                <w:rFonts w:eastAsia="仿宋_GB2312"/>
              </w:rPr>
            </w:pPr>
            <w:r>
              <w:rPr>
                <w:rFonts w:eastAsia="仿宋_GB2312" w:hint="eastAsia"/>
              </w:rPr>
              <w:t>r/D</w:t>
            </w:r>
          </w:p>
        </w:tc>
        <w:tc>
          <w:tcPr>
            <w:tcW w:w="1223" w:type="dxa"/>
          </w:tcPr>
          <w:p w:rsidR="00451FA0" w:rsidRDefault="00451FA0" w:rsidP="009D4EB4">
            <w:pPr>
              <w:jc w:val="center"/>
              <w:rPr>
                <w:rFonts w:eastAsia="仿宋_GB2312"/>
              </w:rPr>
            </w:pPr>
            <w:r>
              <w:rPr>
                <w:rFonts w:eastAsia="仿宋_GB2312" w:hint="eastAsia"/>
              </w:rPr>
              <w:t xml:space="preserve">25m/s </w:t>
            </w:r>
            <w:r>
              <w:rPr>
                <w:rFonts w:eastAsia="仿宋_GB2312"/>
                <w:position w:val="-12"/>
                <w:sz w:val="24"/>
              </w:rPr>
              <w:object w:dxaOrig="499" w:dyaOrig="360">
                <v:shape id="_x0000_i1042" type="#_x0000_t75" style="width:25.45pt;height:18.45pt" o:ole="">
                  <v:imagedata r:id="rId53" o:title=""/>
                </v:shape>
                <o:OLEObject Type="Embed" ProgID="Equation.3" ShapeID="_x0000_i1042" DrawAspect="Content" ObjectID="_1326023472" r:id="rId54"/>
              </w:object>
            </w:r>
          </w:p>
        </w:tc>
        <w:tc>
          <w:tcPr>
            <w:tcW w:w="1249" w:type="dxa"/>
          </w:tcPr>
          <w:p w:rsidR="00451FA0" w:rsidRDefault="00451FA0" w:rsidP="009D4EB4">
            <w:pPr>
              <w:jc w:val="center"/>
              <w:rPr>
                <w:rFonts w:eastAsia="仿宋_GB2312" w:hint="eastAsia"/>
              </w:rPr>
            </w:pPr>
            <w:r>
              <w:rPr>
                <w:rFonts w:eastAsia="仿宋_GB2312" w:hint="eastAsia"/>
              </w:rPr>
              <w:t xml:space="preserve">20m/s </w:t>
            </w:r>
          </w:p>
          <w:p w:rsidR="00451FA0" w:rsidRDefault="00451FA0" w:rsidP="009D4EB4">
            <w:pPr>
              <w:jc w:val="center"/>
              <w:rPr>
                <w:rFonts w:eastAsia="仿宋_GB2312"/>
              </w:rPr>
            </w:pPr>
            <w:r>
              <w:rPr>
                <w:rFonts w:eastAsia="仿宋_GB2312"/>
                <w:position w:val="-12"/>
                <w:sz w:val="24"/>
              </w:rPr>
              <w:object w:dxaOrig="499" w:dyaOrig="360">
                <v:shape id="_x0000_i1043" type="#_x0000_t75" style="width:25.45pt;height:18.45pt" o:ole="">
                  <v:imagedata r:id="rId55" o:title=""/>
                </v:shape>
                <o:OLEObject Type="Embed" ProgID="Equation.3" ShapeID="_x0000_i1043" DrawAspect="Content" ObjectID="_1326023473" r:id="rId56"/>
              </w:object>
            </w:r>
          </w:p>
        </w:tc>
        <w:tc>
          <w:tcPr>
            <w:tcW w:w="1236" w:type="dxa"/>
          </w:tcPr>
          <w:p w:rsidR="00451FA0" w:rsidRDefault="00451FA0" w:rsidP="009D4EB4">
            <w:pPr>
              <w:jc w:val="center"/>
              <w:rPr>
                <w:rFonts w:eastAsia="仿宋_GB2312" w:hint="eastAsia"/>
              </w:rPr>
            </w:pPr>
            <w:r>
              <w:rPr>
                <w:rFonts w:eastAsia="仿宋_GB2312" w:hint="eastAsia"/>
              </w:rPr>
              <w:t>10m/s</w:t>
            </w:r>
          </w:p>
          <w:p w:rsidR="00451FA0" w:rsidRDefault="00451FA0" w:rsidP="009D4EB4">
            <w:pPr>
              <w:jc w:val="center"/>
              <w:rPr>
                <w:rFonts w:eastAsia="仿宋_GB2312"/>
              </w:rPr>
            </w:pPr>
            <w:r>
              <w:rPr>
                <w:rFonts w:eastAsia="仿宋_GB2312"/>
                <w:position w:val="-12"/>
                <w:sz w:val="24"/>
              </w:rPr>
              <w:object w:dxaOrig="499" w:dyaOrig="360">
                <v:shape id="_x0000_i1044" type="#_x0000_t75" style="width:25.45pt;height:18.45pt" o:ole="">
                  <v:imagedata r:id="rId55" o:title=""/>
                </v:shape>
                <o:OLEObject Type="Embed" ProgID="Equation.3" ShapeID="_x0000_i1044" DrawAspect="Content" ObjectID="_1326023474" r:id="rId57"/>
              </w:object>
            </w:r>
          </w:p>
        </w:tc>
        <w:tc>
          <w:tcPr>
            <w:tcW w:w="1236" w:type="dxa"/>
          </w:tcPr>
          <w:p w:rsidR="00451FA0" w:rsidRDefault="00451FA0" w:rsidP="009D4EB4">
            <w:pPr>
              <w:jc w:val="center"/>
              <w:rPr>
                <w:rFonts w:ascii="仿宋_GB2312" w:eastAsia="仿宋_GB2312" w:hint="eastAsia"/>
                <w:sz w:val="24"/>
              </w:rPr>
            </w:pPr>
          </w:p>
          <w:p w:rsidR="00451FA0" w:rsidRDefault="00451FA0" w:rsidP="009D4EB4">
            <w:pPr>
              <w:jc w:val="center"/>
              <w:rPr>
                <w:rFonts w:eastAsia="仿宋_GB2312"/>
                <w:sz w:val="24"/>
              </w:rPr>
            </w:pPr>
            <w:r>
              <w:rPr>
                <w:rFonts w:ascii="仿宋_GB2312" w:eastAsia="仿宋_GB2312" w:hint="eastAsia"/>
                <w:sz w:val="24"/>
              </w:rPr>
              <w:t>ζ</w:t>
            </w:r>
            <w:r>
              <w:rPr>
                <w:rFonts w:ascii="仿宋_GB2312" w:eastAsia="仿宋_GB2312" w:hint="eastAsia"/>
                <w:b/>
                <w:bCs/>
                <w:sz w:val="24"/>
                <w:vertAlign w:val="subscript"/>
              </w:rPr>
              <w:t>平均</w:t>
            </w:r>
          </w:p>
        </w:tc>
      </w:tr>
      <w:tr w:rsidR="00451FA0">
        <w:trPr>
          <w:trHeight w:val="20"/>
          <w:tblHeader/>
          <w:jc w:val="center"/>
        </w:trPr>
        <w:tc>
          <w:tcPr>
            <w:tcW w:w="1237" w:type="dxa"/>
          </w:tcPr>
          <w:p w:rsidR="00451FA0" w:rsidRDefault="00451FA0" w:rsidP="009D4EB4">
            <w:pPr>
              <w:ind w:firstLineChars="100" w:firstLine="210"/>
              <w:jc w:val="center"/>
              <w:rPr>
                <w:rFonts w:eastAsia="仿宋_GB2312"/>
              </w:rPr>
            </w:pPr>
            <w:r>
              <w:rPr>
                <w:rFonts w:eastAsia="仿宋_GB2312" w:hint="eastAsia"/>
              </w:rPr>
              <w:t>0</w:t>
            </w:r>
          </w:p>
        </w:tc>
        <w:tc>
          <w:tcPr>
            <w:tcW w:w="1223" w:type="dxa"/>
            <w:vAlign w:val="bottom"/>
          </w:tcPr>
          <w:p w:rsidR="00451FA0" w:rsidRDefault="00451FA0" w:rsidP="009D4EB4">
            <w:pPr>
              <w:jc w:val="center"/>
              <w:rPr>
                <w:rFonts w:ascii="宋体" w:hAnsi="宋体"/>
                <w:sz w:val="24"/>
              </w:rPr>
            </w:pPr>
            <w:r>
              <w:t>0.96741</w:t>
            </w:r>
          </w:p>
        </w:tc>
        <w:tc>
          <w:tcPr>
            <w:tcW w:w="1249" w:type="dxa"/>
            <w:vAlign w:val="bottom"/>
          </w:tcPr>
          <w:p w:rsidR="00451FA0" w:rsidRDefault="00451FA0" w:rsidP="009D4EB4">
            <w:pPr>
              <w:jc w:val="center"/>
              <w:rPr>
                <w:rFonts w:ascii="宋体" w:hAnsi="宋体"/>
                <w:sz w:val="24"/>
              </w:rPr>
            </w:pPr>
            <w:r>
              <w:t>0.954772</w:t>
            </w:r>
          </w:p>
        </w:tc>
        <w:tc>
          <w:tcPr>
            <w:tcW w:w="1236" w:type="dxa"/>
            <w:vAlign w:val="bottom"/>
          </w:tcPr>
          <w:p w:rsidR="00451FA0" w:rsidRDefault="00451FA0" w:rsidP="009D4EB4">
            <w:pPr>
              <w:jc w:val="center"/>
              <w:rPr>
                <w:rFonts w:ascii="宋体" w:hAnsi="宋体"/>
                <w:sz w:val="24"/>
              </w:rPr>
            </w:pPr>
            <w:r>
              <w:t>0.897427</w:t>
            </w:r>
          </w:p>
        </w:tc>
        <w:tc>
          <w:tcPr>
            <w:tcW w:w="1236" w:type="dxa"/>
            <w:vAlign w:val="bottom"/>
          </w:tcPr>
          <w:p w:rsidR="00451FA0" w:rsidRDefault="00451FA0" w:rsidP="009D4EB4">
            <w:pPr>
              <w:jc w:val="center"/>
              <w:rPr>
                <w:rFonts w:ascii="宋体" w:hAnsi="宋体"/>
                <w:sz w:val="24"/>
              </w:rPr>
            </w:pPr>
            <w:r>
              <w:t>0.93987</w:t>
            </w:r>
          </w:p>
        </w:tc>
      </w:tr>
      <w:tr w:rsidR="00451FA0">
        <w:trPr>
          <w:trHeight w:val="20"/>
          <w:tblHeader/>
          <w:jc w:val="center"/>
        </w:trPr>
        <w:tc>
          <w:tcPr>
            <w:tcW w:w="1237" w:type="dxa"/>
          </w:tcPr>
          <w:p w:rsidR="00451FA0" w:rsidRDefault="00451FA0" w:rsidP="009D4EB4">
            <w:pPr>
              <w:ind w:firstLineChars="100" w:firstLine="210"/>
              <w:jc w:val="center"/>
              <w:rPr>
                <w:rFonts w:eastAsia="仿宋_GB2312"/>
              </w:rPr>
            </w:pPr>
            <w:r>
              <w:rPr>
                <w:rFonts w:eastAsia="仿宋_GB2312" w:hint="eastAsia"/>
              </w:rPr>
              <w:t>0.1</w:t>
            </w:r>
          </w:p>
        </w:tc>
        <w:tc>
          <w:tcPr>
            <w:tcW w:w="1223" w:type="dxa"/>
            <w:vAlign w:val="bottom"/>
          </w:tcPr>
          <w:p w:rsidR="00451FA0" w:rsidRDefault="00451FA0" w:rsidP="009D4EB4">
            <w:pPr>
              <w:jc w:val="center"/>
              <w:rPr>
                <w:rFonts w:ascii="宋体" w:hAnsi="宋体"/>
                <w:sz w:val="24"/>
              </w:rPr>
            </w:pPr>
            <w:r>
              <w:t>0.941124</w:t>
            </w:r>
          </w:p>
        </w:tc>
        <w:tc>
          <w:tcPr>
            <w:tcW w:w="1249" w:type="dxa"/>
            <w:vAlign w:val="bottom"/>
          </w:tcPr>
          <w:p w:rsidR="00451FA0" w:rsidRDefault="00451FA0" w:rsidP="009D4EB4">
            <w:pPr>
              <w:jc w:val="center"/>
              <w:rPr>
                <w:rFonts w:ascii="宋体" w:hAnsi="宋体"/>
                <w:sz w:val="24"/>
              </w:rPr>
            </w:pPr>
            <w:r>
              <w:t>0.92343</w:t>
            </w:r>
          </w:p>
        </w:tc>
        <w:tc>
          <w:tcPr>
            <w:tcW w:w="1236" w:type="dxa"/>
            <w:vAlign w:val="bottom"/>
          </w:tcPr>
          <w:p w:rsidR="00451FA0" w:rsidRDefault="00451FA0" w:rsidP="009D4EB4">
            <w:pPr>
              <w:jc w:val="center"/>
              <w:rPr>
                <w:rFonts w:ascii="宋体" w:hAnsi="宋体"/>
                <w:sz w:val="24"/>
              </w:rPr>
            </w:pPr>
            <w:r>
              <w:t>0.875007</w:t>
            </w:r>
          </w:p>
        </w:tc>
        <w:tc>
          <w:tcPr>
            <w:tcW w:w="1236" w:type="dxa"/>
            <w:vAlign w:val="bottom"/>
          </w:tcPr>
          <w:p w:rsidR="00451FA0" w:rsidRDefault="00451FA0" w:rsidP="009D4EB4">
            <w:pPr>
              <w:jc w:val="center"/>
              <w:rPr>
                <w:rFonts w:ascii="宋体" w:hAnsi="宋体"/>
                <w:sz w:val="24"/>
              </w:rPr>
            </w:pPr>
            <w:r>
              <w:t>0.913187</w:t>
            </w:r>
          </w:p>
        </w:tc>
      </w:tr>
      <w:tr w:rsidR="00451FA0">
        <w:trPr>
          <w:trHeight w:val="20"/>
          <w:tblHeader/>
          <w:jc w:val="center"/>
        </w:trPr>
        <w:tc>
          <w:tcPr>
            <w:tcW w:w="1237" w:type="dxa"/>
          </w:tcPr>
          <w:p w:rsidR="00451FA0" w:rsidRDefault="00451FA0" w:rsidP="009D4EB4">
            <w:pPr>
              <w:ind w:firstLineChars="100" w:firstLine="210"/>
              <w:jc w:val="center"/>
              <w:rPr>
                <w:rFonts w:eastAsia="仿宋_GB2312"/>
              </w:rPr>
            </w:pPr>
            <w:r>
              <w:rPr>
                <w:rFonts w:eastAsia="仿宋_GB2312" w:hint="eastAsia"/>
              </w:rPr>
              <w:t>0.2</w:t>
            </w:r>
          </w:p>
        </w:tc>
        <w:tc>
          <w:tcPr>
            <w:tcW w:w="1223" w:type="dxa"/>
            <w:vAlign w:val="bottom"/>
          </w:tcPr>
          <w:p w:rsidR="00451FA0" w:rsidRDefault="00451FA0" w:rsidP="009D4EB4">
            <w:pPr>
              <w:jc w:val="center"/>
              <w:rPr>
                <w:rFonts w:ascii="宋体" w:hAnsi="宋体"/>
                <w:sz w:val="24"/>
              </w:rPr>
            </w:pPr>
            <w:r>
              <w:t>0.866381</w:t>
            </w:r>
          </w:p>
        </w:tc>
        <w:tc>
          <w:tcPr>
            <w:tcW w:w="1249" w:type="dxa"/>
            <w:vAlign w:val="bottom"/>
          </w:tcPr>
          <w:p w:rsidR="00451FA0" w:rsidRDefault="00451FA0" w:rsidP="009D4EB4">
            <w:pPr>
              <w:jc w:val="center"/>
              <w:rPr>
                <w:rFonts w:ascii="宋体" w:hAnsi="宋体"/>
                <w:sz w:val="24"/>
              </w:rPr>
            </w:pPr>
            <w:r>
              <w:t>0.858569</w:t>
            </w:r>
          </w:p>
        </w:tc>
        <w:tc>
          <w:tcPr>
            <w:tcW w:w="1236" w:type="dxa"/>
            <w:vAlign w:val="bottom"/>
          </w:tcPr>
          <w:p w:rsidR="00451FA0" w:rsidRDefault="00451FA0" w:rsidP="009D4EB4">
            <w:pPr>
              <w:jc w:val="center"/>
              <w:rPr>
                <w:rFonts w:ascii="宋体" w:hAnsi="宋体"/>
                <w:sz w:val="24"/>
              </w:rPr>
            </w:pPr>
            <w:r>
              <w:t>0.802667</w:t>
            </w:r>
          </w:p>
        </w:tc>
        <w:tc>
          <w:tcPr>
            <w:tcW w:w="1236" w:type="dxa"/>
            <w:vAlign w:val="bottom"/>
          </w:tcPr>
          <w:p w:rsidR="00451FA0" w:rsidRDefault="00451FA0" w:rsidP="009D4EB4">
            <w:pPr>
              <w:jc w:val="center"/>
              <w:rPr>
                <w:rFonts w:ascii="宋体" w:hAnsi="宋体"/>
                <w:sz w:val="24"/>
              </w:rPr>
            </w:pPr>
            <w:r>
              <w:t>0.842539</w:t>
            </w:r>
          </w:p>
        </w:tc>
      </w:tr>
      <w:tr w:rsidR="00451FA0">
        <w:trPr>
          <w:trHeight w:val="20"/>
          <w:tblHeader/>
          <w:jc w:val="center"/>
        </w:trPr>
        <w:tc>
          <w:tcPr>
            <w:tcW w:w="1237" w:type="dxa"/>
          </w:tcPr>
          <w:p w:rsidR="00451FA0" w:rsidRDefault="00451FA0" w:rsidP="009D4EB4">
            <w:pPr>
              <w:ind w:firstLineChars="100" w:firstLine="210"/>
              <w:jc w:val="center"/>
              <w:rPr>
                <w:rFonts w:eastAsia="仿宋_GB2312" w:hint="eastAsia"/>
              </w:rPr>
            </w:pPr>
            <w:r>
              <w:rPr>
                <w:rFonts w:eastAsia="仿宋_GB2312" w:hint="eastAsia"/>
              </w:rPr>
              <w:t>0.3</w:t>
            </w:r>
          </w:p>
        </w:tc>
        <w:tc>
          <w:tcPr>
            <w:tcW w:w="1223" w:type="dxa"/>
            <w:vAlign w:val="bottom"/>
          </w:tcPr>
          <w:p w:rsidR="00451FA0" w:rsidRDefault="00451FA0" w:rsidP="009D4EB4">
            <w:pPr>
              <w:jc w:val="center"/>
              <w:rPr>
                <w:rFonts w:ascii="宋体" w:hAnsi="宋体"/>
                <w:sz w:val="24"/>
              </w:rPr>
            </w:pPr>
            <w:r>
              <w:t>0.730507</w:t>
            </w:r>
          </w:p>
        </w:tc>
        <w:tc>
          <w:tcPr>
            <w:tcW w:w="1249" w:type="dxa"/>
            <w:vAlign w:val="bottom"/>
          </w:tcPr>
          <w:p w:rsidR="00451FA0" w:rsidRDefault="00451FA0" w:rsidP="009D4EB4">
            <w:pPr>
              <w:jc w:val="center"/>
              <w:rPr>
                <w:rFonts w:ascii="宋体" w:hAnsi="宋体"/>
                <w:sz w:val="24"/>
              </w:rPr>
            </w:pPr>
            <w:r>
              <w:t>0.674671</w:t>
            </w:r>
          </w:p>
        </w:tc>
        <w:tc>
          <w:tcPr>
            <w:tcW w:w="1236" w:type="dxa"/>
            <w:vAlign w:val="bottom"/>
          </w:tcPr>
          <w:p w:rsidR="00451FA0" w:rsidRDefault="00451FA0" w:rsidP="009D4EB4">
            <w:pPr>
              <w:jc w:val="center"/>
              <w:rPr>
                <w:rFonts w:ascii="宋体" w:hAnsi="宋体"/>
                <w:sz w:val="24"/>
              </w:rPr>
            </w:pPr>
            <w:r>
              <w:t>0.665156</w:t>
            </w:r>
          </w:p>
        </w:tc>
        <w:tc>
          <w:tcPr>
            <w:tcW w:w="1236" w:type="dxa"/>
            <w:vAlign w:val="bottom"/>
          </w:tcPr>
          <w:p w:rsidR="00451FA0" w:rsidRDefault="00451FA0" w:rsidP="009D4EB4">
            <w:pPr>
              <w:jc w:val="center"/>
              <w:rPr>
                <w:rFonts w:ascii="宋体" w:hAnsi="宋体"/>
                <w:sz w:val="24"/>
              </w:rPr>
            </w:pPr>
            <w:r>
              <w:t>0.690111</w:t>
            </w:r>
          </w:p>
        </w:tc>
      </w:tr>
      <w:tr w:rsidR="00451FA0">
        <w:trPr>
          <w:trHeight w:val="20"/>
          <w:tblHeader/>
          <w:jc w:val="center"/>
        </w:trPr>
        <w:tc>
          <w:tcPr>
            <w:tcW w:w="1237" w:type="dxa"/>
          </w:tcPr>
          <w:p w:rsidR="00451FA0" w:rsidRDefault="00451FA0" w:rsidP="009D4EB4">
            <w:pPr>
              <w:ind w:firstLineChars="100" w:firstLine="210"/>
              <w:jc w:val="center"/>
              <w:rPr>
                <w:rFonts w:eastAsia="仿宋_GB2312" w:hint="eastAsia"/>
              </w:rPr>
            </w:pPr>
            <w:r>
              <w:rPr>
                <w:rFonts w:eastAsia="仿宋_GB2312" w:hint="eastAsia"/>
              </w:rPr>
              <w:t>0.4</w:t>
            </w:r>
          </w:p>
        </w:tc>
        <w:tc>
          <w:tcPr>
            <w:tcW w:w="1223" w:type="dxa"/>
            <w:vAlign w:val="bottom"/>
          </w:tcPr>
          <w:p w:rsidR="00451FA0" w:rsidRDefault="00451FA0" w:rsidP="009D4EB4">
            <w:pPr>
              <w:jc w:val="center"/>
              <w:rPr>
                <w:rFonts w:ascii="宋体" w:hAnsi="宋体"/>
                <w:sz w:val="24"/>
              </w:rPr>
            </w:pPr>
            <w:r>
              <w:t>0.599922</w:t>
            </w:r>
          </w:p>
        </w:tc>
        <w:tc>
          <w:tcPr>
            <w:tcW w:w="1249" w:type="dxa"/>
            <w:vAlign w:val="bottom"/>
          </w:tcPr>
          <w:p w:rsidR="00451FA0" w:rsidRDefault="00451FA0" w:rsidP="009D4EB4">
            <w:pPr>
              <w:jc w:val="center"/>
              <w:rPr>
                <w:rFonts w:ascii="宋体" w:hAnsi="宋体"/>
                <w:sz w:val="24"/>
              </w:rPr>
            </w:pPr>
            <w:r>
              <w:t>0.601896</w:t>
            </w:r>
          </w:p>
        </w:tc>
        <w:tc>
          <w:tcPr>
            <w:tcW w:w="1236" w:type="dxa"/>
            <w:vAlign w:val="bottom"/>
          </w:tcPr>
          <w:p w:rsidR="00451FA0" w:rsidRDefault="00451FA0" w:rsidP="009D4EB4">
            <w:pPr>
              <w:jc w:val="center"/>
              <w:rPr>
                <w:rFonts w:ascii="宋体" w:hAnsi="宋体"/>
                <w:sz w:val="24"/>
              </w:rPr>
            </w:pPr>
            <w:r>
              <w:t>0.58788</w:t>
            </w:r>
          </w:p>
        </w:tc>
        <w:tc>
          <w:tcPr>
            <w:tcW w:w="1236" w:type="dxa"/>
            <w:vAlign w:val="bottom"/>
          </w:tcPr>
          <w:p w:rsidR="00451FA0" w:rsidRDefault="00451FA0" w:rsidP="009D4EB4">
            <w:pPr>
              <w:jc w:val="center"/>
              <w:rPr>
                <w:rFonts w:ascii="宋体" w:hAnsi="宋体"/>
                <w:sz w:val="24"/>
              </w:rPr>
            </w:pPr>
            <w:r>
              <w:t>0.596566</w:t>
            </w:r>
          </w:p>
        </w:tc>
      </w:tr>
      <w:tr w:rsidR="00451FA0">
        <w:trPr>
          <w:trHeight w:val="20"/>
          <w:tblHeader/>
          <w:jc w:val="center"/>
        </w:trPr>
        <w:tc>
          <w:tcPr>
            <w:tcW w:w="1237" w:type="dxa"/>
          </w:tcPr>
          <w:p w:rsidR="00451FA0" w:rsidRDefault="00451FA0" w:rsidP="009D4EB4">
            <w:pPr>
              <w:ind w:firstLineChars="100" w:firstLine="210"/>
              <w:jc w:val="center"/>
              <w:rPr>
                <w:rFonts w:eastAsia="仿宋_GB2312" w:hint="eastAsia"/>
              </w:rPr>
            </w:pPr>
            <w:r>
              <w:rPr>
                <w:rFonts w:eastAsia="仿宋_GB2312" w:hint="eastAsia"/>
              </w:rPr>
              <w:t>0.5</w:t>
            </w:r>
          </w:p>
        </w:tc>
        <w:tc>
          <w:tcPr>
            <w:tcW w:w="1223" w:type="dxa"/>
            <w:vAlign w:val="bottom"/>
          </w:tcPr>
          <w:p w:rsidR="00451FA0" w:rsidRDefault="00451FA0" w:rsidP="009D4EB4">
            <w:pPr>
              <w:jc w:val="center"/>
              <w:rPr>
                <w:rFonts w:ascii="宋体" w:hAnsi="宋体"/>
                <w:sz w:val="24"/>
              </w:rPr>
            </w:pPr>
            <w:r>
              <w:t>0.526965</w:t>
            </w:r>
          </w:p>
        </w:tc>
        <w:tc>
          <w:tcPr>
            <w:tcW w:w="1249" w:type="dxa"/>
            <w:vAlign w:val="bottom"/>
          </w:tcPr>
          <w:p w:rsidR="00451FA0" w:rsidRDefault="00451FA0" w:rsidP="009D4EB4">
            <w:pPr>
              <w:jc w:val="center"/>
              <w:rPr>
                <w:rFonts w:ascii="宋体" w:hAnsi="宋体"/>
                <w:sz w:val="24"/>
              </w:rPr>
            </w:pPr>
            <w:r>
              <w:t>0.548696</w:t>
            </w:r>
          </w:p>
        </w:tc>
        <w:tc>
          <w:tcPr>
            <w:tcW w:w="1236" w:type="dxa"/>
            <w:vAlign w:val="bottom"/>
          </w:tcPr>
          <w:p w:rsidR="00451FA0" w:rsidRDefault="00451FA0" w:rsidP="009D4EB4">
            <w:pPr>
              <w:jc w:val="center"/>
              <w:rPr>
                <w:rFonts w:ascii="宋体" w:hAnsi="宋体"/>
                <w:sz w:val="24"/>
              </w:rPr>
            </w:pPr>
            <w:r>
              <w:t>0.520559</w:t>
            </w:r>
          </w:p>
        </w:tc>
        <w:tc>
          <w:tcPr>
            <w:tcW w:w="1236" w:type="dxa"/>
            <w:vAlign w:val="bottom"/>
          </w:tcPr>
          <w:p w:rsidR="00451FA0" w:rsidRDefault="00451FA0" w:rsidP="009D4EB4">
            <w:pPr>
              <w:jc w:val="center"/>
              <w:rPr>
                <w:rFonts w:ascii="宋体" w:hAnsi="宋体"/>
                <w:sz w:val="24"/>
              </w:rPr>
            </w:pPr>
            <w:r>
              <w:t>0.532073</w:t>
            </w:r>
          </w:p>
        </w:tc>
      </w:tr>
      <w:tr w:rsidR="00451FA0">
        <w:trPr>
          <w:trHeight w:val="20"/>
          <w:tblHeader/>
          <w:jc w:val="center"/>
        </w:trPr>
        <w:tc>
          <w:tcPr>
            <w:tcW w:w="1237" w:type="dxa"/>
          </w:tcPr>
          <w:p w:rsidR="00451FA0" w:rsidRDefault="00451FA0" w:rsidP="009D4EB4">
            <w:pPr>
              <w:ind w:firstLineChars="100" w:firstLine="210"/>
              <w:jc w:val="center"/>
              <w:rPr>
                <w:rFonts w:eastAsia="仿宋_GB2312" w:hint="eastAsia"/>
              </w:rPr>
            </w:pPr>
            <w:r>
              <w:rPr>
                <w:rFonts w:eastAsia="仿宋_GB2312" w:hint="eastAsia"/>
              </w:rPr>
              <w:t>0.6</w:t>
            </w:r>
          </w:p>
        </w:tc>
        <w:tc>
          <w:tcPr>
            <w:tcW w:w="1223" w:type="dxa"/>
            <w:vAlign w:val="bottom"/>
          </w:tcPr>
          <w:p w:rsidR="00451FA0" w:rsidRDefault="00451FA0" w:rsidP="009D4EB4">
            <w:pPr>
              <w:jc w:val="center"/>
              <w:rPr>
                <w:rFonts w:ascii="宋体" w:hAnsi="宋体"/>
                <w:sz w:val="24"/>
              </w:rPr>
            </w:pPr>
            <w:r>
              <w:t>0.510145</w:t>
            </w:r>
          </w:p>
        </w:tc>
        <w:tc>
          <w:tcPr>
            <w:tcW w:w="1249" w:type="dxa"/>
            <w:vAlign w:val="bottom"/>
          </w:tcPr>
          <w:p w:rsidR="00451FA0" w:rsidRDefault="00451FA0" w:rsidP="009D4EB4">
            <w:pPr>
              <w:jc w:val="center"/>
              <w:rPr>
                <w:rFonts w:ascii="宋体" w:hAnsi="宋体"/>
                <w:sz w:val="24"/>
              </w:rPr>
            </w:pPr>
            <w:r>
              <w:t>0.534494</w:t>
            </w:r>
          </w:p>
        </w:tc>
        <w:tc>
          <w:tcPr>
            <w:tcW w:w="1236" w:type="dxa"/>
            <w:vAlign w:val="bottom"/>
          </w:tcPr>
          <w:p w:rsidR="00451FA0" w:rsidRDefault="00451FA0" w:rsidP="009D4EB4">
            <w:pPr>
              <w:jc w:val="center"/>
              <w:rPr>
                <w:rFonts w:ascii="宋体" w:hAnsi="宋体"/>
                <w:sz w:val="24"/>
              </w:rPr>
            </w:pPr>
            <w:r>
              <w:t>0.497152</w:t>
            </w:r>
          </w:p>
        </w:tc>
        <w:tc>
          <w:tcPr>
            <w:tcW w:w="1236" w:type="dxa"/>
            <w:vAlign w:val="bottom"/>
          </w:tcPr>
          <w:p w:rsidR="00451FA0" w:rsidRDefault="00451FA0" w:rsidP="009D4EB4">
            <w:pPr>
              <w:jc w:val="center"/>
              <w:rPr>
                <w:rFonts w:ascii="宋体" w:hAnsi="宋体"/>
                <w:sz w:val="24"/>
              </w:rPr>
            </w:pPr>
            <w:r>
              <w:t>0.51393</w:t>
            </w:r>
          </w:p>
        </w:tc>
      </w:tr>
    </w:tbl>
    <w:p w:rsidR="00451FA0" w:rsidRDefault="00451FA0" w:rsidP="00451FA0">
      <w:pPr>
        <w:tabs>
          <w:tab w:val="num" w:pos="720"/>
        </w:tabs>
        <w:spacing w:before="120"/>
        <w:ind w:firstLineChars="200" w:firstLine="480"/>
        <w:rPr>
          <w:rFonts w:eastAsia="仿宋_GB2312" w:hint="eastAsia"/>
          <w:sz w:val="24"/>
        </w:rPr>
      </w:pPr>
    </w:p>
    <w:p w:rsidR="00451FA0" w:rsidRDefault="00451FA0" w:rsidP="00451FA0">
      <w:pPr>
        <w:tabs>
          <w:tab w:val="num" w:pos="720"/>
        </w:tabs>
        <w:spacing w:before="120"/>
        <w:ind w:firstLineChars="200" w:firstLine="480"/>
        <w:rPr>
          <w:rFonts w:eastAsia="仿宋_GB2312" w:hint="eastAsia"/>
          <w:sz w:val="24"/>
        </w:rPr>
      </w:pPr>
      <w:r>
        <w:rPr>
          <w:rFonts w:eastAsia="仿宋_GB2312" w:hint="eastAsia"/>
          <w:sz w:val="24"/>
        </w:rPr>
        <w:t>由以上数据可以绘制如下散点图：</w:t>
      </w:r>
    </w:p>
    <w:p w:rsidR="00451FA0" w:rsidRDefault="00697E39" w:rsidP="00451FA0">
      <w:pPr>
        <w:tabs>
          <w:tab w:val="num" w:pos="720"/>
        </w:tabs>
        <w:jc w:val="center"/>
        <w:rPr>
          <w:rFonts w:eastAsia="仿宋_GB2312" w:hint="eastAsia"/>
          <w:sz w:val="24"/>
        </w:rPr>
      </w:pPr>
      <w:r>
        <w:rPr>
          <w:noProof/>
        </w:rPr>
        <w:pict>
          <v:shape id="_x0000_s1036" type="#_x0000_t75" style="position:absolute;left:0;text-align:left;margin-left:52.15pt;margin-top:3.7pt;width:311.7pt;height:180.9pt;z-index:251661824" wrapcoords="156 448 156 21062 21340 21062 21340 448 156 448">
            <v:imagedata r:id="rId58" o:title=""/>
            <w10:wrap type="tight" side="left"/>
          </v:shape>
          <o:OLEObject Type="Embed" ProgID="Excel.Chart.8" ShapeID="_x0000_s1036" DrawAspect="Content" ObjectID="_1326023500" r:id="rId59">
            <o:FieldCodes>\s</o:FieldCodes>
          </o:OLEObject>
        </w:pict>
      </w:r>
    </w:p>
    <w:p w:rsidR="00451FA0" w:rsidRDefault="00451FA0" w:rsidP="00451FA0">
      <w:pPr>
        <w:tabs>
          <w:tab w:val="num" w:pos="720"/>
        </w:tabs>
        <w:jc w:val="center"/>
        <w:rPr>
          <w:rFonts w:hint="eastAsia"/>
          <w:b/>
          <w:bCs/>
        </w:rPr>
      </w:pPr>
      <w:r>
        <w:rPr>
          <w:rFonts w:ascii="黑体" w:eastAsia="黑体" w:hint="eastAsia"/>
        </w:rPr>
        <w:t xml:space="preserve"> </w:t>
      </w:r>
      <w:r>
        <w:rPr>
          <w:rFonts w:ascii="黑体" w:eastAsia="黑体"/>
          <w:position w:val="-12"/>
        </w:rPr>
        <w:object w:dxaOrig="2439" w:dyaOrig="360">
          <v:shape id="_x0000_i1045" type="#_x0000_t75" style="width:111.5pt;height:16.7pt" o:ole="">
            <v:imagedata r:id="rId60" o:title=""/>
          </v:shape>
          <o:OLEObject Type="Embed" ProgID="Equation.3" ShapeID="_x0000_i1045" DrawAspect="Content" ObjectID="_1326023475" r:id="rId61"/>
        </w:object>
      </w:r>
    </w:p>
    <w:p w:rsidR="00451FA0" w:rsidRDefault="00451FA0" w:rsidP="00451FA0">
      <w:pPr>
        <w:tabs>
          <w:tab w:val="num" w:pos="720"/>
        </w:tabs>
        <w:rPr>
          <w:rFonts w:eastAsia="仿宋_GB2312" w:hint="eastAsia"/>
          <w:sz w:val="24"/>
        </w:rPr>
      </w:pPr>
      <w:r>
        <w:rPr>
          <w:rFonts w:hint="eastAsia"/>
        </w:rPr>
        <w:t xml:space="preserve">     </w:t>
      </w:r>
      <w:r>
        <w:rPr>
          <w:rFonts w:eastAsia="仿宋_GB2312" w:hint="eastAsia"/>
          <w:sz w:val="24"/>
        </w:rPr>
        <w:t>综合比较以上计算结果，以及速度云图、速度矢量图和压强云图的直观分析，可以得出如下结论：</w:t>
      </w:r>
    </w:p>
    <w:p w:rsidR="00451FA0" w:rsidRDefault="00451FA0" w:rsidP="00451FA0">
      <w:pPr>
        <w:ind w:firstLine="540"/>
        <w:rPr>
          <w:rFonts w:eastAsia="仿宋_GB2312" w:hint="eastAsia"/>
          <w:sz w:val="24"/>
        </w:rPr>
      </w:pPr>
      <w:r>
        <w:rPr>
          <w:rFonts w:eastAsia="仿宋_GB2312" w:hint="eastAsia"/>
          <w:sz w:val="24"/>
        </w:rPr>
        <w:t xml:space="preserve">1) </w:t>
      </w:r>
      <w:r>
        <w:rPr>
          <w:rFonts w:eastAsia="仿宋_GB2312" w:hint="eastAsia"/>
          <w:sz w:val="24"/>
        </w:rPr>
        <w:t>总体上，通风道设置了内半径</w:t>
      </w:r>
      <w:r>
        <w:rPr>
          <w:rFonts w:eastAsia="仿宋_GB2312" w:hint="eastAsia"/>
          <w:sz w:val="24"/>
        </w:rPr>
        <w:t>r</w:t>
      </w:r>
      <w:r>
        <w:rPr>
          <w:rFonts w:eastAsia="仿宋_GB2312" w:hint="eastAsia"/>
          <w:sz w:val="24"/>
        </w:rPr>
        <w:t>后相对于没有设置内半径的通风道压力损失要小很多；</w:t>
      </w:r>
    </w:p>
    <w:p w:rsidR="00451FA0" w:rsidRDefault="00451FA0" w:rsidP="00451FA0">
      <w:pPr>
        <w:ind w:firstLine="540"/>
        <w:rPr>
          <w:rFonts w:eastAsia="仿宋_GB2312" w:hint="eastAsia"/>
          <w:sz w:val="24"/>
        </w:rPr>
      </w:pPr>
      <w:r>
        <w:rPr>
          <w:rFonts w:eastAsia="仿宋_GB2312" w:hint="eastAsia"/>
          <w:sz w:val="24"/>
        </w:rPr>
        <w:t xml:space="preserve">2) </w:t>
      </w:r>
      <w:r>
        <w:rPr>
          <w:rFonts w:eastAsia="仿宋_GB2312" w:hint="eastAsia"/>
          <w:sz w:val="24"/>
        </w:rPr>
        <w:t>从云图效果图分析，不设置导流板的通风道在送排风的过程中，均或多或少出现涡流或回流现象，这是通风设计所应尽量避免的；</w:t>
      </w:r>
    </w:p>
    <w:p w:rsidR="00451FA0" w:rsidRDefault="00451FA0" w:rsidP="00451FA0">
      <w:pPr>
        <w:ind w:firstLine="540"/>
        <w:rPr>
          <w:rFonts w:eastAsia="仿宋_GB2312" w:hint="eastAsia"/>
          <w:sz w:val="24"/>
        </w:rPr>
      </w:pPr>
      <w:r>
        <w:rPr>
          <w:rFonts w:eastAsia="仿宋_GB2312" w:hint="eastAsia"/>
          <w:sz w:val="24"/>
        </w:rPr>
        <w:lastRenderedPageBreak/>
        <w:t xml:space="preserve">3) </w:t>
      </w:r>
      <w:r>
        <w:rPr>
          <w:rFonts w:eastAsia="仿宋_GB2312" w:hint="eastAsia"/>
          <w:sz w:val="24"/>
        </w:rPr>
        <w:t>当</w:t>
      </w:r>
      <w:r>
        <w:rPr>
          <w:rFonts w:eastAsia="仿宋_GB2312"/>
          <w:sz w:val="24"/>
        </w:rPr>
        <w:t>r/D</w:t>
      </w:r>
      <w:r>
        <w:rPr>
          <w:rFonts w:eastAsia="仿宋_GB2312" w:hint="eastAsia"/>
          <w:sz w:val="24"/>
        </w:rPr>
        <w:t>（通风道设置的内半径</w:t>
      </w:r>
      <w:r>
        <w:rPr>
          <w:rFonts w:eastAsia="仿宋_GB2312" w:hint="eastAsia"/>
          <w:sz w:val="24"/>
        </w:rPr>
        <w:t>/</w:t>
      </w:r>
      <w:r>
        <w:rPr>
          <w:rFonts w:eastAsia="仿宋_GB2312" w:hint="eastAsia"/>
          <w:sz w:val="24"/>
        </w:rPr>
        <w:t>通风道断面当量直径）</w:t>
      </w:r>
      <w:r>
        <w:rPr>
          <w:rFonts w:eastAsia="仿宋_GB2312"/>
          <w:sz w:val="24"/>
        </w:rPr>
        <w:t>为</w:t>
      </w:r>
      <w:r>
        <w:rPr>
          <w:rFonts w:eastAsia="仿宋_GB2312"/>
          <w:sz w:val="24"/>
        </w:rPr>
        <w:t>0.</w:t>
      </w:r>
      <w:r>
        <w:rPr>
          <w:rFonts w:eastAsia="仿宋_GB2312" w:hint="eastAsia"/>
          <w:sz w:val="24"/>
        </w:rPr>
        <w:t>6</w:t>
      </w:r>
      <w:r>
        <w:rPr>
          <w:rFonts w:eastAsia="仿宋_GB2312"/>
          <w:sz w:val="24"/>
        </w:rPr>
        <w:t>时，压力损失值</w:t>
      </w:r>
      <w:r>
        <w:rPr>
          <w:rFonts w:eastAsia="仿宋_GB2312"/>
          <w:position w:val="-10"/>
          <w:sz w:val="24"/>
        </w:rPr>
        <w:object w:dxaOrig="240" w:dyaOrig="320">
          <v:shape id="_x0000_i1046" type="#_x0000_t75" style="width:12.3pt;height:15.8pt" o:ole="">
            <v:imagedata r:id="rId62" o:title=""/>
          </v:shape>
          <o:OLEObject Type="Embed" ProgID="Equation.3" ShapeID="_x0000_i1046" DrawAspect="Content" ObjectID="_1326023476" r:id="rId63"/>
        </w:object>
      </w:r>
      <w:r>
        <w:rPr>
          <w:rFonts w:eastAsia="仿宋_GB2312" w:hint="eastAsia"/>
          <w:sz w:val="24"/>
        </w:rPr>
        <w:t>最小，即</w:t>
      </w:r>
      <w:r>
        <w:rPr>
          <w:rFonts w:eastAsia="仿宋_GB2312"/>
          <w:sz w:val="24"/>
        </w:rPr>
        <w:t>压力损失值</w:t>
      </w:r>
      <w:r>
        <w:rPr>
          <w:rFonts w:eastAsia="仿宋_GB2312"/>
          <w:position w:val="-10"/>
          <w:sz w:val="24"/>
        </w:rPr>
        <w:object w:dxaOrig="240" w:dyaOrig="320">
          <v:shape id="_x0000_i1047" type="#_x0000_t75" style="width:12.3pt;height:15.8pt" o:ole="">
            <v:imagedata r:id="rId64" o:title=""/>
          </v:shape>
          <o:OLEObject Type="Embed" ProgID="Equation.3" ShapeID="_x0000_i1047" DrawAspect="Content" ObjectID="_1326023477" r:id="rId65"/>
        </w:object>
      </w:r>
      <w:r>
        <w:rPr>
          <w:rFonts w:eastAsia="仿宋_GB2312" w:hint="eastAsia"/>
          <w:sz w:val="24"/>
        </w:rPr>
        <w:t>随着</w:t>
      </w:r>
      <w:r>
        <w:rPr>
          <w:rFonts w:eastAsia="仿宋_GB2312"/>
          <w:sz w:val="24"/>
        </w:rPr>
        <w:t>r/D</w:t>
      </w:r>
      <w:r>
        <w:rPr>
          <w:rFonts w:eastAsia="仿宋_GB2312" w:hint="eastAsia"/>
          <w:sz w:val="24"/>
        </w:rPr>
        <w:t>比值的增大而减小；</w:t>
      </w:r>
    </w:p>
    <w:p w:rsidR="00451FA0" w:rsidRDefault="00451FA0" w:rsidP="00451FA0">
      <w:pPr>
        <w:ind w:firstLineChars="200" w:firstLine="480"/>
        <w:rPr>
          <w:rFonts w:eastAsia="仿宋_GB2312" w:hint="eastAsia"/>
          <w:sz w:val="24"/>
        </w:rPr>
      </w:pPr>
      <w:r>
        <w:rPr>
          <w:rFonts w:eastAsia="仿宋_GB2312" w:hint="eastAsia"/>
          <w:sz w:val="24"/>
        </w:rPr>
        <w:t xml:space="preserve">4) </w:t>
      </w:r>
      <w:r>
        <w:rPr>
          <w:rFonts w:eastAsia="仿宋_GB2312" w:hint="eastAsia"/>
          <w:sz w:val="24"/>
        </w:rPr>
        <w:t>在给定的通风道形式的基础上，建议</w:t>
      </w:r>
      <w:r>
        <w:rPr>
          <w:rFonts w:eastAsia="仿宋_GB2312"/>
          <w:sz w:val="24"/>
        </w:rPr>
        <w:t>r/D</w:t>
      </w:r>
      <w:r>
        <w:rPr>
          <w:rFonts w:eastAsia="仿宋_GB2312" w:hint="eastAsia"/>
          <w:sz w:val="24"/>
        </w:rPr>
        <w:t>（通风道设置的内半径</w:t>
      </w:r>
      <w:r>
        <w:rPr>
          <w:rFonts w:eastAsia="仿宋_GB2312" w:hint="eastAsia"/>
          <w:sz w:val="24"/>
        </w:rPr>
        <w:t>/</w:t>
      </w:r>
      <w:r>
        <w:rPr>
          <w:rFonts w:eastAsia="仿宋_GB2312" w:hint="eastAsia"/>
          <w:sz w:val="24"/>
        </w:rPr>
        <w:t>通风道断面当量直径）应尽量取较大的值。</w:t>
      </w:r>
    </w:p>
    <w:p w:rsidR="00451FA0" w:rsidRDefault="00451FA0" w:rsidP="00451FA0">
      <w:pPr>
        <w:ind w:firstLineChars="300" w:firstLine="630"/>
        <w:rPr>
          <w:rFonts w:hint="eastAsia"/>
        </w:rPr>
      </w:pPr>
      <w:r>
        <w:rPr>
          <w:rFonts w:hint="eastAsia"/>
        </w:rPr>
        <w:t xml:space="preserve">     </w:t>
      </w:r>
    </w:p>
    <w:p w:rsidR="00451FA0" w:rsidRDefault="00451FA0" w:rsidP="00451FA0">
      <w:pPr>
        <w:rPr>
          <w:rFonts w:eastAsia="仿宋_GB2312" w:hint="eastAsia"/>
          <w:b/>
          <w:bCs/>
          <w:sz w:val="24"/>
        </w:rPr>
      </w:pPr>
      <w:r>
        <w:rPr>
          <w:rFonts w:eastAsia="仿宋_GB2312" w:hint="eastAsia"/>
          <w:b/>
          <w:bCs/>
          <w:sz w:val="24"/>
        </w:rPr>
        <w:t>3</w:t>
      </w:r>
      <w:r w:rsidR="00045A41">
        <w:rPr>
          <w:rFonts w:eastAsia="仿宋_GB2312" w:hint="eastAsia"/>
          <w:b/>
          <w:bCs/>
          <w:sz w:val="24"/>
        </w:rPr>
        <w:t xml:space="preserve"> </w:t>
      </w:r>
      <w:r>
        <w:rPr>
          <w:rFonts w:eastAsia="仿宋_GB2312" w:hint="eastAsia"/>
          <w:b/>
          <w:bCs/>
          <w:sz w:val="24"/>
        </w:rPr>
        <w:t xml:space="preserve"> </w:t>
      </w:r>
      <w:r>
        <w:rPr>
          <w:rFonts w:eastAsia="仿宋_GB2312" w:hint="eastAsia"/>
          <w:b/>
          <w:bCs/>
          <w:sz w:val="24"/>
        </w:rPr>
        <w:t>设置导流板通风道仿真计算</w:t>
      </w:r>
    </w:p>
    <w:p w:rsidR="00451FA0" w:rsidRDefault="00451FA0" w:rsidP="00451FA0">
      <w:pPr>
        <w:spacing w:before="120"/>
        <w:ind w:firstLineChars="200" w:firstLine="480"/>
        <w:rPr>
          <w:rFonts w:eastAsia="仿宋_GB2312" w:hint="eastAsia"/>
          <w:sz w:val="24"/>
        </w:rPr>
      </w:pPr>
      <w:r>
        <w:rPr>
          <w:rFonts w:eastAsia="仿宋_GB2312" w:hint="eastAsia"/>
          <w:sz w:val="24"/>
        </w:rPr>
        <w:t>通过</w:t>
      </w:r>
      <w:r>
        <w:rPr>
          <w:rFonts w:hint="eastAsia"/>
          <w:bCs/>
          <w:sz w:val="24"/>
        </w:rPr>
        <w:t>CFDesign</w:t>
      </w:r>
      <w:r>
        <w:rPr>
          <w:rFonts w:eastAsia="仿宋_GB2312" w:hint="eastAsia"/>
          <w:sz w:val="24"/>
        </w:rPr>
        <w:t>仿真计算分析，可知通风道设计形式采用的</w:t>
      </w:r>
      <w:r>
        <w:rPr>
          <w:rFonts w:eastAsia="仿宋_GB2312"/>
          <w:sz w:val="24"/>
        </w:rPr>
        <w:t>r/D</w:t>
      </w:r>
      <w:r>
        <w:rPr>
          <w:rFonts w:eastAsia="仿宋_GB2312" w:hint="eastAsia"/>
          <w:sz w:val="24"/>
        </w:rPr>
        <w:t>取值越大拐弯压力损失越小。通过对速度云图以及速度矢量图进行直观判断，可知在通风弯道内，特别是在拐弯附近处存在较强的涡流或回流现象，而这是通风设计所力求避免的。通过在通风道拐弯处设置导流板可以达到避免风道内涡流或回流的出现进而可以减少通风弯道内的局部压力损失。一般通风道中导流板的设计平面形状有以下两种形式：</w:t>
      </w:r>
    </w:p>
    <w:p w:rsidR="00451FA0" w:rsidRDefault="00451FA0" w:rsidP="00451FA0">
      <w:pPr>
        <w:ind w:firstLine="600"/>
        <w:rPr>
          <w:rFonts w:eastAsia="仿宋_GB2312" w:hint="eastAsia"/>
          <w:sz w:val="24"/>
        </w:rPr>
      </w:pPr>
      <w:r>
        <w:rPr>
          <w:rFonts w:eastAsia="仿宋_GB2312" w:hint="eastAsia"/>
          <w:sz w:val="24"/>
        </w:rPr>
        <w:t>Ⅰ：简化弯曲圆柱面形状的翼型导流板</w:t>
      </w:r>
    </w:p>
    <w:p w:rsidR="00451FA0" w:rsidRDefault="00451FA0" w:rsidP="00451FA0">
      <w:pPr>
        <w:ind w:firstLine="600"/>
        <w:rPr>
          <w:rFonts w:eastAsia="仿宋_GB2312" w:hint="eastAsia"/>
          <w:sz w:val="24"/>
        </w:rPr>
      </w:pPr>
      <w:r>
        <w:rPr>
          <w:rFonts w:eastAsia="仿宋_GB2312" w:hint="eastAsia"/>
          <w:sz w:val="24"/>
        </w:rPr>
        <w:t>Ⅱ：同心圆弧形状的薄圆形导流板</w:t>
      </w:r>
    </w:p>
    <w:p w:rsidR="00451FA0" w:rsidRDefault="00451FA0" w:rsidP="00451FA0">
      <w:pPr>
        <w:ind w:firstLineChars="200" w:firstLine="480"/>
        <w:rPr>
          <w:rFonts w:eastAsia="仿宋_GB2312" w:hint="eastAsia"/>
          <w:sz w:val="24"/>
        </w:rPr>
      </w:pPr>
      <w:r>
        <w:rPr>
          <w:rFonts w:eastAsia="仿宋_GB2312" w:hint="eastAsia"/>
          <w:sz w:val="24"/>
        </w:rPr>
        <w:t>从理论上考虑到，翼型导流板的体积较大，因此其在通风道拐弯处的所占用的空间将是比较多的，而这种空间的占用，会减少流体运动断面的有效面积比，实际上成为一种阻力，将不利用于风流的流动。课题组在采用</w:t>
      </w:r>
      <w:r>
        <w:rPr>
          <w:rFonts w:hint="eastAsia"/>
          <w:bCs/>
          <w:sz w:val="24"/>
        </w:rPr>
        <w:t>CFDesign</w:t>
      </w:r>
      <w:r>
        <w:rPr>
          <w:rFonts w:eastAsia="仿宋_GB2312" w:hint="eastAsia"/>
          <w:sz w:val="24"/>
        </w:rPr>
        <w:t>仿真模拟时，只对Ⅱ型的导流板进行了仿真模拟计算。</w:t>
      </w:r>
    </w:p>
    <w:p w:rsidR="00451FA0" w:rsidRDefault="00451FA0" w:rsidP="00451FA0">
      <w:pPr>
        <w:ind w:firstLineChars="200" w:firstLine="480"/>
        <w:rPr>
          <w:rFonts w:eastAsia="仿宋_GB2312" w:hint="eastAsia"/>
          <w:sz w:val="24"/>
        </w:rPr>
      </w:pPr>
      <w:r>
        <w:rPr>
          <w:rFonts w:eastAsia="仿宋_GB2312" w:hint="eastAsia"/>
          <w:sz w:val="24"/>
        </w:rPr>
        <w:t>根据现行《公路隧道通风照明设计规范》（</w:t>
      </w:r>
      <w:r>
        <w:rPr>
          <w:rFonts w:eastAsia="仿宋_GB2312" w:hint="eastAsia"/>
          <w:sz w:val="24"/>
        </w:rPr>
        <w:t>TJT026.1-1999</w:t>
      </w:r>
      <w:r>
        <w:rPr>
          <w:rFonts w:eastAsia="仿宋_GB2312" w:hint="eastAsia"/>
          <w:sz w:val="24"/>
        </w:rPr>
        <w:t>）的建议，可将导流板的设置分为：正常导流板设置、减少导流板设置和最少导流板设置等三种情况。</w:t>
      </w:r>
    </w:p>
    <w:p w:rsidR="00451FA0" w:rsidRDefault="00451FA0" w:rsidP="00451FA0">
      <w:pPr>
        <w:ind w:firstLineChars="200" w:firstLine="480"/>
        <w:rPr>
          <w:rFonts w:eastAsia="仿宋_GB2312" w:hint="eastAsia"/>
          <w:sz w:val="24"/>
        </w:rPr>
      </w:pPr>
      <w:r>
        <w:rPr>
          <w:rFonts w:eastAsia="仿宋_GB2312" w:hint="eastAsia"/>
          <w:sz w:val="24"/>
        </w:rPr>
        <w:t>课题组对</w:t>
      </w:r>
      <w:r>
        <w:rPr>
          <w:rFonts w:eastAsia="仿宋_GB2312"/>
          <w:sz w:val="24"/>
        </w:rPr>
        <w:t>r/D</w:t>
      </w:r>
      <w:r>
        <w:rPr>
          <w:rFonts w:eastAsia="仿宋_GB2312" w:hint="eastAsia"/>
          <w:sz w:val="24"/>
        </w:rPr>
        <w:t>＝</w:t>
      </w:r>
      <w:r>
        <w:rPr>
          <w:rFonts w:eastAsia="仿宋_GB2312" w:hint="eastAsia"/>
          <w:sz w:val="24"/>
        </w:rPr>
        <w:t>0.3</w:t>
      </w:r>
      <w:r>
        <w:rPr>
          <w:rFonts w:eastAsia="仿宋_GB2312" w:hint="eastAsia"/>
          <w:sz w:val="24"/>
        </w:rPr>
        <w:t>弯道设置正常导流板、减少导流板和最少导流板进行仿真计算分析，以确定通风道所需导流板的合理数目以及设置导流板后拐弯处压力损失系数。</w:t>
      </w:r>
    </w:p>
    <w:p w:rsidR="00451FA0" w:rsidRDefault="00451FA0" w:rsidP="00451FA0">
      <w:pPr>
        <w:ind w:firstLine="540"/>
        <w:rPr>
          <w:rFonts w:eastAsia="仿宋_GB2312" w:hint="eastAsia"/>
          <w:b/>
          <w:bCs/>
          <w:sz w:val="24"/>
        </w:rPr>
      </w:pPr>
    </w:p>
    <w:p w:rsidR="00451FA0" w:rsidRDefault="00045A41" w:rsidP="00451FA0">
      <w:pPr>
        <w:ind w:firstLine="540"/>
        <w:rPr>
          <w:rFonts w:eastAsia="仿宋_GB2312" w:hint="eastAsia"/>
          <w:b/>
          <w:bCs/>
          <w:sz w:val="24"/>
        </w:rPr>
      </w:pPr>
      <w:r>
        <w:rPr>
          <w:rFonts w:eastAsia="仿宋_GB2312" w:hint="eastAsia"/>
          <w:b/>
          <w:bCs/>
          <w:sz w:val="24"/>
        </w:rPr>
        <w:t>3.1</w:t>
      </w:r>
      <w:r w:rsidR="00451FA0">
        <w:rPr>
          <w:rFonts w:eastAsia="仿宋_GB2312" w:hint="eastAsia"/>
          <w:b/>
          <w:bCs/>
          <w:sz w:val="24"/>
        </w:rPr>
        <w:t xml:space="preserve"> </w:t>
      </w:r>
      <w:r w:rsidR="00451FA0">
        <w:rPr>
          <w:rFonts w:eastAsia="仿宋_GB2312" w:hint="eastAsia"/>
          <w:b/>
          <w:bCs/>
          <w:sz w:val="24"/>
        </w:rPr>
        <w:t>设置正常导流板通风道仿真计算分析</w:t>
      </w:r>
    </w:p>
    <w:p w:rsidR="00451FA0" w:rsidRDefault="00451FA0" w:rsidP="00451FA0">
      <w:pPr>
        <w:ind w:firstLineChars="200" w:firstLine="480"/>
        <w:rPr>
          <w:rFonts w:eastAsia="仿宋_GB2312" w:hint="eastAsia"/>
          <w:sz w:val="24"/>
        </w:rPr>
      </w:pPr>
      <w:r>
        <w:rPr>
          <w:rFonts w:eastAsia="仿宋_GB2312" w:hint="eastAsia"/>
          <w:sz w:val="24"/>
        </w:rPr>
        <w:t>根据现行《公路隧道通风照明设计规范》（</w:t>
      </w:r>
      <w:r>
        <w:rPr>
          <w:rFonts w:eastAsia="仿宋_GB2312" w:hint="eastAsia"/>
          <w:sz w:val="24"/>
        </w:rPr>
        <w:t>TJT026.1-1999</w:t>
      </w:r>
      <w:r>
        <w:rPr>
          <w:rFonts w:eastAsia="仿宋_GB2312" w:hint="eastAsia"/>
          <w:sz w:val="24"/>
        </w:rPr>
        <w:t>）中建议采用的计算公式：</w:t>
      </w:r>
    </w:p>
    <w:p w:rsidR="00451FA0" w:rsidRDefault="00451FA0" w:rsidP="00451FA0">
      <w:pPr>
        <w:jc w:val="center"/>
        <w:rPr>
          <w:rFonts w:eastAsia="仿宋_GB2312" w:hint="eastAsia"/>
          <w:sz w:val="24"/>
        </w:rPr>
      </w:pPr>
      <w:r>
        <w:rPr>
          <w:rFonts w:eastAsia="仿宋_GB2312"/>
          <w:position w:val="-28"/>
          <w:sz w:val="24"/>
        </w:rPr>
        <w:object w:dxaOrig="2020" w:dyaOrig="740">
          <v:shape id="_x0000_i1048" type="#_x0000_t75" style="width:101pt;height:36.9pt" o:ole="">
            <v:imagedata r:id="rId66" o:title=""/>
          </v:shape>
          <o:OLEObject Type="Embed" ProgID="Equation.3" ShapeID="_x0000_i1048" DrawAspect="Content" ObjectID="_1326023478" r:id="rId67"/>
        </w:object>
      </w:r>
    </w:p>
    <w:p w:rsidR="00451FA0" w:rsidRDefault="00451FA0" w:rsidP="00451FA0">
      <w:pPr>
        <w:rPr>
          <w:rFonts w:eastAsia="仿宋_GB2312" w:hint="eastAsia"/>
          <w:sz w:val="24"/>
        </w:rPr>
      </w:pPr>
      <w:r>
        <w:rPr>
          <w:rFonts w:eastAsia="仿宋_GB2312" w:hint="eastAsia"/>
          <w:sz w:val="24"/>
        </w:rPr>
        <w:t>得出在给定的模型尺寸下所需的正常导流板的数目：</w:t>
      </w:r>
      <w:r>
        <w:rPr>
          <w:rFonts w:eastAsia="仿宋_GB2312"/>
          <w:position w:val="-6"/>
          <w:sz w:val="24"/>
        </w:rPr>
        <w:object w:dxaOrig="760" w:dyaOrig="279">
          <v:shape id="_x0000_i1049" type="#_x0000_t75" style="width:37.75pt;height:14.05pt" o:ole="">
            <v:imagedata r:id="rId68" o:title=""/>
          </v:shape>
          <o:OLEObject Type="Embed" ProgID="Equation.3" ShapeID="_x0000_i1049" DrawAspect="Content" ObjectID="_1326023479" r:id="rId69"/>
        </w:object>
      </w:r>
    </w:p>
    <w:p w:rsidR="00451FA0" w:rsidRDefault="00451FA0" w:rsidP="00451FA0">
      <w:pPr>
        <w:ind w:firstLineChars="200" w:firstLine="480"/>
        <w:rPr>
          <w:rFonts w:eastAsia="仿宋_GB2312" w:hint="eastAsia"/>
          <w:sz w:val="24"/>
        </w:rPr>
      </w:pPr>
      <w:r>
        <w:rPr>
          <w:rFonts w:eastAsia="仿宋_GB2312" w:hint="eastAsia"/>
          <w:sz w:val="24"/>
        </w:rPr>
        <w:t>从而，仿真计算中，模型参数如下：</w:t>
      </w:r>
    </w:p>
    <w:p w:rsidR="00451FA0" w:rsidRDefault="00451FA0" w:rsidP="00451FA0">
      <w:pPr>
        <w:ind w:firstLineChars="200" w:firstLine="480"/>
        <w:rPr>
          <w:rFonts w:eastAsia="仿宋_GB2312" w:hint="eastAsia"/>
          <w:sz w:val="24"/>
        </w:rPr>
      </w:pPr>
      <w:r>
        <w:rPr>
          <w:rFonts w:eastAsia="仿宋_GB2312" w:hint="eastAsia"/>
          <w:sz w:val="24"/>
        </w:rPr>
        <w:t>风道断面宽度：</w:t>
      </w:r>
      <w:r>
        <w:rPr>
          <w:rFonts w:eastAsia="仿宋_GB2312" w:hint="eastAsia"/>
          <w:sz w:val="24"/>
        </w:rPr>
        <w:t xml:space="preserve">4m   </w:t>
      </w:r>
      <w:r>
        <w:rPr>
          <w:rFonts w:eastAsia="仿宋_GB2312" w:hint="eastAsia"/>
          <w:sz w:val="24"/>
        </w:rPr>
        <w:t>断面高度：</w:t>
      </w:r>
      <w:r>
        <w:rPr>
          <w:rFonts w:eastAsia="仿宋_GB2312" w:hint="eastAsia"/>
          <w:sz w:val="24"/>
        </w:rPr>
        <w:t xml:space="preserve">4.75m   </w:t>
      </w:r>
      <w:r>
        <w:rPr>
          <w:rFonts w:eastAsia="仿宋_GB2312" w:hint="eastAsia"/>
          <w:sz w:val="24"/>
        </w:rPr>
        <w:t>圆弧半径：</w:t>
      </w:r>
      <w:r>
        <w:rPr>
          <w:rFonts w:eastAsia="仿宋_GB2312" w:hint="eastAsia"/>
          <w:sz w:val="24"/>
        </w:rPr>
        <w:t>2m</w:t>
      </w:r>
    </w:p>
    <w:p w:rsidR="00451FA0" w:rsidRDefault="00451FA0" w:rsidP="00451FA0">
      <w:pPr>
        <w:ind w:firstLineChars="200" w:firstLine="480"/>
        <w:rPr>
          <w:rFonts w:eastAsia="仿宋_GB2312" w:hint="eastAsia"/>
          <w:sz w:val="24"/>
        </w:rPr>
      </w:pPr>
      <w:r>
        <w:rPr>
          <w:rFonts w:eastAsia="仿宋_GB2312" w:hint="eastAsia"/>
          <w:sz w:val="24"/>
        </w:rPr>
        <w:t>通风道长度：</w:t>
      </w:r>
      <w:r>
        <w:rPr>
          <w:rFonts w:eastAsia="仿宋_GB2312" w:hint="eastAsia"/>
          <w:sz w:val="24"/>
        </w:rPr>
        <w:t xml:space="preserve">50m </w:t>
      </w:r>
    </w:p>
    <w:p w:rsidR="00451FA0" w:rsidRDefault="00451FA0" w:rsidP="00451FA0">
      <w:pPr>
        <w:ind w:firstLineChars="200" w:firstLine="480"/>
        <w:rPr>
          <w:rFonts w:eastAsia="仿宋_GB2312" w:hint="eastAsia"/>
          <w:sz w:val="24"/>
        </w:rPr>
      </w:pPr>
      <w:r>
        <w:rPr>
          <w:rFonts w:eastAsia="仿宋_GB2312" w:hint="eastAsia"/>
          <w:sz w:val="24"/>
        </w:rPr>
        <w:t>转折处设置的半径</w:t>
      </w:r>
      <w:r>
        <w:rPr>
          <w:rFonts w:eastAsia="仿宋_GB2312" w:hint="eastAsia"/>
          <w:sz w:val="24"/>
        </w:rPr>
        <w:t>r</w:t>
      </w:r>
      <w:r>
        <w:rPr>
          <w:rFonts w:eastAsia="仿宋_GB2312" w:hint="eastAsia"/>
          <w:sz w:val="24"/>
        </w:rPr>
        <w:t>取风道断面当量直径</w:t>
      </w:r>
      <w:r>
        <w:rPr>
          <w:rFonts w:eastAsia="仿宋_GB2312"/>
          <w:sz w:val="24"/>
        </w:rPr>
        <w:t>D</w:t>
      </w:r>
      <w:r>
        <w:rPr>
          <w:rFonts w:eastAsia="仿宋_GB2312" w:hint="eastAsia"/>
          <w:sz w:val="24"/>
        </w:rPr>
        <w:t>的</w:t>
      </w:r>
      <w:r>
        <w:rPr>
          <w:rFonts w:eastAsia="仿宋_GB2312" w:hint="eastAsia"/>
          <w:sz w:val="24"/>
        </w:rPr>
        <w:t>0.3</w:t>
      </w:r>
      <w:r>
        <w:rPr>
          <w:rFonts w:eastAsia="仿宋_GB2312" w:hint="eastAsia"/>
          <w:sz w:val="24"/>
        </w:rPr>
        <w:t>倍</w:t>
      </w:r>
      <w:r>
        <w:rPr>
          <w:rFonts w:eastAsia="仿宋_GB2312" w:hint="eastAsia"/>
          <w:sz w:val="24"/>
        </w:rPr>
        <w:t xml:space="preserve">   </w:t>
      </w:r>
      <w:r>
        <w:rPr>
          <w:rFonts w:eastAsia="仿宋_GB2312" w:hint="eastAsia"/>
          <w:sz w:val="24"/>
        </w:rPr>
        <w:t>导流板数目：</w:t>
      </w:r>
      <w:r>
        <w:rPr>
          <w:rFonts w:eastAsia="仿宋_GB2312" w:hint="eastAsia"/>
          <w:sz w:val="24"/>
        </w:rPr>
        <w:t>6</w:t>
      </w:r>
    </w:p>
    <w:p w:rsidR="00451FA0" w:rsidRDefault="00451FA0" w:rsidP="00451FA0">
      <w:pPr>
        <w:ind w:firstLineChars="200" w:firstLine="480"/>
        <w:rPr>
          <w:rFonts w:eastAsia="仿宋_GB2312" w:hint="eastAsia"/>
          <w:sz w:val="24"/>
        </w:rPr>
      </w:pPr>
      <w:r>
        <w:rPr>
          <w:rFonts w:eastAsia="仿宋_GB2312" w:hint="eastAsia"/>
          <w:sz w:val="24"/>
        </w:rPr>
        <w:t>模型入口风速</w:t>
      </w:r>
      <w:r>
        <w:rPr>
          <w:rFonts w:eastAsia="仿宋_GB2312" w:hint="eastAsia"/>
          <w:sz w:val="24"/>
        </w:rPr>
        <w:t xml:space="preserve">:10m/s  </w:t>
      </w:r>
      <w:r>
        <w:rPr>
          <w:rFonts w:eastAsia="仿宋_GB2312" w:hint="eastAsia"/>
          <w:sz w:val="24"/>
        </w:rPr>
        <w:t>出口压强：</w:t>
      </w:r>
      <w:r>
        <w:rPr>
          <w:rFonts w:eastAsia="仿宋_GB2312" w:hint="eastAsia"/>
          <w:sz w:val="24"/>
        </w:rPr>
        <w:t xml:space="preserve">0Pa  </w:t>
      </w:r>
    </w:p>
    <w:p w:rsidR="00451FA0" w:rsidRDefault="00451FA0" w:rsidP="00451FA0">
      <w:pPr>
        <w:ind w:firstLineChars="200" w:firstLine="480"/>
        <w:rPr>
          <w:rFonts w:eastAsia="仿宋_GB2312" w:hint="eastAsia"/>
          <w:sz w:val="24"/>
        </w:rPr>
      </w:pPr>
      <w:r>
        <w:rPr>
          <w:rFonts w:eastAsia="仿宋_GB2312" w:hint="eastAsia"/>
          <w:sz w:val="24"/>
        </w:rPr>
        <w:t>计算模型平面图如下：</w:t>
      </w:r>
    </w:p>
    <w:p w:rsidR="00451FA0" w:rsidRDefault="00E039BC" w:rsidP="00451FA0">
      <w:pPr>
        <w:ind w:firstLineChars="900" w:firstLine="2160"/>
        <w:rPr>
          <w:rFonts w:eastAsia="仿宋_GB2312" w:hint="eastAsia"/>
          <w:sz w:val="24"/>
        </w:rPr>
      </w:pPr>
      <w:r>
        <w:rPr>
          <w:rFonts w:eastAsia="仿宋_GB2312" w:hint="eastAsia"/>
          <w:noProof/>
          <w:sz w:val="24"/>
        </w:rPr>
        <w:lastRenderedPageBreak/>
        <w:drawing>
          <wp:inline distT="0" distB="0" distL="0" distR="0">
            <wp:extent cx="2626360" cy="1754505"/>
            <wp:effectExtent l="19050" t="0" r="2540" b="0"/>
            <wp:docPr id="32" name="图片 32"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3"/>
                    <pic:cNvPicPr>
                      <a:picLocks noChangeAspect="1" noChangeArrowheads="1"/>
                    </pic:cNvPicPr>
                  </pic:nvPicPr>
                  <pic:blipFill>
                    <a:blip r:embed="rId70"/>
                    <a:srcRect l="6250" t="13811" r="12500" b="7629"/>
                    <a:stretch>
                      <a:fillRect/>
                    </a:stretch>
                  </pic:blipFill>
                  <pic:spPr bwMode="auto">
                    <a:xfrm>
                      <a:off x="0" y="0"/>
                      <a:ext cx="2626360" cy="1754505"/>
                    </a:xfrm>
                    <a:prstGeom prst="rect">
                      <a:avLst/>
                    </a:prstGeom>
                    <a:noFill/>
                    <a:ln w="9525">
                      <a:noFill/>
                      <a:miter lim="800000"/>
                      <a:headEnd/>
                      <a:tailEnd/>
                    </a:ln>
                  </pic:spPr>
                </pic:pic>
              </a:graphicData>
            </a:graphic>
          </wp:inline>
        </w:drawing>
      </w:r>
    </w:p>
    <w:p w:rsidR="00451FA0" w:rsidRDefault="00451FA0" w:rsidP="00451FA0">
      <w:pPr>
        <w:ind w:firstLineChars="200" w:firstLine="482"/>
        <w:rPr>
          <w:rFonts w:eastAsia="仿宋_GB2312" w:hint="eastAsia"/>
          <w:b/>
          <w:sz w:val="24"/>
        </w:rPr>
      </w:pPr>
    </w:p>
    <w:p w:rsidR="00451FA0" w:rsidRDefault="00451FA0" w:rsidP="00451FA0">
      <w:pPr>
        <w:ind w:firstLineChars="200" w:firstLine="482"/>
        <w:rPr>
          <w:rFonts w:eastAsia="仿宋_GB2312" w:hint="eastAsia"/>
          <w:b/>
          <w:sz w:val="24"/>
        </w:rPr>
      </w:pPr>
      <w:r>
        <w:rPr>
          <w:rFonts w:eastAsia="仿宋_GB2312" w:hint="eastAsia"/>
          <w:b/>
          <w:sz w:val="24"/>
        </w:rPr>
        <w:t>工况Ⅰ</w:t>
      </w:r>
    </w:p>
    <w:p w:rsidR="00451FA0" w:rsidRDefault="00451FA0" w:rsidP="00451FA0">
      <w:pPr>
        <w:ind w:firstLineChars="200" w:firstLine="480"/>
        <w:rPr>
          <w:rFonts w:eastAsia="仿宋_GB2312" w:hint="eastAsia"/>
          <w:sz w:val="24"/>
        </w:rPr>
      </w:pPr>
      <w:r>
        <w:rPr>
          <w:rFonts w:eastAsia="仿宋_GB2312" w:hint="eastAsia"/>
          <w:sz w:val="24"/>
        </w:rPr>
        <w:t>入口风速</w:t>
      </w:r>
      <w:r>
        <w:rPr>
          <w:rFonts w:eastAsia="仿宋_GB2312" w:hint="eastAsia"/>
          <w:sz w:val="24"/>
        </w:rPr>
        <w:t xml:space="preserve">:10m/s </w:t>
      </w:r>
    </w:p>
    <w:p w:rsidR="00451FA0" w:rsidRDefault="00451FA0" w:rsidP="00451FA0">
      <w:pPr>
        <w:ind w:firstLineChars="200" w:firstLine="480"/>
        <w:rPr>
          <w:rFonts w:eastAsia="仿宋_GB2312" w:hint="eastAsia"/>
          <w:sz w:val="24"/>
        </w:rPr>
      </w:pPr>
      <w:r>
        <w:rPr>
          <w:rFonts w:eastAsia="仿宋_GB2312" w:hint="eastAsia"/>
          <w:sz w:val="24"/>
        </w:rPr>
        <w:t>计算结果如下表：</w:t>
      </w:r>
    </w:p>
    <w:p w:rsidR="00451FA0" w:rsidRDefault="00451FA0" w:rsidP="00451FA0">
      <w:pPr>
        <w:jc w:val="center"/>
        <w:rPr>
          <w:rFonts w:eastAsia="仿宋_GB2312" w:hint="eastAsia"/>
          <w:b/>
          <w:bCs/>
        </w:rPr>
      </w:pPr>
      <w:r>
        <w:rPr>
          <w:rFonts w:ascii="黑体" w:eastAsia="黑体" w:hint="eastAsia"/>
        </w:rPr>
        <w:t>工况Ⅰ各断面计算结果表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283.841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9.59996</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hint="eastAsia"/>
              </w:rPr>
              <w:t>4</w:t>
            </w:r>
            <w:r>
              <w:rPr>
                <w:rFonts w:eastAsia="仿宋_GB2312"/>
              </w:rPr>
              <w:t>2.9218</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w:t>
            </w:r>
            <w:r>
              <w:rPr>
                <w:rFonts w:eastAsia="仿宋_GB2312" w:hint="eastAsia"/>
              </w:rPr>
              <w:t>6</w:t>
            </w:r>
            <w:r>
              <w:rPr>
                <w:rFonts w:eastAsia="仿宋_GB2312"/>
              </w:rPr>
              <w:t>8</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w:t>
            </w:r>
            <w:r>
              <w:rPr>
                <w:rFonts w:ascii="Times New Roman" w:eastAsia="仿宋_GB2312" w:hAnsi="Times New Roman" w:hint="eastAsia"/>
              </w:rPr>
              <w:t>2</w:t>
            </w:r>
            <w:r>
              <w:rPr>
                <w:rFonts w:ascii="Times New Roman" w:eastAsia="仿宋_GB2312" w:hAnsi="Times New Roman"/>
              </w:rPr>
              <w:t>7</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286.901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9.62685</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6.50523</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101332</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101391</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0"/>
        <w:rPr>
          <w:rFonts w:eastAsia="仿宋_GB2312" w:hint="eastAsia"/>
          <w:sz w:val="24"/>
        </w:rPr>
      </w:pPr>
      <w:r>
        <w:rPr>
          <w:rFonts w:eastAsia="仿宋_GB2312" w:hint="eastAsia"/>
          <w:sz w:val="24"/>
        </w:rPr>
        <w:t>采用的压力损失计算公式如下：</w:t>
      </w:r>
    </w:p>
    <w:p w:rsidR="00451FA0" w:rsidRDefault="00451FA0" w:rsidP="00451FA0">
      <w:pPr>
        <w:jc w:val="center"/>
        <w:rPr>
          <w:rFonts w:eastAsia="仿宋_GB2312" w:hint="eastAsia"/>
          <w:sz w:val="24"/>
        </w:rPr>
      </w:pPr>
      <w:r>
        <w:rPr>
          <w:rFonts w:eastAsia="仿宋_GB2312"/>
          <w:position w:val="-54"/>
          <w:sz w:val="24"/>
        </w:rPr>
        <w:object w:dxaOrig="2460" w:dyaOrig="960">
          <v:shape id="_x0000_i1050" type="#_x0000_t75" style="width:123.8pt;height:48.3pt" o:ole="">
            <v:imagedata r:id="rId71" o:title=""/>
          </v:shape>
          <o:OLEObject Type="Embed" ProgID="Equation.3" ShapeID="_x0000_i1050" DrawAspect="Content" ObjectID="_1326023480" r:id="rId72"/>
        </w:object>
      </w:r>
    </w:p>
    <w:p w:rsidR="00451FA0" w:rsidRDefault="00451FA0" w:rsidP="00451FA0">
      <w:pPr>
        <w:ind w:firstLineChars="200" w:firstLine="480"/>
        <w:rPr>
          <w:rFonts w:eastAsia="仿宋_GB2312"/>
          <w:sz w:val="24"/>
        </w:rPr>
      </w:pPr>
      <w:r>
        <w:rPr>
          <w:rFonts w:eastAsia="仿宋_GB2312" w:hint="eastAsia"/>
          <w:sz w:val="24"/>
        </w:rPr>
        <w:t>可得加了正常导流板后的压力损失系数如下：</w:t>
      </w:r>
    </w:p>
    <w:p w:rsidR="00451FA0" w:rsidRDefault="00451FA0" w:rsidP="00451FA0">
      <w:pPr>
        <w:jc w:val="center"/>
        <w:rPr>
          <w:rFonts w:eastAsia="仿宋_GB2312" w:hint="eastAsia"/>
          <w:position w:val="-12"/>
          <w:sz w:val="24"/>
        </w:rPr>
      </w:pPr>
      <w:r>
        <w:rPr>
          <w:rFonts w:eastAsia="仿宋_GB2312"/>
          <w:position w:val="-54"/>
          <w:sz w:val="24"/>
        </w:rPr>
        <w:object w:dxaOrig="5040" w:dyaOrig="960">
          <v:shape id="_x0000_i1051" type="#_x0000_t75" style="width:253.75pt;height:48.3pt" o:ole="">
            <v:imagedata r:id="rId73" o:title=""/>
          </v:shape>
          <o:OLEObject Type="Embed" ProgID="Equation.3" ShapeID="_x0000_i1051" DrawAspect="Content" ObjectID="_1326023481" r:id="rId74"/>
        </w:object>
      </w: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Ⅱ</w:t>
      </w:r>
    </w:p>
    <w:p w:rsidR="00451FA0" w:rsidRDefault="00451FA0" w:rsidP="00451FA0">
      <w:pPr>
        <w:ind w:firstLineChars="200" w:firstLine="480"/>
        <w:rPr>
          <w:rFonts w:eastAsia="仿宋_GB2312" w:hint="eastAsia"/>
          <w:sz w:val="24"/>
        </w:rPr>
      </w:pPr>
      <w:r>
        <w:rPr>
          <w:rFonts w:eastAsia="仿宋_GB2312" w:hint="eastAsia"/>
          <w:sz w:val="24"/>
        </w:rPr>
        <w:t>入口风速</w:t>
      </w:r>
      <w:r>
        <w:rPr>
          <w:rFonts w:eastAsia="仿宋_GB2312" w:hint="eastAsia"/>
          <w:sz w:val="24"/>
        </w:rPr>
        <w:t xml:space="preserve">:20m/s </w:t>
      </w:r>
    </w:p>
    <w:p w:rsidR="00451FA0" w:rsidRDefault="00451FA0" w:rsidP="00451FA0">
      <w:pPr>
        <w:ind w:firstLineChars="200" w:firstLine="480"/>
        <w:rPr>
          <w:rFonts w:eastAsia="仿宋_GB2312" w:hint="eastAsia"/>
          <w:sz w:val="24"/>
        </w:rPr>
      </w:pPr>
      <w:r>
        <w:rPr>
          <w:rFonts w:eastAsia="仿宋_GB2312" w:hint="eastAsia"/>
          <w:sz w:val="24"/>
        </w:rPr>
        <w:t>计算结果如下表：</w:t>
      </w:r>
    </w:p>
    <w:p w:rsidR="00451FA0" w:rsidRDefault="00451FA0" w:rsidP="00451FA0">
      <w:pPr>
        <w:ind w:firstLineChars="200" w:firstLine="420"/>
        <w:jc w:val="center"/>
        <w:rPr>
          <w:rFonts w:eastAsia="仿宋_GB2312" w:hint="eastAsia"/>
          <w:sz w:val="24"/>
        </w:rPr>
      </w:pPr>
      <w:r>
        <w:rPr>
          <w:rFonts w:ascii="黑体" w:eastAsia="黑体" w:hint="eastAsia"/>
        </w:rPr>
        <w:t>工况Ⅱ各断面计算结果表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567.654</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19.1943</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212.349</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101537</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101758</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573.749</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19.2444</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26.2349</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101351</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101601</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0"/>
        <w:rPr>
          <w:rFonts w:eastAsia="仿宋_GB2312"/>
          <w:sz w:val="24"/>
        </w:rPr>
      </w:pPr>
      <w:r>
        <w:rPr>
          <w:rFonts w:eastAsia="仿宋_GB2312" w:hint="eastAsia"/>
          <w:sz w:val="24"/>
        </w:rPr>
        <w:t>可计算得出加了正常导流板后的压力损失系数如下：</w:t>
      </w:r>
    </w:p>
    <w:p w:rsidR="00451FA0" w:rsidRDefault="00451FA0" w:rsidP="00451FA0">
      <w:pPr>
        <w:jc w:val="center"/>
        <w:rPr>
          <w:rFonts w:eastAsia="仿宋_GB2312" w:hint="eastAsia"/>
          <w:b/>
          <w:bCs/>
          <w:sz w:val="24"/>
        </w:rPr>
      </w:pPr>
      <w:r>
        <w:rPr>
          <w:rFonts w:eastAsia="仿宋_GB2312"/>
          <w:position w:val="-54"/>
          <w:sz w:val="24"/>
        </w:rPr>
        <w:object w:dxaOrig="5380" w:dyaOrig="960">
          <v:shape id="_x0000_i1052" type="#_x0000_t75" style="width:270.45pt;height:48.3pt" o:ole="">
            <v:imagedata r:id="rId75" o:title=""/>
          </v:shape>
          <o:OLEObject Type="Embed" ProgID="Equation.3" ShapeID="_x0000_i1052" DrawAspect="Content" ObjectID="_1326023482" r:id="rId76"/>
        </w:object>
      </w: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Ⅲ</w:t>
      </w:r>
    </w:p>
    <w:p w:rsidR="00451FA0" w:rsidRDefault="00451FA0" w:rsidP="00451FA0">
      <w:pPr>
        <w:ind w:firstLineChars="200" w:firstLine="480"/>
        <w:rPr>
          <w:rFonts w:eastAsia="仿宋_GB2312" w:hint="eastAsia"/>
          <w:sz w:val="24"/>
        </w:rPr>
      </w:pPr>
      <w:r>
        <w:rPr>
          <w:rFonts w:eastAsia="仿宋_GB2312" w:hint="eastAsia"/>
          <w:sz w:val="24"/>
        </w:rPr>
        <w:lastRenderedPageBreak/>
        <w:t>入口风速</w:t>
      </w:r>
      <w:r>
        <w:rPr>
          <w:rFonts w:eastAsia="仿宋_GB2312" w:hint="eastAsia"/>
          <w:sz w:val="24"/>
        </w:rPr>
        <w:t xml:space="preserve">:25m/s  </w:t>
      </w:r>
      <w:r>
        <w:rPr>
          <w:rFonts w:eastAsia="仿宋_GB2312" w:hint="eastAsia"/>
          <w:sz w:val="24"/>
        </w:rPr>
        <w:t>出口压强：</w:t>
      </w:r>
      <w:r>
        <w:rPr>
          <w:rFonts w:eastAsia="仿宋_GB2312" w:hint="eastAsia"/>
          <w:sz w:val="24"/>
        </w:rPr>
        <w:t xml:space="preserve">0Pa  </w:t>
      </w:r>
    </w:p>
    <w:p w:rsidR="00451FA0" w:rsidRDefault="00451FA0" w:rsidP="00451FA0">
      <w:pPr>
        <w:ind w:firstLineChars="200" w:firstLine="480"/>
        <w:rPr>
          <w:rFonts w:eastAsia="仿宋_GB2312" w:hint="eastAsia"/>
          <w:sz w:val="24"/>
        </w:rPr>
      </w:pPr>
      <w:r>
        <w:rPr>
          <w:rFonts w:eastAsia="仿宋_GB2312" w:hint="eastAsia"/>
          <w:sz w:val="24"/>
        </w:rPr>
        <w:t>计算结果如下表：</w:t>
      </w:r>
    </w:p>
    <w:p w:rsidR="00451FA0" w:rsidRDefault="00451FA0" w:rsidP="00451FA0">
      <w:pPr>
        <w:ind w:firstLineChars="200" w:firstLine="420"/>
        <w:jc w:val="center"/>
        <w:rPr>
          <w:rFonts w:eastAsia="仿宋_GB2312" w:hint="eastAsia"/>
          <w:sz w:val="24"/>
        </w:rPr>
      </w:pPr>
      <w:r>
        <w:rPr>
          <w:rFonts w:ascii="黑体" w:eastAsia="黑体" w:hint="eastAsia"/>
        </w:rPr>
        <w:t>工况Ⅲ各断面计算结果表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709.62</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23.9997</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3</w:t>
            </w:r>
            <w:r>
              <w:rPr>
                <w:rFonts w:hint="eastAsia"/>
                <w:szCs w:val="21"/>
              </w:rPr>
              <w:t>1</w:t>
            </w:r>
            <w:r>
              <w:rPr>
                <w:szCs w:val="21"/>
              </w:rPr>
              <w:t>5.465</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1016</w:t>
            </w:r>
            <w:r>
              <w:rPr>
                <w:rFonts w:hint="eastAsia"/>
                <w:szCs w:val="21"/>
              </w:rPr>
              <w:t>3</w:t>
            </w:r>
            <w:r>
              <w:rPr>
                <w:szCs w:val="21"/>
              </w:rPr>
              <w:t>0</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1020</w:t>
            </w:r>
            <w:r>
              <w:rPr>
                <w:rFonts w:hint="eastAsia"/>
                <w:szCs w:val="21"/>
              </w:rPr>
              <w:t>0</w:t>
            </w:r>
            <w:r>
              <w:rPr>
                <w:szCs w:val="21"/>
              </w:rPr>
              <w:t>2</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717.229</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24.0638</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40.7665</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101366</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1017</w:t>
            </w:r>
            <w:r>
              <w:rPr>
                <w:rFonts w:hint="eastAsia"/>
                <w:szCs w:val="21"/>
              </w:rPr>
              <w:t>4</w:t>
            </w:r>
            <w:r>
              <w:rPr>
                <w:szCs w:val="21"/>
              </w:rPr>
              <w:t>0</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0"/>
        <w:rPr>
          <w:rFonts w:eastAsia="仿宋_GB2312"/>
          <w:sz w:val="24"/>
        </w:rPr>
      </w:pPr>
      <w:r>
        <w:rPr>
          <w:rFonts w:eastAsia="仿宋_GB2312" w:hint="eastAsia"/>
          <w:sz w:val="24"/>
        </w:rPr>
        <w:t>可计算得出加了正常导流板后的压力损失系数如下：</w:t>
      </w:r>
    </w:p>
    <w:p w:rsidR="00451FA0" w:rsidRDefault="00451FA0" w:rsidP="00451FA0">
      <w:pPr>
        <w:jc w:val="center"/>
        <w:rPr>
          <w:rFonts w:eastAsia="仿宋_GB2312" w:hint="eastAsia"/>
          <w:b/>
          <w:bCs/>
          <w:sz w:val="28"/>
        </w:rPr>
      </w:pPr>
      <w:r>
        <w:rPr>
          <w:rFonts w:eastAsia="仿宋_GB2312"/>
          <w:position w:val="-54"/>
          <w:sz w:val="24"/>
        </w:rPr>
        <w:object w:dxaOrig="5420" w:dyaOrig="960">
          <v:shape id="_x0000_i1053" type="#_x0000_t75" style="width:272.2pt;height:48.3pt" o:ole="">
            <v:imagedata r:id="rId77" o:title=""/>
          </v:shape>
          <o:OLEObject Type="Embed" ProgID="Equation.3" ShapeID="_x0000_i1053" DrawAspect="Content" ObjectID="_1326023483" r:id="rId78"/>
        </w:object>
      </w:r>
    </w:p>
    <w:p w:rsidR="00451FA0" w:rsidRDefault="00451FA0" w:rsidP="00451FA0">
      <w:pPr>
        <w:rPr>
          <w:rFonts w:eastAsia="仿宋_GB2312" w:hint="eastAsia"/>
          <w:position w:val="-12"/>
          <w:sz w:val="24"/>
        </w:rPr>
      </w:pPr>
    </w:p>
    <w:p w:rsidR="00451FA0" w:rsidRDefault="00451FA0" w:rsidP="00451FA0">
      <w:pPr>
        <w:rPr>
          <w:rFonts w:eastAsia="仿宋_GB2312" w:hint="eastAsia"/>
          <w:position w:val="-12"/>
          <w:sz w:val="24"/>
        </w:rPr>
      </w:pPr>
    </w:p>
    <w:p w:rsidR="00451FA0" w:rsidRDefault="00045A41" w:rsidP="00451FA0">
      <w:pPr>
        <w:ind w:firstLine="540"/>
        <w:rPr>
          <w:rFonts w:eastAsia="仿宋_GB2312" w:hint="eastAsia"/>
          <w:b/>
          <w:bCs/>
          <w:sz w:val="24"/>
        </w:rPr>
      </w:pPr>
      <w:r>
        <w:rPr>
          <w:rFonts w:eastAsia="仿宋_GB2312" w:hint="eastAsia"/>
          <w:b/>
          <w:bCs/>
          <w:sz w:val="24"/>
        </w:rPr>
        <w:t>3.2</w:t>
      </w:r>
      <w:r w:rsidR="00451FA0">
        <w:rPr>
          <w:rFonts w:eastAsia="仿宋_GB2312" w:hint="eastAsia"/>
          <w:b/>
          <w:bCs/>
          <w:sz w:val="24"/>
        </w:rPr>
        <w:t xml:space="preserve"> </w:t>
      </w:r>
      <w:r w:rsidR="00451FA0">
        <w:rPr>
          <w:rFonts w:eastAsia="仿宋_GB2312" w:hint="eastAsia"/>
          <w:b/>
          <w:bCs/>
          <w:sz w:val="24"/>
        </w:rPr>
        <w:t>设置减少导流板仿真计算分析</w:t>
      </w:r>
    </w:p>
    <w:p w:rsidR="00451FA0" w:rsidRDefault="00451FA0" w:rsidP="00451FA0">
      <w:pPr>
        <w:ind w:firstLineChars="200" w:firstLine="480"/>
        <w:rPr>
          <w:rFonts w:eastAsia="仿宋_GB2312" w:hint="eastAsia"/>
          <w:sz w:val="24"/>
        </w:rPr>
      </w:pPr>
      <w:r>
        <w:rPr>
          <w:rFonts w:eastAsia="仿宋_GB2312" w:hint="eastAsia"/>
          <w:sz w:val="24"/>
        </w:rPr>
        <w:t>根据现行《公路隧道通风照明设计规范》（</w:t>
      </w:r>
      <w:r>
        <w:rPr>
          <w:rFonts w:eastAsia="仿宋_GB2312" w:hint="eastAsia"/>
          <w:sz w:val="24"/>
        </w:rPr>
        <w:t>TJT026.1-1999</w:t>
      </w:r>
      <w:r>
        <w:rPr>
          <w:rFonts w:eastAsia="仿宋_GB2312" w:hint="eastAsia"/>
          <w:sz w:val="24"/>
        </w:rPr>
        <w:t>）中建议采用的计算公式可以计算出在给定的模型尺寸下所需的减少导流板的数目：</w:t>
      </w:r>
    </w:p>
    <w:p w:rsidR="00451FA0" w:rsidRDefault="00451FA0" w:rsidP="00451FA0">
      <w:pPr>
        <w:jc w:val="center"/>
        <w:rPr>
          <w:rFonts w:eastAsia="仿宋_GB2312" w:hint="eastAsia"/>
          <w:sz w:val="24"/>
        </w:rPr>
      </w:pPr>
      <w:r>
        <w:rPr>
          <w:rFonts w:eastAsia="仿宋_GB2312"/>
          <w:position w:val="-28"/>
          <w:sz w:val="24"/>
        </w:rPr>
        <w:object w:dxaOrig="1980" w:dyaOrig="760">
          <v:shape id="_x0000_i1054" type="#_x0000_t75" style="width:99.2pt;height:37.75pt" o:ole="">
            <v:imagedata r:id="rId79" o:title=""/>
          </v:shape>
          <o:OLEObject Type="Embed" ProgID="Equation.3" ShapeID="_x0000_i1054" DrawAspect="Content" ObjectID="_1326023484" r:id="rId80"/>
        </w:object>
      </w:r>
    </w:p>
    <w:p w:rsidR="00451FA0" w:rsidRDefault="00451FA0" w:rsidP="00451FA0">
      <w:pPr>
        <w:rPr>
          <w:rFonts w:eastAsia="仿宋_GB2312" w:hint="eastAsia"/>
          <w:sz w:val="24"/>
        </w:rPr>
      </w:pPr>
      <w:r>
        <w:rPr>
          <w:rFonts w:eastAsia="仿宋_GB2312" w:hint="eastAsia"/>
          <w:sz w:val="24"/>
        </w:rPr>
        <w:t>计算模型平面图如下：</w:t>
      </w:r>
    </w:p>
    <w:p w:rsidR="00472993" w:rsidRDefault="00E039BC" w:rsidP="00451FA0">
      <w:pPr>
        <w:jc w:val="center"/>
        <w:rPr>
          <w:rFonts w:eastAsia="仿宋_GB2312" w:hint="eastAsia"/>
          <w:sz w:val="24"/>
        </w:rPr>
      </w:pPr>
      <w:r>
        <w:rPr>
          <w:noProof/>
        </w:rPr>
        <w:drawing>
          <wp:anchor distT="0" distB="0" distL="114300" distR="114300" simplePos="0" relativeHeight="251662848" behindDoc="1" locked="0" layoutInCell="1" allowOverlap="1">
            <wp:simplePos x="0" y="0"/>
            <wp:positionH relativeFrom="column">
              <wp:posOffset>1531620</wp:posOffset>
            </wp:positionH>
            <wp:positionV relativeFrom="paragraph">
              <wp:posOffset>149860</wp:posOffset>
            </wp:positionV>
            <wp:extent cx="2553335" cy="2107565"/>
            <wp:effectExtent l="19050" t="0" r="0" b="0"/>
            <wp:wrapTight wrapText="left">
              <wp:wrapPolygon edited="0">
                <wp:start x="-161" y="0"/>
                <wp:lineTo x="-161" y="21476"/>
                <wp:lineTo x="21595" y="21476"/>
                <wp:lineTo x="21595" y="0"/>
                <wp:lineTo x="-161" y="0"/>
              </wp:wrapPolygon>
            </wp:wrapTight>
            <wp:docPr id="1" name="图片 13"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4"/>
                    <pic:cNvPicPr>
                      <a:picLocks noChangeAspect="1" noChangeArrowheads="1"/>
                    </pic:cNvPicPr>
                  </pic:nvPicPr>
                  <pic:blipFill>
                    <a:blip r:embed="rId81"/>
                    <a:srcRect l="14099" t="15158" r="22662" b="14862"/>
                    <a:stretch>
                      <a:fillRect/>
                    </a:stretch>
                  </pic:blipFill>
                  <pic:spPr bwMode="auto">
                    <a:xfrm>
                      <a:off x="0" y="0"/>
                      <a:ext cx="2553335" cy="2107565"/>
                    </a:xfrm>
                    <a:prstGeom prst="rect">
                      <a:avLst/>
                    </a:prstGeom>
                    <a:noFill/>
                    <a:ln w="9525">
                      <a:noFill/>
                      <a:miter lim="800000"/>
                      <a:headEnd/>
                      <a:tailEnd/>
                    </a:ln>
                  </pic:spPr>
                </pic:pic>
              </a:graphicData>
            </a:graphic>
          </wp:anchor>
        </w:drawing>
      </w: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51FA0" w:rsidRDefault="00451FA0"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51FA0" w:rsidRDefault="00451FA0" w:rsidP="00451FA0">
      <w:pPr>
        <w:ind w:firstLineChars="200" w:firstLine="482"/>
        <w:rPr>
          <w:rFonts w:eastAsia="仿宋_GB2312" w:hint="eastAsia"/>
          <w:b/>
          <w:sz w:val="24"/>
        </w:rPr>
      </w:pPr>
    </w:p>
    <w:p w:rsidR="00451FA0" w:rsidRDefault="00451FA0" w:rsidP="00451FA0">
      <w:pPr>
        <w:ind w:firstLineChars="200" w:firstLine="482"/>
        <w:rPr>
          <w:rFonts w:eastAsia="仿宋_GB2312" w:hint="eastAsia"/>
          <w:b/>
          <w:sz w:val="24"/>
        </w:rPr>
      </w:pPr>
      <w:r>
        <w:rPr>
          <w:rFonts w:eastAsia="仿宋_GB2312" w:hint="eastAsia"/>
          <w:b/>
          <w:sz w:val="24"/>
        </w:rPr>
        <w:t>工况Ⅰ</w:t>
      </w:r>
      <w:r>
        <w:rPr>
          <w:rFonts w:eastAsia="仿宋_GB2312" w:hint="eastAsia"/>
          <w:b/>
          <w:sz w:val="24"/>
        </w:rPr>
        <w:t xml:space="preserve">    </w:t>
      </w:r>
    </w:p>
    <w:p w:rsidR="00451FA0" w:rsidRDefault="00451FA0" w:rsidP="00451FA0">
      <w:pPr>
        <w:ind w:firstLineChars="200" w:firstLine="480"/>
        <w:rPr>
          <w:rFonts w:eastAsia="仿宋_GB2312" w:hint="eastAsia"/>
          <w:sz w:val="24"/>
        </w:rPr>
      </w:pPr>
      <w:r>
        <w:rPr>
          <w:rFonts w:eastAsia="仿宋_GB2312" w:hint="eastAsia"/>
          <w:sz w:val="24"/>
        </w:rPr>
        <w:t>入口风速：</w:t>
      </w:r>
      <w:r>
        <w:rPr>
          <w:rFonts w:eastAsia="仿宋_GB2312" w:hint="eastAsia"/>
          <w:sz w:val="24"/>
        </w:rPr>
        <w:t>10m/s</w:t>
      </w:r>
    </w:p>
    <w:p w:rsidR="00451FA0" w:rsidRDefault="00451FA0" w:rsidP="00451FA0">
      <w:pPr>
        <w:ind w:firstLineChars="200" w:firstLine="480"/>
        <w:rPr>
          <w:rFonts w:ascii="黑体" w:eastAsia="黑体" w:hint="eastAsia"/>
        </w:rPr>
      </w:pPr>
      <w:r>
        <w:rPr>
          <w:rFonts w:eastAsia="仿宋_GB2312" w:hint="eastAsia"/>
          <w:sz w:val="24"/>
        </w:rPr>
        <w:t>则计算结果如下表：</w:t>
      </w:r>
      <w:r>
        <w:rPr>
          <w:rFonts w:ascii="黑体" w:eastAsia="黑体" w:hint="eastAsia"/>
        </w:rPr>
        <w:t xml:space="preserve"> </w:t>
      </w:r>
    </w:p>
    <w:p w:rsidR="00451FA0" w:rsidRDefault="00451FA0" w:rsidP="00451FA0">
      <w:pPr>
        <w:ind w:firstLineChars="200" w:firstLine="420"/>
        <w:jc w:val="center"/>
        <w:rPr>
          <w:rFonts w:eastAsia="仿宋_GB2312" w:hint="eastAsia"/>
          <w:b/>
          <w:bCs/>
        </w:rPr>
      </w:pPr>
      <w:r>
        <w:rPr>
          <w:rFonts w:ascii="黑体" w:eastAsia="黑体" w:hint="eastAsia"/>
        </w:rPr>
        <w:t>工况Ⅰ各断面计算结果表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287.071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9.59744</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38.8666</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101364</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101423</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291.645</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9.82822</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6.60701</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101332</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101394</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0"/>
        <w:rPr>
          <w:rFonts w:eastAsia="仿宋_GB2312"/>
          <w:sz w:val="24"/>
        </w:rPr>
      </w:pPr>
      <w:r>
        <w:rPr>
          <w:rFonts w:eastAsia="仿宋_GB2312" w:hint="eastAsia"/>
          <w:sz w:val="24"/>
        </w:rPr>
        <w:lastRenderedPageBreak/>
        <w:t>可得加了减少导流板后的压力损失系数如下：</w:t>
      </w:r>
    </w:p>
    <w:p w:rsidR="00451FA0" w:rsidRDefault="00451FA0" w:rsidP="00451FA0">
      <w:pPr>
        <w:jc w:val="center"/>
        <w:rPr>
          <w:rFonts w:eastAsia="仿宋_GB2312" w:hint="eastAsia"/>
          <w:position w:val="-54"/>
          <w:sz w:val="24"/>
        </w:rPr>
      </w:pPr>
      <w:r>
        <w:rPr>
          <w:rFonts w:eastAsia="仿宋_GB2312"/>
          <w:position w:val="-54"/>
          <w:sz w:val="24"/>
        </w:rPr>
        <w:object w:dxaOrig="5400" w:dyaOrig="960">
          <v:shape id="_x0000_i1055" type="#_x0000_t75" style="width:271.3pt;height:48.3pt" o:ole="">
            <v:imagedata r:id="rId82" o:title=""/>
          </v:shape>
          <o:OLEObject Type="Embed" ProgID="Equation.3" ShapeID="_x0000_i1055" DrawAspect="Content" ObjectID="_1326023485" r:id="rId83"/>
        </w:object>
      </w:r>
    </w:p>
    <w:p w:rsidR="00451FA0" w:rsidRDefault="00451FA0" w:rsidP="00451FA0">
      <w:pPr>
        <w:ind w:firstLineChars="200" w:firstLine="482"/>
        <w:rPr>
          <w:rFonts w:eastAsia="仿宋_GB2312" w:hint="eastAsia"/>
          <w:b/>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Ⅱ</w:t>
      </w:r>
      <w:r>
        <w:rPr>
          <w:rFonts w:eastAsia="仿宋_GB2312" w:hint="eastAsia"/>
          <w:b/>
          <w:sz w:val="24"/>
        </w:rPr>
        <w:t xml:space="preserve">    </w:t>
      </w:r>
    </w:p>
    <w:p w:rsidR="00451FA0" w:rsidRDefault="00451FA0" w:rsidP="00451FA0">
      <w:pPr>
        <w:ind w:firstLineChars="200" w:firstLine="480"/>
        <w:rPr>
          <w:rFonts w:eastAsia="仿宋_GB2312" w:hint="eastAsia"/>
          <w:sz w:val="24"/>
        </w:rPr>
      </w:pPr>
      <w:r>
        <w:rPr>
          <w:rFonts w:eastAsia="仿宋_GB2312" w:hint="eastAsia"/>
          <w:sz w:val="24"/>
        </w:rPr>
        <w:t>入口风速：</w:t>
      </w:r>
      <w:r>
        <w:rPr>
          <w:rFonts w:eastAsia="仿宋_GB2312" w:hint="eastAsia"/>
          <w:sz w:val="24"/>
        </w:rPr>
        <w:t xml:space="preserve">20m/s </w:t>
      </w:r>
    </w:p>
    <w:p w:rsidR="00451FA0" w:rsidRDefault="00451FA0" w:rsidP="00451FA0">
      <w:pPr>
        <w:ind w:firstLineChars="200" w:firstLine="480"/>
        <w:rPr>
          <w:rFonts w:eastAsia="仿宋_GB2312" w:hint="eastAsia"/>
          <w:sz w:val="24"/>
        </w:rPr>
      </w:pPr>
      <w:r>
        <w:rPr>
          <w:rFonts w:eastAsia="仿宋_GB2312" w:hint="eastAsia"/>
          <w:sz w:val="24"/>
        </w:rPr>
        <w:t>则计算结果如下表：</w:t>
      </w:r>
    </w:p>
    <w:p w:rsidR="00451FA0" w:rsidRDefault="00451FA0" w:rsidP="00451FA0">
      <w:pPr>
        <w:ind w:firstLineChars="200" w:firstLine="420"/>
        <w:jc w:val="center"/>
        <w:rPr>
          <w:rFonts w:eastAsia="仿宋_GB2312" w:hint="eastAsia"/>
          <w:sz w:val="24"/>
        </w:rPr>
      </w:pPr>
      <w:r>
        <w:rPr>
          <w:rFonts w:ascii="黑体" w:eastAsia="黑体" w:hint="eastAsia"/>
        </w:rPr>
        <w:t>工况Ⅱ各断面计算结果表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574.154</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19.1805</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186.214</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101511</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101746</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583.522</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19.618</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26.7806</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101352</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101599</w:t>
            </w:r>
          </w:p>
        </w:tc>
      </w:tr>
    </w:tbl>
    <w:p w:rsidR="00451FA0" w:rsidRDefault="00451FA0" w:rsidP="00451FA0">
      <w:pPr>
        <w:ind w:firstLineChars="200" w:firstLine="480"/>
        <w:rPr>
          <w:rFonts w:eastAsia="仿宋_GB2312"/>
          <w:sz w:val="24"/>
        </w:rPr>
      </w:pPr>
      <w:r>
        <w:rPr>
          <w:rFonts w:eastAsia="仿宋_GB2312" w:hint="eastAsia"/>
          <w:sz w:val="24"/>
        </w:rPr>
        <w:t>可计算得出加了减少导流板后的压力损失系数如下：</w:t>
      </w:r>
    </w:p>
    <w:p w:rsidR="00451FA0" w:rsidRDefault="00451FA0" w:rsidP="00451FA0">
      <w:pPr>
        <w:ind w:firstLineChars="400" w:firstLine="960"/>
        <w:rPr>
          <w:rFonts w:eastAsia="仿宋_GB2312" w:hint="eastAsia"/>
          <w:position w:val="-54"/>
          <w:sz w:val="24"/>
        </w:rPr>
      </w:pPr>
      <w:r>
        <w:rPr>
          <w:rFonts w:eastAsia="仿宋_GB2312"/>
          <w:position w:val="-54"/>
          <w:sz w:val="24"/>
        </w:rPr>
        <w:object w:dxaOrig="5380" w:dyaOrig="960">
          <v:shape id="_x0000_i1056" type="#_x0000_t75" style="width:270.45pt;height:48.3pt" o:ole="">
            <v:imagedata r:id="rId84" o:title=""/>
          </v:shape>
          <o:OLEObject Type="Embed" ProgID="Equation.3" ShapeID="_x0000_i1056" DrawAspect="Content" ObjectID="_1326023486" r:id="rId85"/>
        </w:object>
      </w:r>
    </w:p>
    <w:p w:rsidR="00451FA0" w:rsidRDefault="00451FA0" w:rsidP="00451FA0">
      <w:pPr>
        <w:ind w:firstLineChars="200" w:firstLine="482"/>
        <w:rPr>
          <w:rFonts w:eastAsia="仿宋_GB2312" w:hint="eastAsia"/>
          <w:b/>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Ⅲ</w:t>
      </w:r>
      <w:r>
        <w:rPr>
          <w:rFonts w:eastAsia="仿宋_GB2312" w:hint="eastAsia"/>
          <w:b/>
          <w:sz w:val="24"/>
        </w:rPr>
        <w:t xml:space="preserve">    </w:t>
      </w:r>
    </w:p>
    <w:p w:rsidR="00451FA0" w:rsidRDefault="00451FA0" w:rsidP="00451FA0">
      <w:pPr>
        <w:ind w:firstLineChars="200" w:firstLine="480"/>
        <w:rPr>
          <w:rFonts w:eastAsia="仿宋_GB2312" w:hint="eastAsia"/>
          <w:sz w:val="24"/>
        </w:rPr>
      </w:pPr>
      <w:r>
        <w:rPr>
          <w:rFonts w:eastAsia="仿宋_GB2312" w:hint="eastAsia"/>
          <w:sz w:val="24"/>
        </w:rPr>
        <w:t>入口风速：</w:t>
      </w:r>
      <w:r>
        <w:rPr>
          <w:rFonts w:eastAsia="仿宋_GB2312" w:hint="eastAsia"/>
          <w:sz w:val="24"/>
        </w:rPr>
        <w:t xml:space="preserve">25m/s </w:t>
      </w:r>
    </w:p>
    <w:p w:rsidR="00451FA0" w:rsidRDefault="00451FA0" w:rsidP="00451FA0">
      <w:pPr>
        <w:ind w:firstLineChars="200" w:firstLine="480"/>
        <w:rPr>
          <w:rFonts w:eastAsia="仿宋_GB2312" w:hint="eastAsia"/>
          <w:sz w:val="24"/>
        </w:rPr>
      </w:pPr>
      <w:r>
        <w:rPr>
          <w:rFonts w:eastAsia="仿宋_GB2312" w:hint="eastAsia"/>
          <w:sz w:val="24"/>
        </w:rPr>
        <w:t>则计算结果如下表：</w:t>
      </w:r>
    </w:p>
    <w:p w:rsidR="00451FA0" w:rsidRDefault="00451FA0" w:rsidP="00451FA0">
      <w:pPr>
        <w:ind w:firstLineChars="200" w:firstLine="420"/>
        <w:jc w:val="center"/>
        <w:rPr>
          <w:rFonts w:eastAsia="仿宋_GB2312" w:hint="eastAsia"/>
          <w:sz w:val="24"/>
        </w:rPr>
      </w:pPr>
      <w:r>
        <w:rPr>
          <w:rFonts w:ascii="黑体" w:eastAsia="黑体" w:hint="eastAsia"/>
        </w:rPr>
        <w:t>工况Ⅲ各断面计算结果表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断面</w:t>
            </w:r>
            <w:r>
              <w:rPr>
                <w:rFonts w:eastAsia="仿宋_GB2312" w:hint="eastAsia"/>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717.691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23.9907</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265.411</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101590</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101958</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hint="eastAsia"/>
              </w:rPr>
            </w:pPr>
            <w:r>
              <w:rPr>
                <w:rFonts w:eastAsia="仿宋_GB2312" w:hint="eastAsia"/>
              </w:rPr>
              <w:t>断面</w:t>
            </w:r>
            <w:r>
              <w:rPr>
                <w:rFonts w:eastAsia="仿宋_GB2312" w:hint="eastAsia"/>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729.681</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24.5454</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43.1352</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101368</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101755</w:t>
            </w:r>
          </w:p>
        </w:tc>
      </w:tr>
    </w:tbl>
    <w:p w:rsidR="00451FA0" w:rsidRDefault="00451FA0" w:rsidP="00451FA0">
      <w:pPr>
        <w:jc w:val="center"/>
        <w:rPr>
          <w:rFonts w:eastAsia="仿宋_GB2312" w:hint="eastAsia"/>
          <w:sz w:val="24"/>
        </w:rPr>
      </w:pPr>
    </w:p>
    <w:p w:rsidR="00451FA0" w:rsidRDefault="00451FA0" w:rsidP="00451FA0">
      <w:pPr>
        <w:ind w:firstLineChars="200" w:firstLine="480"/>
        <w:rPr>
          <w:rFonts w:eastAsia="仿宋_GB2312"/>
          <w:sz w:val="24"/>
        </w:rPr>
      </w:pPr>
      <w:r>
        <w:rPr>
          <w:rFonts w:eastAsia="仿宋_GB2312" w:hint="eastAsia"/>
          <w:sz w:val="24"/>
        </w:rPr>
        <w:t>可计算得出加了减少导流板后的压力损失系数如下：</w:t>
      </w:r>
    </w:p>
    <w:p w:rsidR="00451FA0" w:rsidRDefault="00451FA0" w:rsidP="00451FA0">
      <w:pPr>
        <w:jc w:val="center"/>
        <w:rPr>
          <w:rFonts w:eastAsia="仿宋_GB2312" w:hint="eastAsia"/>
          <w:b/>
          <w:bCs/>
          <w:sz w:val="24"/>
        </w:rPr>
      </w:pPr>
      <w:r>
        <w:rPr>
          <w:rFonts w:eastAsia="仿宋_GB2312"/>
          <w:position w:val="-54"/>
          <w:sz w:val="24"/>
        </w:rPr>
        <w:object w:dxaOrig="5400" w:dyaOrig="960">
          <v:shape id="_x0000_i1057" type="#_x0000_t75" style="width:271.3pt;height:48.3pt" o:ole="">
            <v:imagedata r:id="rId86" o:title=""/>
          </v:shape>
          <o:OLEObject Type="Embed" ProgID="Equation.3" ShapeID="_x0000_i1057" DrawAspect="Content" ObjectID="_1326023487" r:id="rId87"/>
        </w:object>
      </w:r>
    </w:p>
    <w:p w:rsidR="00451FA0" w:rsidRDefault="00451FA0" w:rsidP="00451FA0">
      <w:pPr>
        <w:ind w:firstLine="540"/>
        <w:rPr>
          <w:rFonts w:eastAsia="仿宋_GB2312" w:hint="eastAsia"/>
          <w:b/>
          <w:bCs/>
          <w:sz w:val="24"/>
        </w:rPr>
      </w:pPr>
    </w:p>
    <w:p w:rsidR="00451FA0" w:rsidRDefault="00045A41" w:rsidP="00451FA0">
      <w:pPr>
        <w:ind w:firstLine="540"/>
        <w:rPr>
          <w:rFonts w:eastAsia="仿宋_GB2312" w:hint="eastAsia"/>
          <w:b/>
          <w:bCs/>
          <w:sz w:val="24"/>
        </w:rPr>
      </w:pPr>
      <w:r>
        <w:rPr>
          <w:rFonts w:eastAsia="仿宋_GB2312" w:hint="eastAsia"/>
          <w:b/>
          <w:bCs/>
          <w:sz w:val="24"/>
        </w:rPr>
        <w:t xml:space="preserve">3.3 </w:t>
      </w:r>
      <w:r w:rsidR="00451FA0">
        <w:rPr>
          <w:rFonts w:eastAsia="仿宋_GB2312" w:hint="eastAsia"/>
          <w:b/>
          <w:bCs/>
          <w:sz w:val="24"/>
        </w:rPr>
        <w:t xml:space="preserve"> </w:t>
      </w:r>
      <w:r w:rsidR="00451FA0">
        <w:rPr>
          <w:rFonts w:eastAsia="仿宋_GB2312" w:hint="eastAsia"/>
          <w:b/>
          <w:bCs/>
          <w:sz w:val="24"/>
        </w:rPr>
        <w:t>设置最少导流板仿真计算分析</w:t>
      </w:r>
    </w:p>
    <w:p w:rsidR="00451FA0" w:rsidRDefault="00451FA0" w:rsidP="00451FA0">
      <w:pPr>
        <w:ind w:firstLineChars="200" w:firstLine="480"/>
        <w:rPr>
          <w:rFonts w:eastAsia="仿宋_GB2312" w:hint="eastAsia"/>
          <w:sz w:val="24"/>
        </w:rPr>
      </w:pPr>
      <w:r>
        <w:rPr>
          <w:rFonts w:eastAsia="仿宋_GB2312" w:hint="eastAsia"/>
          <w:sz w:val="24"/>
        </w:rPr>
        <w:t>根据现行《公路隧道通风照明设计规范》（</w:t>
      </w:r>
      <w:r>
        <w:rPr>
          <w:rFonts w:eastAsia="仿宋_GB2312" w:hint="eastAsia"/>
          <w:sz w:val="24"/>
        </w:rPr>
        <w:t>TJT026.1-1999</w:t>
      </w:r>
      <w:r>
        <w:rPr>
          <w:rFonts w:eastAsia="仿宋_GB2312" w:hint="eastAsia"/>
          <w:sz w:val="24"/>
        </w:rPr>
        <w:t>）中建议采用的计算公式可以计算出在给定的模型尺寸下所需的最少导流板的数目：</w:t>
      </w:r>
    </w:p>
    <w:p w:rsidR="00451FA0" w:rsidRDefault="00451FA0" w:rsidP="00451FA0">
      <w:pPr>
        <w:ind w:firstLineChars="200" w:firstLine="480"/>
        <w:rPr>
          <w:rFonts w:eastAsia="仿宋_GB2312" w:hint="eastAsia"/>
          <w:sz w:val="24"/>
        </w:rPr>
      </w:pPr>
      <w:r>
        <w:rPr>
          <w:rFonts w:eastAsia="仿宋_GB2312" w:hint="eastAsia"/>
          <w:sz w:val="24"/>
        </w:rPr>
        <w:t>计算公式如下：</w:t>
      </w:r>
    </w:p>
    <w:p w:rsidR="00451FA0" w:rsidRDefault="00451FA0" w:rsidP="00451FA0">
      <w:pPr>
        <w:jc w:val="center"/>
        <w:rPr>
          <w:rFonts w:eastAsia="仿宋_GB2312" w:hint="eastAsia"/>
          <w:sz w:val="24"/>
        </w:rPr>
      </w:pPr>
      <w:r>
        <w:rPr>
          <w:rFonts w:eastAsia="仿宋_GB2312"/>
          <w:position w:val="-28"/>
          <w:sz w:val="24"/>
        </w:rPr>
        <w:object w:dxaOrig="2000" w:dyaOrig="760">
          <v:shape id="_x0000_i1058" type="#_x0000_t75" style="width:100.1pt;height:37.75pt" o:ole="">
            <v:imagedata r:id="rId88" o:title=""/>
          </v:shape>
          <o:OLEObject Type="Embed" ProgID="Equation.3" ShapeID="_x0000_i1058" DrawAspect="Content" ObjectID="_1326023488" r:id="rId89"/>
        </w:object>
      </w:r>
    </w:p>
    <w:p w:rsidR="00451FA0" w:rsidRDefault="00451FA0" w:rsidP="00451FA0">
      <w:pPr>
        <w:ind w:firstLineChars="200" w:firstLine="480"/>
        <w:rPr>
          <w:rFonts w:eastAsia="仿宋_GB2312" w:hint="eastAsia"/>
          <w:sz w:val="24"/>
        </w:rPr>
      </w:pPr>
      <w:r>
        <w:rPr>
          <w:rFonts w:eastAsia="仿宋_GB2312" w:hint="eastAsia"/>
          <w:sz w:val="24"/>
        </w:rPr>
        <w:t>计算模型平面图如下：</w:t>
      </w: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E039BC" w:rsidP="00451FA0">
      <w:pPr>
        <w:jc w:val="center"/>
        <w:rPr>
          <w:rFonts w:eastAsia="仿宋_GB2312" w:hint="eastAsia"/>
          <w:sz w:val="24"/>
        </w:rPr>
      </w:pPr>
      <w:r>
        <w:rPr>
          <w:noProof/>
        </w:rPr>
        <w:drawing>
          <wp:anchor distT="0" distB="0" distL="114300" distR="114300" simplePos="0" relativeHeight="251663872" behindDoc="1" locked="0" layoutInCell="1" allowOverlap="1">
            <wp:simplePos x="0" y="0"/>
            <wp:positionH relativeFrom="column">
              <wp:posOffset>1417320</wp:posOffset>
            </wp:positionH>
            <wp:positionV relativeFrom="paragraph">
              <wp:posOffset>76200</wp:posOffset>
            </wp:positionV>
            <wp:extent cx="2453005" cy="2096135"/>
            <wp:effectExtent l="19050" t="0" r="4445" b="0"/>
            <wp:wrapTight wrapText="left">
              <wp:wrapPolygon edited="0">
                <wp:start x="-168" y="0"/>
                <wp:lineTo x="-168" y="21397"/>
                <wp:lineTo x="21639" y="21397"/>
                <wp:lineTo x="21639" y="0"/>
                <wp:lineTo x="-168" y="0"/>
              </wp:wrapPolygon>
            </wp:wrapTight>
            <wp:docPr id="14" name="图片 14"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5"/>
                    <pic:cNvPicPr>
                      <a:picLocks noChangeAspect="1" noChangeArrowheads="1"/>
                    </pic:cNvPicPr>
                  </pic:nvPicPr>
                  <pic:blipFill>
                    <a:blip r:embed="rId90"/>
                    <a:srcRect l="9892" t="7579" r="22514" b="9645"/>
                    <a:stretch>
                      <a:fillRect/>
                    </a:stretch>
                  </pic:blipFill>
                  <pic:spPr bwMode="auto">
                    <a:xfrm>
                      <a:off x="0" y="0"/>
                      <a:ext cx="2453005" cy="2096135"/>
                    </a:xfrm>
                    <a:prstGeom prst="rect">
                      <a:avLst/>
                    </a:prstGeom>
                    <a:noFill/>
                    <a:ln w="9525">
                      <a:noFill/>
                      <a:miter lim="800000"/>
                      <a:headEnd/>
                      <a:tailEnd/>
                    </a:ln>
                  </pic:spPr>
                </pic:pic>
              </a:graphicData>
            </a:graphic>
          </wp:anchor>
        </w:drawing>
      </w: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51FA0" w:rsidRDefault="00451FA0"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72993" w:rsidRDefault="00472993" w:rsidP="00451FA0">
      <w:pPr>
        <w:jc w:val="center"/>
        <w:rPr>
          <w:rFonts w:eastAsia="仿宋_GB2312" w:hint="eastAsia"/>
          <w:sz w:val="24"/>
        </w:rPr>
      </w:pPr>
    </w:p>
    <w:p w:rsidR="00451FA0" w:rsidRDefault="00451FA0" w:rsidP="00451FA0">
      <w:pPr>
        <w:ind w:firstLineChars="200" w:firstLine="482"/>
        <w:rPr>
          <w:rFonts w:eastAsia="仿宋_GB2312" w:hint="eastAsia"/>
          <w:b/>
          <w:sz w:val="24"/>
        </w:rPr>
      </w:pPr>
      <w:r>
        <w:rPr>
          <w:rFonts w:eastAsia="仿宋_GB2312" w:hint="eastAsia"/>
          <w:b/>
          <w:sz w:val="24"/>
        </w:rPr>
        <w:t>工况Ⅰ</w:t>
      </w:r>
    </w:p>
    <w:p w:rsidR="00451FA0" w:rsidRDefault="00451FA0" w:rsidP="00451FA0">
      <w:pPr>
        <w:ind w:firstLineChars="200" w:firstLine="480"/>
        <w:rPr>
          <w:rFonts w:eastAsia="仿宋_GB2312" w:hint="eastAsia"/>
          <w:sz w:val="24"/>
        </w:rPr>
      </w:pPr>
      <w:r>
        <w:rPr>
          <w:rFonts w:eastAsia="仿宋_GB2312" w:hint="eastAsia"/>
          <w:sz w:val="24"/>
        </w:rPr>
        <w:t>入口风速：</w:t>
      </w:r>
      <w:r>
        <w:rPr>
          <w:rFonts w:eastAsia="仿宋_GB2312" w:hint="eastAsia"/>
          <w:sz w:val="24"/>
        </w:rPr>
        <w:t xml:space="preserve">10m/s </w:t>
      </w:r>
    </w:p>
    <w:p w:rsidR="00451FA0" w:rsidRDefault="00451FA0" w:rsidP="00451FA0">
      <w:pPr>
        <w:ind w:firstLineChars="200" w:firstLine="480"/>
        <w:rPr>
          <w:rFonts w:eastAsia="仿宋_GB2312" w:hint="eastAsia"/>
          <w:sz w:val="24"/>
        </w:rPr>
      </w:pPr>
      <w:r>
        <w:rPr>
          <w:rFonts w:eastAsia="仿宋_GB2312" w:hint="eastAsia"/>
          <w:sz w:val="24"/>
        </w:rPr>
        <w:t>则计算结果如下表：</w:t>
      </w:r>
    </w:p>
    <w:p w:rsidR="00451FA0" w:rsidRDefault="00451FA0" w:rsidP="00451FA0">
      <w:pPr>
        <w:ind w:firstLineChars="200" w:firstLine="420"/>
        <w:jc w:val="center"/>
        <w:rPr>
          <w:rFonts w:eastAsia="仿宋_GB2312" w:hint="eastAsia"/>
          <w:sz w:val="24"/>
        </w:rPr>
      </w:pPr>
      <w:r>
        <w:rPr>
          <w:rFonts w:ascii="黑体" w:eastAsia="黑体" w:hint="eastAsia"/>
        </w:rPr>
        <w:t>工况Ⅰ各断面计算结果表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center"/>
              <w:rPr>
                <w:rFonts w:eastAsia="仿宋_GB2312" w:hint="eastAsia"/>
              </w:rPr>
            </w:pPr>
          </w:p>
          <w:p w:rsidR="00451FA0" w:rsidRDefault="00451FA0" w:rsidP="009D4EB4">
            <w:pPr>
              <w:jc w:val="center"/>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rPr>
              <w:t>284.62</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9.44706</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46.2582</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101371</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101429</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rPr>
                <w:rFonts w:ascii="Times New Roman" w:eastAsia="仿宋_GB2312" w:hAnsi="Times New Roman"/>
              </w:rPr>
            </w:pPr>
            <w:r>
              <w:rPr>
                <w:rFonts w:ascii="Times New Roman" w:eastAsia="仿宋_GB2312" w:hAnsi="Times New Roman"/>
              </w:rPr>
              <w:t>286.582</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9.67629</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rPr>
            </w:pPr>
            <w:r>
              <w:rPr>
                <w:rFonts w:eastAsia="仿宋_GB2312"/>
              </w:rPr>
              <w:t>8.4194</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rPr>
            </w:pPr>
            <w:r>
              <w:rPr>
                <w:rFonts w:eastAsia="仿宋_GB2312"/>
              </w:rPr>
              <w:t>101333</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pStyle w:val="a4"/>
              <w:jc w:val="right"/>
              <w:rPr>
                <w:rFonts w:ascii="Times New Roman" w:eastAsia="仿宋_GB2312" w:hAnsi="Times New Roman"/>
              </w:rPr>
            </w:pPr>
            <w:r>
              <w:rPr>
                <w:rFonts w:ascii="Times New Roman" w:eastAsia="仿宋_GB2312" w:hAnsi="Times New Roman"/>
              </w:rPr>
              <w:t>101394</w:t>
            </w:r>
          </w:p>
        </w:tc>
      </w:tr>
    </w:tbl>
    <w:p w:rsidR="00451FA0" w:rsidRDefault="00451FA0" w:rsidP="00451FA0">
      <w:pPr>
        <w:ind w:firstLineChars="200" w:firstLine="480"/>
        <w:rPr>
          <w:rFonts w:eastAsia="仿宋_GB2312"/>
          <w:sz w:val="24"/>
        </w:rPr>
      </w:pPr>
      <w:r>
        <w:rPr>
          <w:rFonts w:eastAsia="仿宋_GB2312" w:hint="eastAsia"/>
          <w:sz w:val="24"/>
        </w:rPr>
        <w:t>可得加了最少导流板后的压力损失系数如下：</w:t>
      </w:r>
    </w:p>
    <w:p w:rsidR="00451FA0" w:rsidRDefault="00451FA0" w:rsidP="00451FA0">
      <w:pPr>
        <w:tabs>
          <w:tab w:val="num" w:pos="720"/>
        </w:tabs>
        <w:jc w:val="center"/>
        <w:rPr>
          <w:rFonts w:eastAsia="仿宋_GB2312" w:hint="eastAsia"/>
          <w:position w:val="-54"/>
          <w:sz w:val="24"/>
        </w:rPr>
      </w:pPr>
      <w:r>
        <w:rPr>
          <w:rFonts w:eastAsia="仿宋_GB2312"/>
          <w:position w:val="-54"/>
          <w:sz w:val="24"/>
        </w:rPr>
        <w:object w:dxaOrig="5280" w:dyaOrig="960">
          <v:shape id="_x0000_i1059" type="#_x0000_t75" style="width:265.15pt;height:48.3pt" o:ole="">
            <v:imagedata r:id="rId91" o:title=""/>
          </v:shape>
          <o:OLEObject Type="Embed" ProgID="Equation.3" ShapeID="_x0000_i1059" DrawAspect="Content" ObjectID="_1326023489" r:id="rId92"/>
        </w:object>
      </w: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Ⅱ</w:t>
      </w:r>
    </w:p>
    <w:p w:rsidR="00451FA0" w:rsidRDefault="00451FA0" w:rsidP="00451FA0">
      <w:pPr>
        <w:ind w:firstLineChars="200" w:firstLine="480"/>
        <w:rPr>
          <w:rFonts w:eastAsia="仿宋_GB2312" w:hint="eastAsia"/>
          <w:sz w:val="24"/>
        </w:rPr>
      </w:pPr>
      <w:r>
        <w:rPr>
          <w:rFonts w:eastAsia="仿宋_GB2312" w:hint="eastAsia"/>
          <w:sz w:val="24"/>
        </w:rPr>
        <w:t>入口风速：</w:t>
      </w:r>
      <w:r>
        <w:rPr>
          <w:rFonts w:eastAsia="仿宋_GB2312" w:hint="eastAsia"/>
          <w:sz w:val="24"/>
        </w:rPr>
        <w:t xml:space="preserve">20m/s </w:t>
      </w:r>
    </w:p>
    <w:p w:rsidR="00451FA0" w:rsidRDefault="00451FA0" w:rsidP="00451FA0">
      <w:pPr>
        <w:ind w:firstLineChars="200" w:firstLine="480"/>
        <w:rPr>
          <w:rFonts w:eastAsia="仿宋_GB2312" w:hint="eastAsia"/>
          <w:sz w:val="24"/>
        </w:rPr>
      </w:pPr>
      <w:r>
        <w:rPr>
          <w:rFonts w:eastAsia="仿宋_GB2312" w:hint="eastAsia"/>
          <w:sz w:val="24"/>
        </w:rPr>
        <w:t>则计算结果如下表：</w:t>
      </w:r>
    </w:p>
    <w:p w:rsidR="00451FA0" w:rsidRDefault="00451FA0" w:rsidP="00451FA0">
      <w:pPr>
        <w:ind w:firstLineChars="200" w:firstLine="420"/>
        <w:jc w:val="center"/>
        <w:rPr>
          <w:rFonts w:eastAsia="仿宋_GB2312" w:hint="eastAsia"/>
          <w:sz w:val="24"/>
        </w:rPr>
      </w:pPr>
      <w:r>
        <w:rPr>
          <w:rFonts w:ascii="黑体" w:eastAsia="黑体" w:hint="eastAsia"/>
        </w:rPr>
        <w:t>工况Ⅱ各断面计算结果表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center"/>
              <w:rPr>
                <w:rFonts w:eastAsia="仿宋_GB2312" w:hint="eastAsia"/>
              </w:rPr>
            </w:pPr>
          </w:p>
          <w:p w:rsidR="00451FA0" w:rsidRDefault="00451FA0" w:rsidP="009D4EB4">
            <w:pPr>
              <w:jc w:val="center"/>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569.159</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18.8789</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201.318</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101526</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101755</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573.089</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19.338</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34.0424</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101359</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101601</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0"/>
        <w:rPr>
          <w:rFonts w:eastAsia="仿宋_GB2312"/>
          <w:sz w:val="24"/>
        </w:rPr>
      </w:pPr>
      <w:r>
        <w:rPr>
          <w:rFonts w:eastAsia="仿宋_GB2312" w:hint="eastAsia"/>
          <w:sz w:val="24"/>
        </w:rPr>
        <w:t>可计算得出加了最少导流板后的压力损失系数如下：</w:t>
      </w:r>
    </w:p>
    <w:p w:rsidR="00451FA0" w:rsidRDefault="00451FA0" w:rsidP="00451FA0">
      <w:pPr>
        <w:tabs>
          <w:tab w:val="num" w:pos="720"/>
        </w:tabs>
        <w:jc w:val="center"/>
        <w:rPr>
          <w:rFonts w:eastAsia="仿宋_GB2312" w:hint="eastAsia"/>
          <w:position w:val="-54"/>
          <w:sz w:val="28"/>
        </w:rPr>
      </w:pPr>
      <w:r>
        <w:rPr>
          <w:rFonts w:eastAsia="仿宋_GB2312"/>
          <w:position w:val="-54"/>
          <w:sz w:val="24"/>
        </w:rPr>
        <w:object w:dxaOrig="5260" w:dyaOrig="960">
          <v:shape id="_x0000_i1060" type="#_x0000_t75" style="width:264.3pt;height:48.3pt" o:ole="">
            <v:imagedata r:id="rId93" o:title=""/>
          </v:shape>
          <o:OLEObject Type="Embed" ProgID="Equation.3" ShapeID="_x0000_i1060" DrawAspect="Content" ObjectID="_1326023490" r:id="rId94"/>
        </w:object>
      </w:r>
    </w:p>
    <w:p w:rsidR="00451FA0" w:rsidRDefault="00451FA0" w:rsidP="00451FA0">
      <w:pPr>
        <w:ind w:firstLineChars="200" w:firstLine="482"/>
        <w:rPr>
          <w:rFonts w:eastAsia="仿宋_GB2312" w:hint="eastAsia"/>
          <w:b/>
          <w:sz w:val="24"/>
        </w:rPr>
      </w:pPr>
    </w:p>
    <w:p w:rsidR="00451FA0" w:rsidRDefault="00451FA0" w:rsidP="00451FA0">
      <w:pPr>
        <w:ind w:firstLineChars="200" w:firstLine="482"/>
        <w:rPr>
          <w:rFonts w:eastAsia="仿宋_GB2312" w:hint="eastAsia"/>
          <w:b/>
          <w:sz w:val="24"/>
        </w:rPr>
      </w:pPr>
      <w:r>
        <w:rPr>
          <w:rFonts w:eastAsia="仿宋_GB2312" w:hint="eastAsia"/>
          <w:b/>
          <w:sz w:val="24"/>
        </w:rPr>
        <w:t>工况</w:t>
      </w:r>
      <w:r>
        <w:rPr>
          <w:rFonts w:ascii="仿宋_GB2312" w:eastAsia="仿宋_GB2312" w:hint="eastAsia"/>
          <w:b/>
          <w:sz w:val="24"/>
        </w:rPr>
        <w:t>Ⅲ</w:t>
      </w:r>
    </w:p>
    <w:p w:rsidR="00451FA0" w:rsidRDefault="00451FA0" w:rsidP="00451FA0">
      <w:pPr>
        <w:ind w:firstLineChars="200" w:firstLine="480"/>
        <w:rPr>
          <w:rFonts w:eastAsia="仿宋_GB2312" w:hint="eastAsia"/>
          <w:sz w:val="24"/>
        </w:rPr>
      </w:pPr>
      <w:r>
        <w:rPr>
          <w:rFonts w:eastAsia="仿宋_GB2312" w:hint="eastAsia"/>
          <w:sz w:val="24"/>
        </w:rPr>
        <w:t>入口风速：</w:t>
      </w:r>
      <w:r>
        <w:rPr>
          <w:rFonts w:eastAsia="仿宋_GB2312" w:hint="eastAsia"/>
          <w:sz w:val="24"/>
        </w:rPr>
        <w:t xml:space="preserve">25m/s </w:t>
      </w:r>
    </w:p>
    <w:p w:rsidR="00451FA0" w:rsidRDefault="00451FA0" w:rsidP="00451FA0">
      <w:pPr>
        <w:ind w:firstLineChars="200" w:firstLine="480"/>
        <w:rPr>
          <w:rFonts w:eastAsia="仿宋_GB2312" w:hint="eastAsia"/>
          <w:sz w:val="24"/>
        </w:rPr>
      </w:pPr>
      <w:r>
        <w:rPr>
          <w:rFonts w:eastAsia="仿宋_GB2312" w:hint="eastAsia"/>
          <w:sz w:val="24"/>
        </w:rPr>
        <w:lastRenderedPageBreak/>
        <w:t>则计算结果如下表：</w:t>
      </w:r>
    </w:p>
    <w:p w:rsidR="00451FA0" w:rsidRDefault="00451FA0" w:rsidP="00451FA0">
      <w:pPr>
        <w:ind w:firstLineChars="200" w:firstLine="420"/>
        <w:jc w:val="center"/>
        <w:rPr>
          <w:rFonts w:eastAsia="仿宋_GB2312" w:hint="eastAsia"/>
          <w:sz w:val="24"/>
        </w:rPr>
      </w:pPr>
      <w:r>
        <w:rPr>
          <w:rFonts w:ascii="黑体" w:eastAsia="黑体" w:hint="eastAsia"/>
        </w:rPr>
        <w:t>工况Ⅲ各断面计算结果表</w:t>
      </w:r>
    </w:p>
    <w:tbl>
      <w:tblPr>
        <w:tblW w:w="8280" w:type="dxa"/>
        <w:tblInd w:w="288" w:type="dxa"/>
        <w:tblBorders>
          <w:top w:val="single" w:sz="4" w:space="0" w:color="auto"/>
          <w:left w:val="single" w:sz="4" w:space="0" w:color="auto"/>
          <w:bottom w:val="single" w:sz="4" w:space="0" w:color="auto"/>
          <w:right w:val="single" w:sz="4" w:space="0" w:color="auto"/>
        </w:tblBorders>
        <w:tblLook w:val="0000"/>
      </w:tblPr>
      <w:tblGrid>
        <w:gridCol w:w="1223"/>
        <w:gridCol w:w="1206"/>
        <w:gridCol w:w="1408"/>
        <w:gridCol w:w="1609"/>
        <w:gridCol w:w="1394"/>
        <w:gridCol w:w="1440"/>
      </w:tblGrid>
      <w:tr w:rsidR="00451FA0">
        <w:trPr>
          <w:trHeight w:val="4"/>
          <w:tblHeader/>
        </w:trPr>
        <w:tc>
          <w:tcPr>
            <w:tcW w:w="1223" w:type="dxa"/>
            <w:tcBorders>
              <w:top w:val="single" w:sz="4" w:space="0" w:color="auto"/>
              <w:left w:val="single" w:sz="4" w:space="0" w:color="auto"/>
              <w:bottom w:val="single" w:sz="4" w:space="0" w:color="auto"/>
              <w:right w:val="single" w:sz="4" w:space="0" w:color="auto"/>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rPr>
            </w:pPr>
            <w:r>
              <w:rPr>
                <w:rFonts w:eastAsia="仿宋_GB2312" w:hint="eastAsia"/>
              </w:rPr>
              <w:t>断面</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center"/>
              <w:rPr>
                <w:rFonts w:eastAsia="仿宋_GB2312" w:hint="eastAsia"/>
              </w:rPr>
            </w:pPr>
          </w:p>
          <w:p w:rsidR="00451FA0" w:rsidRDefault="00451FA0" w:rsidP="009D4EB4">
            <w:pPr>
              <w:jc w:val="center"/>
              <w:rPr>
                <w:rFonts w:eastAsia="仿宋_GB2312"/>
              </w:rPr>
            </w:pPr>
            <w:r>
              <w:rPr>
                <w:rFonts w:eastAsia="仿宋_GB2312" w:hint="eastAsia"/>
              </w:rPr>
              <w:t>流量</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平均速率</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rFonts w:eastAsia="仿宋_GB2312" w:hint="eastAsia"/>
              </w:rPr>
            </w:pPr>
          </w:p>
          <w:p w:rsidR="00451FA0" w:rsidRDefault="00451FA0" w:rsidP="009D4EB4">
            <w:pPr>
              <w:jc w:val="right"/>
              <w:rPr>
                <w:rFonts w:eastAsia="仿宋_GB2312"/>
              </w:rPr>
            </w:pPr>
            <w:r>
              <w:rPr>
                <w:rFonts w:eastAsia="仿宋_GB2312" w:hint="eastAsia"/>
              </w:rPr>
              <w:t>相对静压</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ind w:left="132"/>
              <w:jc w:val="right"/>
              <w:rPr>
                <w:rFonts w:eastAsia="仿宋_GB2312" w:hint="eastAsia"/>
              </w:rPr>
            </w:pPr>
          </w:p>
          <w:p w:rsidR="00451FA0" w:rsidRDefault="00451FA0" w:rsidP="009D4EB4">
            <w:pPr>
              <w:ind w:left="132"/>
              <w:jc w:val="right"/>
              <w:rPr>
                <w:rFonts w:eastAsia="仿宋_GB2312"/>
              </w:rPr>
            </w:pPr>
            <w:r>
              <w:rPr>
                <w:rFonts w:eastAsia="仿宋_GB2312" w:hint="eastAsia"/>
              </w:rPr>
              <w:t>绝对静压</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ind w:firstLineChars="100" w:firstLine="210"/>
              <w:jc w:val="right"/>
              <w:rPr>
                <w:rFonts w:eastAsia="仿宋_GB2312" w:hint="eastAsia"/>
              </w:rPr>
            </w:pPr>
          </w:p>
          <w:p w:rsidR="00451FA0" w:rsidRDefault="00451FA0" w:rsidP="009D4EB4">
            <w:pPr>
              <w:ind w:firstLineChars="100" w:firstLine="210"/>
              <w:jc w:val="right"/>
              <w:rPr>
                <w:rFonts w:eastAsia="仿宋_GB2312"/>
              </w:rPr>
            </w:pPr>
            <w:r>
              <w:rPr>
                <w:rFonts w:eastAsia="仿宋_GB2312" w:hint="eastAsia"/>
              </w:rPr>
              <w:t>绝对总压</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rPr>
              <w:t>1</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711.568</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23.6164</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280.544</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101606</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101964</w:t>
            </w:r>
          </w:p>
        </w:tc>
      </w:tr>
      <w:tr w:rsidR="00451FA0">
        <w:trPr>
          <w:trHeight w:val="4"/>
          <w:tblHeader/>
        </w:trPr>
        <w:tc>
          <w:tcPr>
            <w:tcW w:w="1223" w:type="dxa"/>
            <w:tcBorders>
              <w:top w:val="single" w:sz="4" w:space="0" w:color="auto"/>
              <w:left w:val="single" w:sz="4" w:space="0" w:color="auto"/>
              <w:bottom w:val="single" w:sz="4" w:space="0" w:color="auto"/>
              <w:right w:val="single" w:sz="4" w:space="0" w:color="auto"/>
            </w:tcBorders>
          </w:tcPr>
          <w:p w:rsidR="00451FA0" w:rsidRDefault="00451FA0" w:rsidP="009D4EB4">
            <w:pPr>
              <w:rPr>
                <w:rFonts w:eastAsia="仿宋_GB2312"/>
              </w:rPr>
            </w:pPr>
            <w:r>
              <w:rPr>
                <w:rFonts w:eastAsia="仿宋_GB2312" w:hint="eastAsia"/>
              </w:rPr>
              <w:t>断面</w:t>
            </w:r>
            <w:r>
              <w:rPr>
                <w:rFonts w:eastAsia="仿宋_GB2312"/>
              </w:rPr>
              <w:t>2</w:t>
            </w:r>
          </w:p>
        </w:tc>
        <w:tc>
          <w:tcPr>
            <w:tcW w:w="1206"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716.433</w:t>
            </w:r>
          </w:p>
        </w:tc>
        <w:tc>
          <w:tcPr>
            <w:tcW w:w="1408"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24.1874</w:t>
            </w:r>
          </w:p>
        </w:tc>
        <w:tc>
          <w:tcPr>
            <w:tcW w:w="1609"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52.0718</w:t>
            </w:r>
          </w:p>
        </w:tc>
        <w:tc>
          <w:tcPr>
            <w:tcW w:w="1394"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101377</w:t>
            </w:r>
          </w:p>
        </w:tc>
        <w:tc>
          <w:tcPr>
            <w:tcW w:w="1440" w:type="dxa"/>
            <w:tcBorders>
              <w:top w:val="single" w:sz="4" w:space="0" w:color="auto"/>
              <w:left w:val="single" w:sz="4" w:space="0" w:color="auto"/>
              <w:bottom w:val="single" w:sz="4" w:space="0" w:color="auto"/>
              <w:right w:val="single" w:sz="4" w:space="0" w:color="auto"/>
            </w:tcBorders>
          </w:tcPr>
          <w:p w:rsidR="00451FA0" w:rsidRDefault="00451FA0" w:rsidP="009D4EB4">
            <w:pPr>
              <w:jc w:val="right"/>
              <w:rPr>
                <w:szCs w:val="21"/>
              </w:rPr>
            </w:pPr>
            <w:r>
              <w:rPr>
                <w:szCs w:val="21"/>
              </w:rPr>
              <w:t>101755</w:t>
            </w:r>
          </w:p>
        </w:tc>
      </w:tr>
    </w:tbl>
    <w:p w:rsidR="00451FA0" w:rsidRDefault="00451FA0" w:rsidP="00451FA0">
      <w:pPr>
        <w:jc w:val="center"/>
        <w:rPr>
          <w:rFonts w:eastAsia="仿宋_GB2312" w:hint="eastAsia"/>
          <w:sz w:val="24"/>
        </w:rPr>
      </w:pPr>
    </w:p>
    <w:p w:rsidR="00451FA0" w:rsidRDefault="00451FA0" w:rsidP="00451FA0">
      <w:pPr>
        <w:ind w:firstLineChars="200" w:firstLine="480"/>
        <w:rPr>
          <w:rFonts w:eastAsia="仿宋_GB2312"/>
          <w:sz w:val="24"/>
        </w:rPr>
      </w:pPr>
      <w:r>
        <w:rPr>
          <w:rFonts w:eastAsia="仿宋_GB2312" w:hint="eastAsia"/>
          <w:sz w:val="24"/>
        </w:rPr>
        <w:t>可计算得出加了最少导流板后的压力损失系数如下：</w:t>
      </w:r>
    </w:p>
    <w:p w:rsidR="00451FA0" w:rsidRDefault="00451FA0" w:rsidP="00451FA0">
      <w:pPr>
        <w:tabs>
          <w:tab w:val="num" w:pos="720"/>
        </w:tabs>
        <w:jc w:val="center"/>
        <w:rPr>
          <w:rFonts w:eastAsia="仿宋_GB2312" w:hint="eastAsia"/>
          <w:position w:val="-54"/>
          <w:sz w:val="28"/>
        </w:rPr>
      </w:pPr>
      <w:r>
        <w:rPr>
          <w:rFonts w:eastAsia="仿宋_GB2312"/>
          <w:position w:val="-54"/>
          <w:sz w:val="24"/>
        </w:rPr>
        <w:object w:dxaOrig="5620" w:dyaOrig="960">
          <v:shape id="_x0000_i1061" type="#_x0000_t75" style="width:282.75pt;height:48.3pt" o:ole="">
            <v:imagedata r:id="rId95" o:title=""/>
          </v:shape>
          <o:OLEObject Type="Embed" ProgID="Equation.3" ShapeID="_x0000_i1061" DrawAspect="Content" ObjectID="_1326023491" r:id="rId96"/>
        </w:object>
      </w:r>
    </w:p>
    <w:p w:rsidR="00451FA0" w:rsidRDefault="00451FA0" w:rsidP="00451FA0">
      <w:pPr>
        <w:ind w:firstLine="540"/>
        <w:rPr>
          <w:rFonts w:eastAsia="仿宋_GB2312" w:hint="eastAsia"/>
          <w:b/>
          <w:bCs/>
          <w:sz w:val="24"/>
        </w:rPr>
      </w:pPr>
    </w:p>
    <w:p w:rsidR="00451FA0" w:rsidRDefault="00045A41" w:rsidP="00451FA0">
      <w:pPr>
        <w:ind w:firstLine="540"/>
        <w:rPr>
          <w:rFonts w:eastAsia="仿宋_GB2312" w:hint="eastAsia"/>
          <w:b/>
          <w:bCs/>
          <w:sz w:val="24"/>
        </w:rPr>
      </w:pPr>
      <w:r>
        <w:rPr>
          <w:rFonts w:eastAsia="仿宋_GB2312" w:hint="eastAsia"/>
          <w:b/>
          <w:bCs/>
          <w:sz w:val="24"/>
        </w:rPr>
        <w:t>3.4</w:t>
      </w:r>
      <w:r w:rsidR="00451FA0">
        <w:rPr>
          <w:rFonts w:eastAsia="仿宋_GB2312" w:hint="eastAsia"/>
          <w:b/>
          <w:bCs/>
          <w:sz w:val="24"/>
        </w:rPr>
        <w:t xml:space="preserve"> </w:t>
      </w:r>
      <w:r w:rsidR="00451FA0">
        <w:rPr>
          <w:rFonts w:eastAsia="仿宋_GB2312" w:hint="eastAsia"/>
          <w:b/>
          <w:bCs/>
          <w:sz w:val="24"/>
        </w:rPr>
        <w:t>仿真计算结果分析</w:t>
      </w:r>
    </w:p>
    <w:p w:rsidR="00451FA0" w:rsidRDefault="00451FA0" w:rsidP="00451FA0">
      <w:pPr>
        <w:ind w:firstLineChars="200" w:firstLine="480"/>
        <w:rPr>
          <w:rFonts w:eastAsia="仿宋_GB2312" w:hint="eastAsia"/>
          <w:sz w:val="24"/>
        </w:rPr>
      </w:pPr>
      <w:r>
        <w:rPr>
          <w:rFonts w:eastAsia="仿宋_GB2312" w:hint="eastAsia"/>
          <w:position w:val="-54"/>
          <w:sz w:val="24"/>
        </w:rPr>
        <w:t>以上计算结果汇集如下表：</w:t>
      </w:r>
      <w:r>
        <w:rPr>
          <w:rFonts w:eastAsia="仿宋_GB2312" w:hint="eastAsia"/>
          <w:sz w:val="24"/>
        </w:rPr>
        <w:t xml:space="preserve"> </w:t>
      </w:r>
    </w:p>
    <w:p w:rsidR="00451FA0" w:rsidRDefault="00451FA0" w:rsidP="00451FA0">
      <w:pPr>
        <w:ind w:firstLineChars="200" w:firstLine="420"/>
        <w:jc w:val="center"/>
        <w:rPr>
          <w:rFonts w:ascii="黑体" w:eastAsia="黑体" w:hint="eastAsia"/>
        </w:rPr>
      </w:pPr>
      <w:r>
        <w:rPr>
          <w:rFonts w:ascii="黑体" w:eastAsia="黑体" w:hint="eastAsia"/>
        </w:rPr>
        <w:t xml:space="preserve"> 工况Ⅰ计算结果汇总</w:t>
      </w:r>
    </w:p>
    <w:tbl>
      <w:tblPr>
        <w:tblW w:w="7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72"/>
        <w:gridCol w:w="2473"/>
        <w:gridCol w:w="2473"/>
      </w:tblGrid>
      <w:tr w:rsidR="00451FA0">
        <w:trPr>
          <w:trHeight w:val="20"/>
          <w:tblHeader/>
          <w:jc w:val="center"/>
        </w:trPr>
        <w:tc>
          <w:tcPr>
            <w:tcW w:w="2472" w:type="dxa"/>
            <w:tcBorders>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hint="eastAsia"/>
              </w:rPr>
            </w:pPr>
          </w:p>
          <w:p w:rsidR="00451FA0" w:rsidRDefault="00451FA0" w:rsidP="009D4EB4">
            <w:pPr>
              <w:ind w:firstLineChars="200" w:firstLine="420"/>
              <w:rPr>
                <w:rFonts w:eastAsia="仿宋_GB2312"/>
              </w:rPr>
            </w:pPr>
            <w:r>
              <w:rPr>
                <w:rFonts w:eastAsia="仿宋_GB2312" w:hint="eastAsia"/>
              </w:rPr>
              <w:t>导流板数目</w:t>
            </w:r>
          </w:p>
        </w:tc>
        <w:tc>
          <w:tcPr>
            <w:tcW w:w="2473" w:type="dxa"/>
          </w:tcPr>
          <w:p w:rsidR="00451FA0" w:rsidRDefault="00451FA0" w:rsidP="009D4EB4">
            <w:pPr>
              <w:jc w:val="center"/>
              <w:rPr>
                <w:rFonts w:eastAsia="仿宋_GB2312" w:hint="eastAsia"/>
              </w:rPr>
            </w:pPr>
            <w:r>
              <w:rPr>
                <w:rFonts w:eastAsia="仿宋_GB2312"/>
                <w:position w:val="-12"/>
              </w:rPr>
              <w:object w:dxaOrig="639" w:dyaOrig="360">
                <v:shape id="_x0000_i1062" type="#_x0000_t75" style="width:31.6pt;height:18.45pt" o:ole="">
                  <v:imagedata r:id="rId97" o:title=""/>
                </v:shape>
                <o:OLEObject Type="Embed" ProgID="Equation.3" ShapeID="_x0000_i1062" DrawAspect="Content" ObjectID="_1326023492" r:id="rId98"/>
              </w:object>
            </w:r>
          </w:p>
          <w:p w:rsidR="00451FA0" w:rsidRDefault="00451FA0" w:rsidP="009D4EB4">
            <w:pPr>
              <w:jc w:val="center"/>
              <w:rPr>
                <w:rFonts w:eastAsia="仿宋_GB2312" w:hint="eastAsia"/>
              </w:rPr>
            </w:pPr>
            <w:r>
              <w:rPr>
                <w:rFonts w:eastAsia="仿宋_GB2312" w:hint="eastAsia"/>
              </w:rPr>
              <w:t>（</w:t>
            </w:r>
            <w:r>
              <w:rPr>
                <w:rFonts w:eastAsia="仿宋_GB2312" w:hint="eastAsia"/>
              </w:rPr>
              <w:t>V=10m/s</w:t>
            </w:r>
            <w:r>
              <w:rPr>
                <w:rFonts w:eastAsia="仿宋_GB2312" w:hint="eastAsia"/>
              </w:rPr>
              <w:t>）</w:t>
            </w:r>
          </w:p>
        </w:tc>
        <w:tc>
          <w:tcPr>
            <w:tcW w:w="2473" w:type="dxa"/>
          </w:tcPr>
          <w:p w:rsidR="00451FA0" w:rsidRDefault="00451FA0" w:rsidP="009D4EB4">
            <w:pPr>
              <w:jc w:val="center"/>
              <w:rPr>
                <w:rFonts w:eastAsia="仿宋_GB2312"/>
              </w:rPr>
            </w:pPr>
            <w:r>
              <w:rPr>
                <w:rFonts w:eastAsia="仿宋_GB2312"/>
                <w:position w:val="-12"/>
              </w:rPr>
              <w:object w:dxaOrig="2060" w:dyaOrig="360">
                <v:shape id="_x0000_i1063" type="#_x0000_t75" style="width:102.75pt;height:18.45pt" o:ole="">
                  <v:imagedata r:id="rId99" o:title=""/>
                </v:shape>
                <o:OLEObject Type="Embed" ProgID="Equation.3" ShapeID="_x0000_i1063" DrawAspect="Content" ObjectID="_1326023493" r:id="rId100"/>
              </w:object>
            </w:r>
          </w:p>
        </w:tc>
      </w:tr>
      <w:tr w:rsidR="00451FA0">
        <w:trPr>
          <w:trHeight w:val="20"/>
          <w:tblHeader/>
          <w:jc w:val="center"/>
        </w:trPr>
        <w:tc>
          <w:tcPr>
            <w:tcW w:w="2472" w:type="dxa"/>
          </w:tcPr>
          <w:p w:rsidR="00451FA0" w:rsidRDefault="00451FA0" w:rsidP="009D4EB4">
            <w:pPr>
              <w:ind w:firstLineChars="100" w:firstLine="210"/>
              <w:jc w:val="center"/>
              <w:rPr>
                <w:rFonts w:eastAsia="仿宋_GB2312"/>
              </w:rPr>
            </w:pPr>
            <w:r>
              <w:rPr>
                <w:rFonts w:eastAsia="仿宋_GB2312" w:hint="eastAsia"/>
              </w:rPr>
              <w:t>3</w:t>
            </w:r>
          </w:p>
        </w:tc>
        <w:tc>
          <w:tcPr>
            <w:tcW w:w="2473" w:type="dxa"/>
          </w:tcPr>
          <w:p w:rsidR="00451FA0" w:rsidRDefault="00451FA0" w:rsidP="009D4EB4">
            <w:pPr>
              <w:jc w:val="center"/>
              <w:rPr>
                <w:rFonts w:eastAsia="仿宋_GB2312" w:hint="eastAsia"/>
              </w:rPr>
            </w:pPr>
            <w:r>
              <w:rPr>
                <w:rFonts w:eastAsia="仿宋_GB2312" w:hint="eastAsia"/>
              </w:rPr>
              <w:t>0.583</w:t>
            </w:r>
          </w:p>
        </w:tc>
        <w:tc>
          <w:tcPr>
            <w:tcW w:w="2473" w:type="dxa"/>
            <w:vAlign w:val="bottom"/>
          </w:tcPr>
          <w:p w:rsidR="00451FA0" w:rsidRDefault="00451FA0" w:rsidP="009D4EB4">
            <w:pPr>
              <w:jc w:val="center"/>
              <w:rPr>
                <w:rFonts w:ascii="宋体" w:hAnsi="宋体"/>
                <w:color w:val="0000FF"/>
                <w:sz w:val="24"/>
              </w:rPr>
            </w:pPr>
            <w:r>
              <w:rPr>
                <w:color w:val="0000FF"/>
              </w:rPr>
              <w:t>0.844792</w:t>
            </w:r>
          </w:p>
        </w:tc>
      </w:tr>
      <w:tr w:rsidR="00451FA0">
        <w:trPr>
          <w:trHeight w:val="20"/>
          <w:tblHeader/>
          <w:jc w:val="center"/>
        </w:trPr>
        <w:tc>
          <w:tcPr>
            <w:tcW w:w="2472" w:type="dxa"/>
          </w:tcPr>
          <w:p w:rsidR="00451FA0" w:rsidRDefault="00451FA0" w:rsidP="009D4EB4">
            <w:pPr>
              <w:ind w:firstLineChars="100" w:firstLine="210"/>
              <w:jc w:val="center"/>
              <w:rPr>
                <w:rFonts w:eastAsia="仿宋_GB2312"/>
              </w:rPr>
            </w:pPr>
            <w:r>
              <w:rPr>
                <w:rFonts w:eastAsia="仿宋_GB2312" w:hint="eastAsia"/>
              </w:rPr>
              <w:t>5</w:t>
            </w:r>
          </w:p>
        </w:tc>
        <w:tc>
          <w:tcPr>
            <w:tcW w:w="2473" w:type="dxa"/>
          </w:tcPr>
          <w:p w:rsidR="00451FA0" w:rsidRDefault="00451FA0" w:rsidP="009D4EB4">
            <w:pPr>
              <w:pStyle w:val="a4"/>
              <w:jc w:val="center"/>
              <w:rPr>
                <w:rFonts w:ascii="Times New Roman" w:eastAsia="仿宋_GB2312" w:hAnsi="Times New Roman" w:hint="eastAsia"/>
              </w:rPr>
            </w:pPr>
            <w:r>
              <w:rPr>
                <w:rFonts w:ascii="Times New Roman" w:eastAsia="仿宋_GB2312" w:hAnsi="Times New Roman" w:hint="eastAsia"/>
              </w:rPr>
              <w:t>0.483</w:t>
            </w:r>
          </w:p>
        </w:tc>
        <w:tc>
          <w:tcPr>
            <w:tcW w:w="2473" w:type="dxa"/>
            <w:vAlign w:val="bottom"/>
          </w:tcPr>
          <w:p w:rsidR="00451FA0" w:rsidRDefault="00451FA0" w:rsidP="009D4EB4">
            <w:pPr>
              <w:jc w:val="center"/>
              <w:rPr>
                <w:rFonts w:ascii="宋体" w:hAnsi="宋体"/>
                <w:color w:val="0000FF"/>
                <w:sz w:val="24"/>
              </w:rPr>
            </w:pPr>
            <w:r>
              <w:rPr>
                <w:color w:val="0000FF"/>
              </w:rPr>
              <w:t>0.699887</w:t>
            </w:r>
          </w:p>
        </w:tc>
      </w:tr>
      <w:tr w:rsidR="00451FA0">
        <w:trPr>
          <w:trHeight w:val="20"/>
          <w:tblHeader/>
          <w:jc w:val="center"/>
        </w:trPr>
        <w:tc>
          <w:tcPr>
            <w:tcW w:w="2472" w:type="dxa"/>
          </w:tcPr>
          <w:p w:rsidR="00451FA0" w:rsidRDefault="00451FA0" w:rsidP="009D4EB4">
            <w:pPr>
              <w:ind w:firstLineChars="100" w:firstLine="210"/>
              <w:jc w:val="center"/>
              <w:rPr>
                <w:rFonts w:eastAsia="仿宋_GB2312" w:hint="eastAsia"/>
              </w:rPr>
            </w:pPr>
            <w:r>
              <w:rPr>
                <w:rFonts w:eastAsia="仿宋_GB2312" w:hint="eastAsia"/>
              </w:rPr>
              <w:t>6</w:t>
            </w:r>
          </w:p>
        </w:tc>
        <w:tc>
          <w:tcPr>
            <w:tcW w:w="2473" w:type="dxa"/>
          </w:tcPr>
          <w:p w:rsidR="00451FA0" w:rsidRDefault="00451FA0" w:rsidP="009D4EB4">
            <w:pPr>
              <w:pStyle w:val="a4"/>
              <w:jc w:val="center"/>
              <w:rPr>
                <w:rFonts w:ascii="Times New Roman" w:eastAsia="仿宋_GB2312" w:hAnsi="Times New Roman" w:hint="eastAsia"/>
              </w:rPr>
            </w:pPr>
            <w:r>
              <w:rPr>
                <w:rFonts w:ascii="Times New Roman" w:eastAsia="仿宋_GB2312" w:hAnsi="Times New Roman" w:hint="eastAsia"/>
              </w:rPr>
              <w:t>0.6</w:t>
            </w:r>
          </w:p>
        </w:tc>
        <w:tc>
          <w:tcPr>
            <w:tcW w:w="2473" w:type="dxa"/>
            <w:vAlign w:val="bottom"/>
          </w:tcPr>
          <w:p w:rsidR="00451FA0" w:rsidRDefault="00451FA0" w:rsidP="009D4EB4">
            <w:pPr>
              <w:jc w:val="center"/>
              <w:rPr>
                <w:rFonts w:ascii="宋体" w:hAnsi="宋体"/>
                <w:color w:val="0000FF"/>
                <w:sz w:val="24"/>
              </w:rPr>
            </w:pPr>
            <w:r>
              <w:rPr>
                <w:color w:val="0000FF"/>
              </w:rPr>
              <w:t>0.869425</w:t>
            </w:r>
          </w:p>
        </w:tc>
      </w:tr>
      <w:tr w:rsidR="00451FA0">
        <w:trPr>
          <w:trHeight w:val="20"/>
          <w:tblHeader/>
          <w:jc w:val="center"/>
        </w:trPr>
        <w:tc>
          <w:tcPr>
            <w:tcW w:w="2472" w:type="dxa"/>
          </w:tcPr>
          <w:p w:rsidR="00451FA0" w:rsidRDefault="00451FA0" w:rsidP="009D4EB4">
            <w:pPr>
              <w:ind w:firstLineChars="100" w:firstLine="210"/>
              <w:jc w:val="center"/>
              <w:rPr>
                <w:rFonts w:eastAsia="仿宋_GB2312" w:hint="eastAsia"/>
              </w:rPr>
            </w:pPr>
            <w:r>
              <w:rPr>
                <w:rFonts w:eastAsia="仿宋_GB2312" w:hint="eastAsia"/>
              </w:rPr>
              <w:t>不设置导流板</w:t>
            </w:r>
          </w:p>
        </w:tc>
        <w:tc>
          <w:tcPr>
            <w:tcW w:w="2473" w:type="dxa"/>
          </w:tcPr>
          <w:p w:rsidR="00451FA0" w:rsidRDefault="00451FA0" w:rsidP="009D4EB4">
            <w:pPr>
              <w:pStyle w:val="a4"/>
              <w:jc w:val="center"/>
              <w:rPr>
                <w:rFonts w:ascii="Times New Roman" w:eastAsia="仿宋_GB2312" w:hAnsi="Times New Roman" w:hint="eastAsia"/>
              </w:rPr>
            </w:pPr>
            <w:bookmarkStart w:id="0" w:name="OLE_LINK3"/>
            <w:r>
              <w:rPr>
                <w:rFonts w:ascii="Times New Roman" w:hAnsi="Times New Roman" w:hint="eastAsia"/>
              </w:rPr>
              <w:t>0.6653</w:t>
            </w:r>
            <w:bookmarkEnd w:id="0"/>
          </w:p>
        </w:tc>
        <w:tc>
          <w:tcPr>
            <w:tcW w:w="2473" w:type="dxa"/>
            <w:vAlign w:val="bottom"/>
          </w:tcPr>
          <w:p w:rsidR="00451FA0" w:rsidRDefault="00451FA0" w:rsidP="009D4EB4">
            <w:pPr>
              <w:jc w:val="center"/>
              <w:rPr>
                <w:rFonts w:ascii="宋体" w:hAnsi="宋体" w:hint="eastAsia"/>
                <w:color w:val="0000FF"/>
                <w:sz w:val="24"/>
              </w:rPr>
            </w:pPr>
            <w:r>
              <w:rPr>
                <w:rFonts w:ascii="宋体" w:hAnsi="宋体" w:hint="eastAsia"/>
                <w:color w:val="0000FF"/>
                <w:sz w:val="24"/>
              </w:rPr>
              <w:t>1</w:t>
            </w:r>
          </w:p>
        </w:tc>
      </w:tr>
    </w:tbl>
    <w:p w:rsidR="00451FA0" w:rsidRDefault="00451FA0" w:rsidP="00451FA0">
      <w:pPr>
        <w:ind w:firstLineChars="200" w:firstLine="420"/>
        <w:jc w:val="center"/>
        <w:rPr>
          <w:rFonts w:ascii="黑体" w:eastAsia="黑体" w:hint="eastAsia"/>
        </w:rPr>
      </w:pPr>
    </w:p>
    <w:p w:rsidR="00451FA0" w:rsidRDefault="00451FA0" w:rsidP="00451FA0">
      <w:pPr>
        <w:ind w:firstLineChars="200" w:firstLine="420"/>
        <w:jc w:val="center"/>
        <w:rPr>
          <w:rFonts w:ascii="黑体" w:eastAsia="黑体" w:hint="eastAsia"/>
        </w:rPr>
      </w:pPr>
    </w:p>
    <w:p w:rsidR="00451FA0" w:rsidRDefault="00451FA0" w:rsidP="00451FA0">
      <w:pPr>
        <w:ind w:firstLineChars="200" w:firstLine="420"/>
        <w:jc w:val="center"/>
        <w:rPr>
          <w:rFonts w:eastAsia="仿宋_GB2312" w:hint="eastAsia"/>
          <w:sz w:val="24"/>
        </w:rPr>
      </w:pPr>
      <w:r>
        <w:rPr>
          <w:rFonts w:ascii="黑体" w:eastAsia="黑体" w:hint="eastAsia"/>
        </w:rPr>
        <w:t>工况Ⅱ计算结果汇总</w:t>
      </w:r>
    </w:p>
    <w:tbl>
      <w:tblPr>
        <w:tblW w:w="7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72"/>
        <w:gridCol w:w="2473"/>
        <w:gridCol w:w="2473"/>
      </w:tblGrid>
      <w:tr w:rsidR="00451FA0">
        <w:trPr>
          <w:trHeight w:val="20"/>
          <w:tblHeader/>
          <w:jc w:val="center"/>
        </w:trPr>
        <w:tc>
          <w:tcPr>
            <w:tcW w:w="2472" w:type="dxa"/>
            <w:tcBorders>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hint="eastAsia"/>
              </w:rPr>
            </w:pPr>
          </w:p>
          <w:p w:rsidR="00451FA0" w:rsidRDefault="00451FA0" w:rsidP="009D4EB4">
            <w:pPr>
              <w:ind w:firstLineChars="200" w:firstLine="420"/>
              <w:rPr>
                <w:rFonts w:eastAsia="仿宋_GB2312"/>
              </w:rPr>
            </w:pPr>
            <w:r>
              <w:rPr>
                <w:rFonts w:eastAsia="仿宋_GB2312" w:hint="eastAsia"/>
              </w:rPr>
              <w:t>导流板数目</w:t>
            </w:r>
          </w:p>
        </w:tc>
        <w:tc>
          <w:tcPr>
            <w:tcW w:w="2473" w:type="dxa"/>
          </w:tcPr>
          <w:p w:rsidR="00451FA0" w:rsidRDefault="00451FA0" w:rsidP="009D4EB4">
            <w:pPr>
              <w:jc w:val="center"/>
              <w:rPr>
                <w:rFonts w:eastAsia="仿宋_GB2312" w:hint="eastAsia"/>
              </w:rPr>
            </w:pPr>
            <w:r>
              <w:rPr>
                <w:rFonts w:eastAsia="仿宋_GB2312"/>
                <w:position w:val="-12"/>
              </w:rPr>
              <w:object w:dxaOrig="639" w:dyaOrig="360">
                <v:shape id="_x0000_i1064" type="#_x0000_t75" style="width:31.6pt;height:18.45pt" o:ole="">
                  <v:imagedata r:id="rId97" o:title=""/>
                </v:shape>
                <o:OLEObject Type="Embed" ProgID="Equation.3" ShapeID="_x0000_i1064" DrawAspect="Content" ObjectID="_1326023494" r:id="rId101"/>
              </w:object>
            </w:r>
          </w:p>
          <w:p w:rsidR="00451FA0" w:rsidRDefault="00451FA0" w:rsidP="009D4EB4">
            <w:pPr>
              <w:jc w:val="center"/>
              <w:rPr>
                <w:rFonts w:eastAsia="仿宋_GB2312" w:hint="eastAsia"/>
              </w:rPr>
            </w:pPr>
            <w:r>
              <w:rPr>
                <w:rFonts w:eastAsia="仿宋_GB2312" w:hint="eastAsia"/>
              </w:rPr>
              <w:t>（</w:t>
            </w:r>
            <w:r>
              <w:rPr>
                <w:rFonts w:eastAsia="仿宋_GB2312" w:hint="eastAsia"/>
              </w:rPr>
              <w:t>V=20m/s</w:t>
            </w:r>
            <w:r>
              <w:rPr>
                <w:rFonts w:eastAsia="仿宋_GB2312" w:hint="eastAsia"/>
              </w:rPr>
              <w:t>）</w:t>
            </w:r>
          </w:p>
        </w:tc>
        <w:tc>
          <w:tcPr>
            <w:tcW w:w="2473" w:type="dxa"/>
          </w:tcPr>
          <w:p w:rsidR="00451FA0" w:rsidRDefault="00451FA0" w:rsidP="009D4EB4">
            <w:pPr>
              <w:jc w:val="center"/>
              <w:rPr>
                <w:rFonts w:eastAsia="仿宋_GB2312"/>
              </w:rPr>
            </w:pPr>
            <w:r>
              <w:rPr>
                <w:rFonts w:eastAsia="仿宋_GB2312"/>
                <w:position w:val="-12"/>
              </w:rPr>
              <w:object w:dxaOrig="2060" w:dyaOrig="360">
                <v:shape id="_x0000_i1065" type="#_x0000_t75" style="width:102.75pt;height:18.45pt" o:ole="">
                  <v:imagedata r:id="rId99" o:title=""/>
                </v:shape>
                <o:OLEObject Type="Embed" ProgID="Equation.3" ShapeID="_x0000_i1065" DrawAspect="Content" ObjectID="_1326023495" r:id="rId102"/>
              </w:object>
            </w:r>
          </w:p>
        </w:tc>
      </w:tr>
      <w:tr w:rsidR="00451FA0">
        <w:trPr>
          <w:trHeight w:val="20"/>
          <w:tblHeader/>
          <w:jc w:val="center"/>
        </w:trPr>
        <w:tc>
          <w:tcPr>
            <w:tcW w:w="2472" w:type="dxa"/>
          </w:tcPr>
          <w:p w:rsidR="00451FA0" w:rsidRDefault="00451FA0" w:rsidP="009D4EB4">
            <w:pPr>
              <w:ind w:firstLineChars="100" w:firstLine="210"/>
              <w:jc w:val="center"/>
              <w:rPr>
                <w:rFonts w:eastAsia="仿宋_GB2312"/>
              </w:rPr>
            </w:pPr>
            <w:r>
              <w:rPr>
                <w:rFonts w:eastAsia="仿宋_GB2312" w:hint="eastAsia"/>
              </w:rPr>
              <w:t>3</w:t>
            </w:r>
          </w:p>
        </w:tc>
        <w:tc>
          <w:tcPr>
            <w:tcW w:w="2473" w:type="dxa"/>
          </w:tcPr>
          <w:p w:rsidR="00451FA0" w:rsidRDefault="00451FA0" w:rsidP="009D4EB4">
            <w:pPr>
              <w:jc w:val="center"/>
              <w:rPr>
                <w:sz w:val="24"/>
              </w:rPr>
            </w:pPr>
            <w:r>
              <w:t>0.642</w:t>
            </w:r>
          </w:p>
        </w:tc>
        <w:tc>
          <w:tcPr>
            <w:tcW w:w="2473" w:type="dxa"/>
            <w:vAlign w:val="bottom"/>
          </w:tcPr>
          <w:p w:rsidR="00451FA0" w:rsidRDefault="00451FA0" w:rsidP="009D4EB4">
            <w:pPr>
              <w:jc w:val="center"/>
              <w:rPr>
                <w:rFonts w:ascii="宋体" w:hAnsi="宋体"/>
                <w:color w:val="0000FF"/>
                <w:sz w:val="24"/>
              </w:rPr>
            </w:pPr>
            <w:r>
              <w:rPr>
                <w:color w:val="0000FF"/>
              </w:rPr>
              <w:t>0.951111</w:t>
            </w:r>
          </w:p>
        </w:tc>
      </w:tr>
      <w:tr w:rsidR="00451FA0">
        <w:trPr>
          <w:trHeight w:val="20"/>
          <w:tblHeader/>
          <w:jc w:val="center"/>
        </w:trPr>
        <w:tc>
          <w:tcPr>
            <w:tcW w:w="2472" w:type="dxa"/>
          </w:tcPr>
          <w:p w:rsidR="00451FA0" w:rsidRDefault="00451FA0" w:rsidP="009D4EB4">
            <w:pPr>
              <w:ind w:firstLineChars="100" w:firstLine="210"/>
              <w:jc w:val="center"/>
              <w:rPr>
                <w:rFonts w:eastAsia="仿宋_GB2312"/>
              </w:rPr>
            </w:pPr>
            <w:r>
              <w:rPr>
                <w:rFonts w:eastAsia="仿宋_GB2312" w:hint="eastAsia"/>
              </w:rPr>
              <w:t>5</w:t>
            </w:r>
          </w:p>
        </w:tc>
        <w:tc>
          <w:tcPr>
            <w:tcW w:w="2473" w:type="dxa"/>
            <w:vAlign w:val="bottom"/>
          </w:tcPr>
          <w:p w:rsidR="00451FA0" w:rsidRDefault="00451FA0" w:rsidP="009D4EB4">
            <w:pPr>
              <w:jc w:val="center"/>
              <w:rPr>
                <w:rFonts w:ascii="宋体" w:hAnsi="宋体"/>
                <w:sz w:val="24"/>
              </w:rPr>
            </w:pPr>
            <w:r>
              <w:t>0.6125</w:t>
            </w:r>
          </w:p>
        </w:tc>
        <w:tc>
          <w:tcPr>
            <w:tcW w:w="2473" w:type="dxa"/>
            <w:vAlign w:val="bottom"/>
          </w:tcPr>
          <w:p w:rsidR="00451FA0" w:rsidRDefault="00451FA0" w:rsidP="009D4EB4">
            <w:pPr>
              <w:jc w:val="center"/>
              <w:rPr>
                <w:rFonts w:ascii="宋体" w:hAnsi="宋体"/>
                <w:color w:val="0000FF"/>
                <w:sz w:val="24"/>
              </w:rPr>
            </w:pPr>
            <w:r>
              <w:rPr>
                <w:color w:val="0000FF"/>
              </w:rPr>
              <w:t>0.907407</w:t>
            </w:r>
          </w:p>
        </w:tc>
      </w:tr>
      <w:tr w:rsidR="00451FA0">
        <w:trPr>
          <w:trHeight w:val="20"/>
          <w:tblHeader/>
          <w:jc w:val="center"/>
        </w:trPr>
        <w:tc>
          <w:tcPr>
            <w:tcW w:w="2472" w:type="dxa"/>
          </w:tcPr>
          <w:p w:rsidR="00451FA0" w:rsidRDefault="00451FA0" w:rsidP="009D4EB4">
            <w:pPr>
              <w:ind w:firstLineChars="100" w:firstLine="210"/>
              <w:jc w:val="center"/>
              <w:rPr>
                <w:rFonts w:eastAsia="仿宋_GB2312" w:hint="eastAsia"/>
              </w:rPr>
            </w:pPr>
            <w:r>
              <w:rPr>
                <w:rFonts w:eastAsia="仿宋_GB2312" w:hint="eastAsia"/>
              </w:rPr>
              <w:t>6</w:t>
            </w:r>
          </w:p>
        </w:tc>
        <w:tc>
          <w:tcPr>
            <w:tcW w:w="2473" w:type="dxa"/>
            <w:vAlign w:val="bottom"/>
          </w:tcPr>
          <w:p w:rsidR="00451FA0" w:rsidRDefault="00451FA0" w:rsidP="009D4EB4">
            <w:pPr>
              <w:jc w:val="center"/>
              <w:rPr>
                <w:rFonts w:ascii="宋体" w:hAnsi="宋体"/>
                <w:sz w:val="24"/>
              </w:rPr>
            </w:pPr>
            <w:r>
              <w:t>0.6542</w:t>
            </w:r>
          </w:p>
        </w:tc>
        <w:tc>
          <w:tcPr>
            <w:tcW w:w="2473" w:type="dxa"/>
            <w:vAlign w:val="bottom"/>
          </w:tcPr>
          <w:p w:rsidR="00451FA0" w:rsidRDefault="00451FA0" w:rsidP="009D4EB4">
            <w:pPr>
              <w:jc w:val="center"/>
              <w:rPr>
                <w:rFonts w:ascii="宋体" w:hAnsi="宋体"/>
                <w:color w:val="0000FF"/>
                <w:sz w:val="24"/>
              </w:rPr>
            </w:pPr>
            <w:r>
              <w:rPr>
                <w:color w:val="0000FF"/>
              </w:rPr>
              <w:t>0.969185</w:t>
            </w:r>
          </w:p>
        </w:tc>
      </w:tr>
      <w:tr w:rsidR="00451FA0">
        <w:trPr>
          <w:trHeight w:val="20"/>
          <w:tblHeader/>
          <w:jc w:val="center"/>
        </w:trPr>
        <w:tc>
          <w:tcPr>
            <w:tcW w:w="2472" w:type="dxa"/>
          </w:tcPr>
          <w:p w:rsidR="00451FA0" w:rsidRDefault="00451FA0" w:rsidP="009D4EB4">
            <w:pPr>
              <w:ind w:firstLineChars="100" w:firstLine="210"/>
              <w:jc w:val="center"/>
              <w:rPr>
                <w:rFonts w:eastAsia="仿宋_GB2312" w:hint="eastAsia"/>
              </w:rPr>
            </w:pPr>
            <w:r>
              <w:rPr>
                <w:rFonts w:eastAsia="仿宋_GB2312" w:hint="eastAsia"/>
              </w:rPr>
              <w:t>不设置导流板</w:t>
            </w:r>
          </w:p>
        </w:tc>
        <w:tc>
          <w:tcPr>
            <w:tcW w:w="2473" w:type="dxa"/>
          </w:tcPr>
          <w:p w:rsidR="00451FA0" w:rsidRDefault="00451FA0" w:rsidP="009D4EB4">
            <w:pPr>
              <w:pStyle w:val="a4"/>
              <w:jc w:val="center"/>
              <w:rPr>
                <w:rFonts w:ascii="Times New Roman" w:eastAsia="仿宋_GB2312" w:hAnsi="Times New Roman" w:hint="eastAsia"/>
              </w:rPr>
            </w:pPr>
            <w:r>
              <w:rPr>
                <w:rFonts w:ascii="Times New Roman" w:hAnsi="Times New Roman" w:hint="eastAsia"/>
              </w:rPr>
              <w:t>0.675</w:t>
            </w:r>
          </w:p>
        </w:tc>
        <w:tc>
          <w:tcPr>
            <w:tcW w:w="2473" w:type="dxa"/>
            <w:vAlign w:val="bottom"/>
          </w:tcPr>
          <w:p w:rsidR="00451FA0" w:rsidRDefault="00451FA0" w:rsidP="009D4EB4">
            <w:pPr>
              <w:jc w:val="center"/>
              <w:rPr>
                <w:rFonts w:ascii="宋体" w:hAnsi="宋体" w:hint="eastAsia"/>
                <w:color w:val="0000FF"/>
              </w:rPr>
            </w:pPr>
            <w:r>
              <w:rPr>
                <w:rFonts w:ascii="宋体" w:hAnsi="宋体" w:hint="eastAsia"/>
                <w:color w:val="0000FF"/>
              </w:rPr>
              <w:t>1</w:t>
            </w:r>
          </w:p>
        </w:tc>
      </w:tr>
    </w:tbl>
    <w:p w:rsidR="00451FA0" w:rsidRDefault="00451FA0" w:rsidP="00451FA0">
      <w:pPr>
        <w:ind w:firstLineChars="200" w:firstLine="420"/>
        <w:jc w:val="center"/>
        <w:rPr>
          <w:rFonts w:ascii="黑体" w:eastAsia="黑体" w:hint="eastAsia"/>
        </w:rPr>
      </w:pPr>
    </w:p>
    <w:p w:rsidR="00451FA0" w:rsidRDefault="00451FA0" w:rsidP="00451FA0">
      <w:pPr>
        <w:ind w:firstLineChars="200" w:firstLine="420"/>
        <w:jc w:val="center"/>
        <w:rPr>
          <w:rFonts w:eastAsia="仿宋_GB2312" w:hint="eastAsia"/>
          <w:sz w:val="24"/>
        </w:rPr>
      </w:pPr>
      <w:r>
        <w:rPr>
          <w:rFonts w:ascii="黑体" w:eastAsia="黑体" w:hint="eastAsia"/>
        </w:rPr>
        <w:t>工况Ⅲ计算结果汇总</w:t>
      </w:r>
    </w:p>
    <w:tbl>
      <w:tblPr>
        <w:tblW w:w="7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72"/>
        <w:gridCol w:w="2473"/>
        <w:gridCol w:w="2473"/>
      </w:tblGrid>
      <w:tr w:rsidR="00451FA0">
        <w:trPr>
          <w:trHeight w:val="20"/>
          <w:tblHeader/>
          <w:jc w:val="center"/>
        </w:trPr>
        <w:tc>
          <w:tcPr>
            <w:tcW w:w="2472" w:type="dxa"/>
            <w:tcBorders>
              <w:tl2br w:val="single" w:sz="4" w:space="0" w:color="auto"/>
            </w:tcBorders>
          </w:tcPr>
          <w:p w:rsidR="00451FA0" w:rsidRDefault="00451FA0" w:rsidP="009D4EB4">
            <w:pPr>
              <w:rPr>
                <w:rFonts w:eastAsia="仿宋_GB2312"/>
              </w:rPr>
            </w:pPr>
            <w:r>
              <w:rPr>
                <w:rFonts w:eastAsia="仿宋_GB2312"/>
              </w:rPr>
              <w:t xml:space="preserve">   </w:t>
            </w:r>
            <w:r>
              <w:rPr>
                <w:rFonts w:eastAsia="仿宋_GB2312" w:hint="eastAsia"/>
              </w:rPr>
              <w:t xml:space="preserve">              </w:t>
            </w:r>
            <w:r>
              <w:rPr>
                <w:rFonts w:eastAsia="仿宋_GB2312" w:hint="eastAsia"/>
              </w:rPr>
              <w:t>指标</w:t>
            </w:r>
          </w:p>
          <w:p w:rsidR="00451FA0" w:rsidRDefault="00451FA0" w:rsidP="009D4EB4">
            <w:pPr>
              <w:rPr>
                <w:rFonts w:eastAsia="仿宋_GB2312" w:hint="eastAsia"/>
              </w:rPr>
            </w:pPr>
          </w:p>
          <w:p w:rsidR="00451FA0" w:rsidRDefault="00451FA0" w:rsidP="009D4EB4">
            <w:pPr>
              <w:ind w:firstLineChars="200" w:firstLine="420"/>
              <w:rPr>
                <w:rFonts w:eastAsia="仿宋_GB2312"/>
              </w:rPr>
            </w:pPr>
            <w:r>
              <w:rPr>
                <w:rFonts w:eastAsia="仿宋_GB2312" w:hint="eastAsia"/>
              </w:rPr>
              <w:t>导流板数目</w:t>
            </w:r>
          </w:p>
        </w:tc>
        <w:tc>
          <w:tcPr>
            <w:tcW w:w="2473" w:type="dxa"/>
          </w:tcPr>
          <w:p w:rsidR="00451FA0" w:rsidRDefault="00451FA0" w:rsidP="009D4EB4">
            <w:pPr>
              <w:jc w:val="center"/>
              <w:rPr>
                <w:rFonts w:eastAsia="仿宋_GB2312" w:hint="eastAsia"/>
              </w:rPr>
            </w:pPr>
            <w:r>
              <w:rPr>
                <w:rFonts w:eastAsia="仿宋_GB2312"/>
                <w:position w:val="-12"/>
              </w:rPr>
              <w:object w:dxaOrig="639" w:dyaOrig="360">
                <v:shape id="_x0000_i1066" type="#_x0000_t75" style="width:31.6pt;height:18.45pt" o:ole="">
                  <v:imagedata r:id="rId97" o:title=""/>
                </v:shape>
                <o:OLEObject Type="Embed" ProgID="Equation.3" ShapeID="_x0000_i1066" DrawAspect="Content" ObjectID="_1326023496" r:id="rId103"/>
              </w:object>
            </w:r>
          </w:p>
          <w:p w:rsidR="00451FA0" w:rsidRDefault="00451FA0" w:rsidP="009D4EB4">
            <w:pPr>
              <w:jc w:val="center"/>
              <w:rPr>
                <w:rFonts w:eastAsia="仿宋_GB2312" w:hint="eastAsia"/>
              </w:rPr>
            </w:pPr>
            <w:r>
              <w:rPr>
                <w:rFonts w:eastAsia="仿宋_GB2312" w:hint="eastAsia"/>
              </w:rPr>
              <w:t>（</w:t>
            </w:r>
            <w:r>
              <w:rPr>
                <w:rFonts w:eastAsia="仿宋_GB2312" w:hint="eastAsia"/>
              </w:rPr>
              <w:t>V=25m/s</w:t>
            </w:r>
            <w:r>
              <w:rPr>
                <w:rFonts w:eastAsia="仿宋_GB2312" w:hint="eastAsia"/>
              </w:rPr>
              <w:t>）</w:t>
            </w:r>
          </w:p>
        </w:tc>
        <w:tc>
          <w:tcPr>
            <w:tcW w:w="2473" w:type="dxa"/>
          </w:tcPr>
          <w:p w:rsidR="00451FA0" w:rsidRDefault="00451FA0" w:rsidP="009D4EB4">
            <w:pPr>
              <w:jc w:val="center"/>
              <w:rPr>
                <w:rFonts w:eastAsia="仿宋_GB2312"/>
              </w:rPr>
            </w:pPr>
            <w:r>
              <w:rPr>
                <w:rFonts w:eastAsia="仿宋_GB2312"/>
                <w:position w:val="-12"/>
              </w:rPr>
              <w:object w:dxaOrig="2060" w:dyaOrig="360">
                <v:shape id="_x0000_i1067" type="#_x0000_t75" style="width:102.75pt;height:18.45pt" o:ole="">
                  <v:imagedata r:id="rId99" o:title=""/>
                </v:shape>
                <o:OLEObject Type="Embed" ProgID="Equation.3" ShapeID="_x0000_i1067" DrawAspect="Content" ObjectID="_1326023497" r:id="rId104"/>
              </w:object>
            </w:r>
          </w:p>
        </w:tc>
      </w:tr>
      <w:tr w:rsidR="00451FA0">
        <w:trPr>
          <w:trHeight w:val="20"/>
          <w:tblHeader/>
          <w:jc w:val="center"/>
        </w:trPr>
        <w:tc>
          <w:tcPr>
            <w:tcW w:w="2472" w:type="dxa"/>
          </w:tcPr>
          <w:p w:rsidR="00451FA0" w:rsidRDefault="00451FA0" w:rsidP="009D4EB4">
            <w:pPr>
              <w:ind w:firstLineChars="100" w:firstLine="210"/>
              <w:jc w:val="center"/>
              <w:rPr>
                <w:rFonts w:eastAsia="仿宋_GB2312"/>
              </w:rPr>
            </w:pPr>
            <w:r>
              <w:rPr>
                <w:rFonts w:eastAsia="仿宋_GB2312" w:hint="eastAsia"/>
              </w:rPr>
              <w:t>3</w:t>
            </w:r>
          </w:p>
        </w:tc>
        <w:tc>
          <w:tcPr>
            <w:tcW w:w="2473" w:type="dxa"/>
            <w:vAlign w:val="bottom"/>
          </w:tcPr>
          <w:p w:rsidR="00451FA0" w:rsidRDefault="00451FA0" w:rsidP="009D4EB4">
            <w:pPr>
              <w:jc w:val="center"/>
              <w:rPr>
                <w:rFonts w:ascii="宋体" w:hAnsi="宋体"/>
                <w:sz w:val="24"/>
              </w:rPr>
            </w:pPr>
            <w:r>
              <w:t>0.624551</w:t>
            </w:r>
          </w:p>
        </w:tc>
        <w:tc>
          <w:tcPr>
            <w:tcW w:w="2473" w:type="dxa"/>
            <w:vAlign w:val="bottom"/>
          </w:tcPr>
          <w:p w:rsidR="00451FA0" w:rsidRDefault="00451FA0" w:rsidP="009D4EB4">
            <w:pPr>
              <w:jc w:val="center"/>
              <w:rPr>
                <w:rFonts w:ascii="宋体" w:hAnsi="宋体"/>
                <w:color w:val="0000FF"/>
                <w:sz w:val="24"/>
              </w:rPr>
            </w:pPr>
            <w:r>
              <w:rPr>
                <w:color w:val="0000FF"/>
              </w:rPr>
              <w:t>0.854379</w:t>
            </w:r>
          </w:p>
        </w:tc>
      </w:tr>
      <w:tr w:rsidR="00451FA0">
        <w:trPr>
          <w:trHeight w:val="20"/>
          <w:tblHeader/>
          <w:jc w:val="center"/>
        </w:trPr>
        <w:tc>
          <w:tcPr>
            <w:tcW w:w="2472" w:type="dxa"/>
          </w:tcPr>
          <w:p w:rsidR="00451FA0" w:rsidRDefault="00451FA0" w:rsidP="009D4EB4">
            <w:pPr>
              <w:ind w:firstLineChars="100" w:firstLine="210"/>
              <w:jc w:val="center"/>
              <w:rPr>
                <w:rFonts w:eastAsia="仿宋_GB2312"/>
              </w:rPr>
            </w:pPr>
            <w:r>
              <w:rPr>
                <w:rFonts w:eastAsia="仿宋_GB2312" w:hint="eastAsia"/>
              </w:rPr>
              <w:t>5</w:t>
            </w:r>
          </w:p>
        </w:tc>
        <w:tc>
          <w:tcPr>
            <w:tcW w:w="2473" w:type="dxa"/>
            <w:vAlign w:val="bottom"/>
          </w:tcPr>
          <w:p w:rsidR="00451FA0" w:rsidRDefault="00451FA0" w:rsidP="009D4EB4">
            <w:pPr>
              <w:jc w:val="center"/>
              <w:rPr>
                <w:rFonts w:ascii="宋体" w:hAnsi="宋体"/>
                <w:sz w:val="24"/>
              </w:rPr>
            </w:pPr>
            <w:r>
              <w:t>0.541333</w:t>
            </w:r>
          </w:p>
        </w:tc>
        <w:tc>
          <w:tcPr>
            <w:tcW w:w="2473" w:type="dxa"/>
            <w:vAlign w:val="bottom"/>
          </w:tcPr>
          <w:p w:rsidR="00451FA0" w:rsidRDefault="00451FA0" w:rsidP="009D4EB4">
            <w:pPr>
              <w:jc w:val="center"/>
              <w:rPr>
                <w:rFonts w:ascii="宋体" w:hAnsi="宋体"/>
                <w:color w:val="0000FF"/>
                <w:sz w:val="24"/>
              </w:rPr>
            </w:pPr>
            <w:r>
              <w:rPr>
                <w:color w:val="0000FF"/>
              </w:rPr>
              <w:t>0.740538</w:t>
            </w:r>
          </w:p>
        </w:tc>
      </w:tr>
      <w:tr w:rsidR="00451FA0">
        <w:trPr>
          <w:trHeight w:val="20"/>
          <w:tblHeader/>
          <w:jc w:val="center"/>
        </w:trPr>
        <w:tc>
          <w:tcPr>
            <w:tcW w:w="2472" w:type="dxa"/>
          </w:tcPr>
          <w:p w:rsidR="00451FA0" w:rsidRDefault="00451FA0" w:rsidP="009D4EB4">
            <w:pPr>
              <w:ind w:firstLineChars="100" w:firstLine="210"/>
              <w:jc w:val="center"/>
              <w:rPr>
                <w:rFonts w:eastAsia="仿宋_GB2312" w:hint="eastAsia"/>
              </w:rPr>
            </w:pPr>
            <w:r>
              <w:rPr>
                <w:rFonts w:eastAsia="仿宋_GB2312" w:hint="eastAsia"/>
              </w:rPr>
              <w:t>6</w:t>
            </w:r>
          </w:p>
        </w:tc>
        <w:tc>
          <w:tcPr>
            <w:tcW w:w="2473" w:type="dxa"/>
            <w:vAlign w:val="bottom"/>
          </w:tcPr>
          <w:p w:rsidR="00451FA0" w:rsidRDefault="00451FA0" w:rsidP="009D4EB4">
            <w:pPr>
              <w:jc w:val="center"/>
              <w:rPr>
                <w:rFonts w:ascii="宋体" w:hAnsi="宋体"/>
                <w:sz w:val="24"/>
              </w:rPr>
            </w:pPr>
            <w:r>
              <w:t>0.698667</w:t>
            </w:r>
          </w:p>
        </w:tc>
        <w:tc>
          <w:tcPr>
            <w:tcW w:w="2473" w:type="dxa"/>
            <w:vAlign w:val="bottom"/>
          </w:tcPr>
          <w:p w:rsidR="00451FA0" w:rsidRDefault="00451FA0" w:rsidP="009D4EB4">
            <w:pPr>
              <w:jc w:val="center"/>
              <w:rPr>
                <w:rFonts w:ascii="宋体" w:hAnsi="宋体"/>
                <w:color w:val="0000FF"/>
                <w:sz w:val="24"/>
              </w:rPr>
            </w:pPr>
            <w:r>
              <w:rPr>
                <w:color w:val="0000FF"/>
              </w:rPr>
              <w:t>0.955769</w:t>
            </w:r>
          </w:p>
        </w:tc>
      </w:tr>
      <w:tr w:rsidR="00451FA0">
        <w:trPr>
          <w:trHeight w:val="20"/>
          <w:tblHeader/>
          <w:jc w:val="center"/>
        </w:trPr>
        <w:tc>
          <w:tcPr>
            <w:tcW w:w="2472" w:type="dxa"/>
          </w:tcPr>
          <w:p w:rsidR="00451FA0" w:rsidRDefault="00451FA0" w:rsidP="009D4EB4">
            <w:pPr>
              <w:ind w:firstLineChars="100" w:firstLine="210"/>
              <w:jc w:val="center"/>
              <w:rPr>
                <w:rFonts w:eastAsia="仿宋_GB2312" w:hint="eastAsia"/>
              </w:rPr>
            </w:pPr>
            <w:r>
              <w:rPr>
                <w:rFonts w:eastAsia="仿宋_GB2312" w:hint="eastAsia"/>
              </w:rPr>
              <w:t>不设置导流板</w:t>
            </w:r>
          </w:p>
        </w:tc>
        <w:tc>
          <w:tcPr>
            <w:tcW w:w="2473" w:type="dxa"/>
          </w:tcPr>
          <w:p w:rsidR="00451FA0" w:rsidRDefault="00451FA0" w:rsidP="009D4EB4">
            <w:pPr>
              <w:pStyle w:val="a4"/>
              <w:jc w:val="center"/>
              <w:rPr>
                <w:rFonts w:ascii="Times New Roman" w:eastAsia="仿宋_GB2312" w:hAnsi="Times New Roman" w:hint="eastAsia"/>
              </w:rPr>
            </w:pPr>
            <w:r>
              <w:rPr>
                <w:rFonts w:ascii="Times New Roman" w:eastAsia="仿宋_GB2312" w:hAnsi="Times New Roman" w:hint="eastAsia"/>
              </w:rPr>
              <w:t>0.731</w:t>
            </w:r>
          </w:p>
        </w:tc>
        <w:tc>
          <w:tcPr>
            <w:tcW w:w="2473" w:type="dxa"/>
            <w:vAlign w:val="bottom"/>
          </w:tcPr>
          <w:p w:rsidR="00451FA0" w:rsidRDefault="00451FA0" w:rsidP="009D4EB4">
            <w:pPr>
              <w:jc w:val="center"/>
              <w:rPr>
                <w:rFonts w:ascii="宋体" w:hAnsi="宋体" w:hint="eastAsia"/>
                <w:color w:val="0000FF"/>
              </w:rPr>
            </w:pPr>
            <w:r>
              <w:rPr>
                <w:rFonts w:ascii="宋体" w:hAnsi="宋体" w:hint="eastAsia"/>
                <w:color w:val="0000FF"/>
              </w:rPr>
              <w:t>1</w:t>
            </w:r>
          </w:p>
        </w:tc>
      </w:tr>
    </w:tbl>
    <w:p w:rsidR="00451FA0" w:rsidRDefault="00451FA0" w:rsidP="00451FA0">
      <w:pPr>
        <w:ind w:firstLineChars="200" w:firstLine="480"/>
        <w:rPr>
          <w:rFonts w:eastAsia="仿宋_GB2312" w:hint="eastAsia"/>
          <w:sz w:val="24"/>
        </w:rPr>
      </w:pPr>
    </w:p>
    <w:p w:rsidR="00451FA0" w:rsidRDefault="00451FA0" w:rsidP="00451FA0">
      <w:pPr>
        <w:ind w:firstLineChars="200" w:firstLine="480"/>
        <w:rPr>
          <w:rFonts w:eastAsia="仿宋_GB2312" w:hint="eastAsia"/>
          <w:sz w:val="24"/>
        </w:rPr>
      </w:pPr>
      <w:r>
        <w:rPr>
          <w:rFonts w:eastAsia="仿宋_GB2312" w:hint="eastAsia"/>
          <w:sz w:val="24"/>
        </w:rPr>
        <w:lastRenderedPageBreak/>
        <w:t>根据以上数据可以绘制如下散点图：</w:t>
      </w:r>
    </w:p>
    <w:p w:rsidR="00451FA0" w:rsidRDefault="00451FA0" w:rsidP="00451FA0">
      <w:pPr>
        <w:jc w:val="center"/>
        <w:rPr>
          <w:rFonts w:eastAsia="仿宋_GB2312" w:hint="eastAsia"/>
          <w:sz w:val="24"/>
        </w:rPr>
      </w:pPr>
      <w:r>
        <w:object w:dxaOrig="6705" w:dyaOrig="3885">
          <v:shape id="_x0000_i1068" type="#_x0000_t75" style="width:335.4pt;height:194.05pt" o:ole="">
            <v:imagedata r:id="rId105" o:title=""/>
          </v:shape>
          <o:OLEObject Type="Embed" ProgID="Excel.Chart.8" ShapeID="_x0000_i1068" DrawAspect="Content" ObjectID="_1326023498" r:id="rId106">
            <o:FieldCodes>\s</o:FieldCodes>
          </o:OLEObject>
        </w:object>
      </w:r>
    </w:p>
    <w:p w:rsidR="00451FA0" w:rsidRDefault="00451FA0" w:rsidP="00451FA0">
      <w:pPr>
        <w:jc w:val="center"/>
        <w:rPr>
          <w:rFonts w:ascii="黑体" w:eastAsia="黑体" w:hint="eastAsia"/>
          <w:b/>
          <w:bCs/>
        </w:rPr>
      </w:pPr>
      <w:r>
        <w:rPr>
          <w:rFonts w:ascii="黑体" w:eastAsia="黑体" w:hint="eastAsia"/>
        </w:rPr>
        <w:t xml:space="preserve">  </w:t>
      </w:r>
      <w:r>
        <w:rPr>
          <w:rFonts w:ascii="仿宋_GB2312" w:eastAsia="仿宋_GB2312"/>
          <w:position w:val="-12"/>
        </w:rPr>
        <w:object w:dxaOrig="2880" w:dyaOrig="360">
          <v:shape id="_x0000_i1069" type="#_x0000_t75" style="width:2in;height:18.45pt" o:ole="">
            <v:imagedata r:id="rId107" o:title=""/>
          </v:shape>
          <o:OLEObject Type="Embed" ProgID="Equation.3" ShapeID="_x0000_i1069" DrawAspect="Content" ObjectID="_1326023499" r:id="rId108"/>
        </w:object>
      </w:r>
    </w:p>
    <w:p w:rsidR="00451FA0" w:rsidRDefault="00451FA0" w:rsidP="00451FA0">
      <w:pPr>
        <w:ind w:firstLineChars="200" w:firstLine="480"/>
        <w:rPr>
          <w:rFonts w:eastAsia="仿宋_GB2312" w:hint="eastAsia"/>
          <w:sz w:val="24"/>
        </w:rPr>
      </w:pPr>
      <w:r>
        <w:rPr>
          <w:rFonts w:eastAsia="仿宋_GB2312" w:hint="eastAsia"/>
          <w:sz w:val="24"/>
        </w:rPr>
        <w:t>对以上数据进行分析，同时结合对速度云图、速度矢量云图以及压强云图的直观比较，可以得出如下结论：</w:t>
      </w:r>
    </w:p>
    <w:p w:rsidR="00451FA0" w:rsidRDefault="00451FA0" w:rsidP="00451FA0">
      <w:pPr>
        <w:ind w:firstLineChars="200" w:firstLine="480"/>
        <w:rPr>
          <w:rFonts w:eastAsia="仿宋_GB2312" w:hint="eastAsia"/>
          <w:sz w:val="24"/>
        </w:rPr>
      </w:pPr>
      <w:r>
        <w:rPr>
          <w:rFonts w:eastAsia="仿宋_GB2312" w:hint="eastAsia"/>
          <w:sz w:val="24"/>
        </w:rPr>
        <w:t xml:space="preserve">1) </w:t>
      </w:r>
      <w:r>
        <w:rPr>
          <w:rFonts w:eastAsia="仿宋_GB2312" w:hint="eastAsia"/>
          <w:sz w:val="24"/>
        </w:rPr>
        <w:t>设置导流板后，可以起到很明显的减少压力损失的目的。从计算所得的数据可以比较出，减少的压力损失将近</w:t>
      </w:r>
      <w:r>
        <w:rPr>
          <w:rFonts w:eastAsia="仿宋_GB2312" w:hint="eastAsia"/>
          <w:sz w:val="24"/>
        </w:rPr>
        <w:t>30</w:t>
      </w:r>
      <w:r>
        <w:rPr>
          <w:rFonts w:ascii="仿宋_GB2312" w:eastAsia="仿宋_GB2312" w:hint="eastAsia"/>
          <w:sz w:val="24"/>
        </w:rPr>
        <w:t>%</w:t>
      </w:r>
      <w:r>
        <w:rPr>
          <w:rFonts w:eastAsia="仿宋_GB2312" w:hint="eastAsia"/>
          <w:sz w:val="24"/>
        </w:rPr>
        <w:t>；</w:t>
      </w:r>
    </w:p>
    <w:p w:rsidR="00451FA0" w:rsidRDefault="00451FA0" w:rsidP="00451FA0">
      <w:pPr>
        <w:rPr>
          <w:rFonts w:eastAsia="仿宋_GB2312" w:hint="eastAsia"/>
          <w:sz w:val="24"/>
        </w:rPr>
      </w:pPr>
      <w:r>
        <w:rPr>
          <w:rFonts w:eastAsia="仿宋_GB2312" w:hint="eastAsia"/>
          <w:sz w:val="24"/>
        </w:rPr>
        <w:t xml:space="preserve">    2) </w:t>
      </w:r>
      <w:r>
        <w:rPr>
          <w:rFonts w:eastAsia="仿宋_GB2312" w:hint="eastAsia"/>
          <w:sz w:val="24"/>
        </w:rPr>
        <w:t>从计算速度云图、速度矢量图以及压强云图看，加了导流板后均可以有效减少涡流和偏流现象，从而达到有效减少压力损失达到节约能量之目的；</w:t>
      </w:r>
    </w:p>
    <w:p w:rsidR="00451FA0" w:rsidRDefault="00451FA0" w:rsidP="00451FA0">
      <w:pPr>
        <w:pStyle w:val="a8"/>
        <w:rPr>
          <w:rFonts w:hint="eastAsia"/>
        </w:rPr>
      </w:pPr>
      <w:r>
        <w:rPr>
          <w:rFonts w:hint="eastAsia"/>
        </w:rPr>
        <w:t xml:space="preserve">3) </w:t>
      </w:r>
      <w:r>
        <w:rPr>
          <w:rFonts w:hint="eastAsia"/>
        </w:rPr>
        <w:t>对给定尺寸的通风道计算可以知道采用减少导流板（即</w:t>
      </w:r>
      <w:r>
        <w:rPr>
          <w:rFonts w:hint="eastAsia"/>
        </w:rPr>
        <w:t>5</w:t>
      </w:r>
      <w:r>
        <w:rPr>
          <w:rFonts w:hint="eastAsia"/>
        </w:rPr>
        <w:t>组导流板）计算出的压力损失系数最小，故建议在设计中采用</w:t>
      </w:r>
      <w:r>
        <w:rPr>
          <w:rFonts w:hint="eastAsia"/>
        </w:rPr>
        <w:t>5</w:t>
      </w:r>
      <w:r>
        <w:rPr>
          <w:rFonts w:hint="eastAsia"/>
        </w:rPr>
        <w:t>组导流板，以达到有效减少压力损失之目的。</w:t>
      </w:r>
    </w:p>
    <w:p w:rsidR="00451FA0" w:rsidRDefault="00451FA0" w:rsidP="00451FA0">
      <w:pPr>
        <w:pStyle w:val="a8"/>
        <w:rPr>
          <w:rFonts w:hint="eastAsia"/>
        </w:rPr>
      </w:pPr>
      <w:r>
        <w:rPr>
          <w:rFonts w:hint="eastAsia"/>
        </w:rPr>
        <w:t xml:space="preserve">4) </w:t>
      </w:r>
      <w:r>
        <w:rPr>
          <w:rFonts w:hint="eastAsia"/>
        </w:rPr>
        <w:t>应尽量减少导流板厚度，提高有效过流面积，以减少附加的通风阻力。</w:t>
      </w:r>
    </w:p>
    <w:p w:rsidR="00471BF9" w:rsidRDefault="00471BF9" w:rsidP="00451FA0">
      <w:pPr>
        <w:pStyle w:val="a8"/>
        <w:rPr>
          <w:rFonts w:hint="eastAsia"/>
        </w:rPr>
      </w:pPr>
    </w:p>
    <w:p w:rsidR="002A0CDD" w:rsidRPr="00451FA0" w:rsidRDefault="002A0CDD"/>
    <w:sectPr w:rsidR="002A0CDD" w:rsidRPr="00451FA0">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
    <w:altName w:val="宋体"/>
    <w:panose1 w:val="00000000000000000000"/>
    <w:charset w:val="86"/>
    <w:family w:val="roman"/>
    <w:notTrueType/>
    <w:pitch w:val="default"/>
    <w:sig w:usb0="00000000" w:usb1="00000000" w:usb2="00000000" w:usb3="00000000" w:csb0="00000000"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E3848"/>
    <w:multiLevelType w:val="hybridMultilevel"/>
    <w:tmpl w:val="EFE00792"/>
    <w:lvl w:ilvl="0" w:tplc="46EAD46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5A77C55"/>
    <w:multiLevelType w:val="hybridMultilevel"/>
    <w:tmpl w:val="0010DB58"/>
    <w:lvl w:ilvl="0" w:tplc="0DBC488E">
      <w:start w:val="1"/>
      <w:numFmt w:val="decimalEnclosedCircle"/>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62029D7"/>
    <w:multiLevelType w:val="hybridMultilevel"/>
    <w:tmpl w:val="D3D4231E"/>
    <w:lvl w:ilvl="0" w:tplc="43569200">
      <w:start w:val="1"/>
      <w:numFmt w:val="decimal"/>
      <w:lvlText w:val="%1."/>
      <w:lvlJc w:val="left"/>
      <w:pPr>
        <w:tabs>
          <w:tab w:val="num" w:pos="660"/>
        </w:tabs>
        <w:ind w:left="660" w:hanging="420"/>
      </w:pPr>
      <w:rPr>
        <w:rFonts w:eastAsia="（）"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70F027B"/>
    <w:multiLevelType w:val="hybridMultilevel"/>
    <w:tmpl w:val="32D2265A"/>
    <w:lvl w:ilvl="0" w:tplc="FA1002AE">
      <w:start w:val="1"/>
      <w:numFmt w:val="decimal"/>
      <w:lvlText w:val="%1．"/>
      <w:lvlJc w:val="left"/>
      <w:pPr>
        <w:tabs>
          <w:tab w:val="num" w:pos="1210"/>
        </w:tabs>
        <w:ind w:left="1210" w:hanging="720"/>
      </w:pPr>
      <w:rPr>
        <w:rFonts w:hint="default"/>
      </w:rPr>
    </w:lvl>
    <w:lvl w:ilvl="1" w:tplc="04090019" w:tentative="1">
      <w:start w:val="1"/>
      <w:numFmt w:val="lowerLetter"/>
      <w:lvlText w:val="%2)"/>
      <w:lvlJc w:val="left"/>
      <w:pPr>
        <w:tabs>
          <w:tab w:val="num" w:pos="1330"/>
        </w:tabs>
        <w:ind w:left="1330" w:hanging="420"/>
      </w:pPr>
    </w:lvl>
    <w:lvl w:ilvl="2" w:tplc="0409001B" w:tentative="1">
      <w:start w:val="1"/>
      <w:numFmt w:val="lowerRoman"/>
      <w:lvlText w:val="%3."/>
      <w:lvlJc w:val="right"/>
      <w:pPr>
        <w:tabs>
          <w:tab w:val="num" w:pos="1750"/>
        </w:tabs>
        <w:ind w:left="1750" w:hanging="420"/>
      </w:pPr>
    </w:lvl>
    <w:lvl w:ilvl="3" w:tplc="0409000F" w:tentative="1">
      <w:start w:val="1"/>
      <w:numFmt w:val="decimal"/>
      <w:lvlText w:val="%4."/>
      <w:lvlJc w:val="left"/>
      <w:pPr>
        <w:tabs>
          <w:tab w:val="num" w:pos="2170"/>
        </w:tabs>
        <w:ind w:left="2170" w:hanging="420"/>
      </w:pPr>
    </w:lvl>
    <w:lvl w:ilvl="4" w:tplc="04090019" w:tentative="1">
      <w:start w:val="1"/>
      <w:numFmt w:val="lowerLetter"/>
      <w:lvlText w:val="%5)"/>
      <w:lvlJc w:val="left"/>
      <w:pPr>
        <w:tabs>
          <w:tab w:val="num" w:pos="2590"/>
        </w:tabs>
        <w:ind w:left="2590" w:hanging="420"/>
      </w:pPr>
    </w:lvl>
    <w:lvl w:ilvl="5" w:tplc="0409001B" w:tentative="1">
      <w:start w:val="1"/>
      <w:numFmt w:val="lowerRoman"/>
      <w:lvlText w:val="%6."/>
      <w:lvlJc w:val="right"/>
      <w:pPr>
        <w:tabs>
          <w:tab w:val="num" w:pos="3010"/>
        </w:tabs>
        <w:ind w:left="3010" w:hanging="420"/>
      </w:pPr>
    </w:lvl>
    <w:lvl w:ilvl="6" w:tplc="0409000F" w:tentative="1">
      <w:start w:val="1"/>
      <w:numFmt w:val="decimal"/>
      <w:lvlText w:val="%7."/>
      <w:lvlJc w:val="left"/>
      <w:pPr>
        <w:tabs>
          <w:tab w:val="num" w:pos="3430"/>
        </w:tabs>
        <w:ind w:left="3430" w:hanging="420"/>
      </w:pPr>
    </w:lvl>
    <w:lvl w:ilvl="7" w:tplc="04090019" w:tentative="1">
      <w:start w:val="1"/>
      <w:numFmt w:val="lowerLetter"/>
      <w:lvlText w:val="%8)"/>
      <w:lvlJc w:val="left"/>
      <w:pPr>
        <w:tabs>
          <w:tab w:val="num" w:pos="3850"/>
        </w:tabs>
        <w:ind w:left="3850" w:hanging="420"/>
      </w:pPr>
    </w:lvl>
    <w:lvl w:ilvl="8" w:tplc="0409001B" w:tentative="1">
      <w:start w:val="1"/>
      <w:numFmt w:val="lowerRoman"/>
      <w:lvlText w:val="%9."/>
      <w:lvlJc w:val="right"/>
      <w:pPr>
        <w:tabs>
          <w:tab w:val="num" w:pos="4270"/>
        </w:tabs>
        <w:ind w:left="4270" w:hanging="420"/>
      </w:pPr>
    </w:lvl>
  </w:abstractNum>
  <w:abstractNum w:abstractNumId="4">
    <w:nsid w:val="088875E9"/>
    <w:multiLevelType w:val="multilevel"/>
    <w:tmpl w:val="04105B0C"/>
    <w:lvl w:ilvl="0">
      <w:start w:val="1"/>
      <w:numFmt w:val="decimal"/>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5">
    <w:nsid w:val="0DB33922"/>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6">
    <w:nsid w:val="0E434785"/>
    <w:multiLevelType w:val="hybridMultilevel"/>
    <w:tmpl w:val="9384AC90"/>
    <w:lvl w:ilvl="0" w:tplc="842E4AF8">
      <w:start w:val="1"/>
      <w:numFmt w:val="decimalEnclosedCircle"/>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174E2FFF"/>
    <w:multiLevelType w:val="hybridMultilevel"/>
    <w:tmpl w:val="8FA07D34"/>
    <w:lvl w:ilvl="0" w:tplc="ECA4CCBA">
      <w:start w:val="1"/>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D976BAA"/>
    <w:multiLevelType w:val="multilevel"/>
    <w:tmpl w:val="F21CD866"/>
    <w:lvl w:ilvl="0">
      <w:start w:val="1"/>
      <w:numFmt w:val="decimal"/>
      <w:lvlText w:val="%1．"/>
      <w:lvlJc w:val="left"/>
      <w:pPr>
        <w:tabs>
          <w:tab w:val="num" w:pos="1290"/>
        </w:tabs>
        <w:ind w:left="1290" w:hanging="720"/>
      </w:pPr>
      <w:rPr>
        <w:rFonts w:hint="default"/>
      </w:rPr>
    </w:lvl>
    <w:lvl w:ilvl="1">
      <w:start w:val="1"/>
      <w:numFmt w:val="lowerLetter"/>
      <w:lvlText w:val="%2)"/>
      <w:lvlJc w:val="left"/>
      <w:pPr>
        <w:tabs>
          <w:tab w:val="num" w:pos="1410"/>
        </w:tabs>
        <w:ind w:left="1410" w:hanging="420"/>
      </w:pPr>
    </w:lvl>
    <w:lvl w:ilvl="2">
      <w:start w:val="1"/>
      <w:numFmt w:val="lowerRoman"/>
      <w:lvlText w:val="%3."/>
      <w:lvlJc w:val="right"/>
      <w:pPr>
        <w:tabs>
          <w:tab w:val="num" w:pos="1830"/>
        </w:tabs>
        <w:ind w:left="1830" w:hanging="420"/>
      </w:pPr>
    </w:lvl>
    <w:lvl w:ilvl="3">
      <w:start w:val="1"/>
      <w:numFmt w:val="decimal"/>
      <w:lvlText w:val="%4."/>
      <w:lvlJc w:val="left"/>
      <w:pPr>
        <w:tabs>
          <w:tab w:val="num" w:pos="2250"/>
        </w:tabs>
        <w:ind w:left="2250" w:hanging="420"/>
      </w:pPr>
    </w:lvl>
    <w:lvl w:ilvl="4">
      <w:start w:val="1"/>
      <w:numFmt w:val="lowerLetter"/>
      <w:lvlText w:val="%5)"/>
      <w:lvlJc w:val="left"/>
      <w:pPr>
        <w:tabs>
          <w:tab w:val="num" w:pos="2670"/>
        </w:tabs>
        <w:ind w:left="2670" w:hanging="420"/>
      </w:pPr>
    </w:lvl>
    <w:lvl w:ilvl="5">
      <w:start w:val="1"/>
      <w:numFmt w:val="lowerRoman"/>
      <w:lvlText w:val="%6."/>
      <w:lvlJc w:val="right"/>
      <w:pPr>
        <w:tabs>
          <w:tab w:val="num" w:pos="3090"/>
        </w:tabs>
        <w:ind w:left="3090" w:hanging="420"/>
      </w:pPr>
    </w:lvl>
    <w:lvl w:ilvl="6">
      <w:start w:val="1"/>
      <w:numFmt w:val="decimal"/>
      <w:lvlText w:val="%7."/>
      <w:lvlJc w:val="left"/>
      <w:pPr>
        <w:tabs>
          <w:tab w:val="num" w:pos="3510"/>
        </w:tabs>
        <w:ind w:left="3510" w:hanging="420"/>
      </w:pPr>
    </w:lvl>
    <w:lvl w:ilvl="7">
      <w:start w:val="1"/>
      <w:numFmt w:val="lowerLetter"/>
      <w:lvlText w:val="%8)"/>
      <w:lvlJc w:val="left"/>
      <w:pPr>
        <w:tabs>
          <w:tab w:val="num" w:pos="3930"/>
        </w:tabs>
        <w:ind w:left="3930" w:hanging="420"/>
      </w:pPr>
    </w:lvl>
    <w:lvl w:ilvl="8">
      <w:start w:val="1"/>
      <w:numFmt w:val="lowerRoman"/>
      <w:lvlText w:val="%9."/>
      <w:lvlJc w:val="right"/>
      <w:pPr>
        <w:tabs>
          <w:tab w:val="num" w:pos="4350"/>
        </w:tabs>
        <w:ind w:left="4350" w:hanging="420"/>
      </w:pPr>
    </w:lvl>
  </w:abstractNum>
  <w:abstractNum w:abstractNumId="9">
    <w:nsid w:val="1FF361ED"/>
    <w:multiLevelType w:val="multilevel"/>
    <w:tmpl w:val="1AC8AC8A"/>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20C851DC"/>
    <w:multiLevelType w:val="hybridMultilevel"/>
    <w:tmpl w:val="7E82BDBE"/>
    <w:lvl w:ilvl="0" w:tplc="06483AE2">
      <w:start w:val="1"/>
      <w:numFmt w:val="decimalEnclosedCircle"/>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20DD73E7"/>
    <w:multiLevelType w:val="hybridMultilevel"/>
    <w:tmpl w:val="04105B0C"/>
    <w:lvl w:ilvl="0" w:tplc="94C0F830">
      <w:start w:val="1"/>
      <w:numFmt w:val="decimal"/>
      <w:lvlText w:val="%1．"/>
      <w:lvlJc w:val="left"/>
      <w:pPr>
        <w:tabs>
          <w:tab w:val="num" w:pos="1140"/>
        </w:tabs>
        <w:ind w:left="1140" w:hanging="7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2">
    <w:nsid w:val="2AC61BA3"/>
    <w:multiLevelType w:val="hybridMultilevel"/>
    <w:tmpl w:val="995AB25A"/>
    <w:lvl w:ilvl="0" w:tplc="238CFA36">
      <w:start w:val="2"/>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3">
    <w:nsid w:val="2C6013B7"/>
    <w:multiLevelType w:val="multilevel"/>
    <w:tmpl w:val="068A34D8"/>
    <w:lvl w:ilvl="0">
      <w:start w:val="1"/>
      <w:numFmt w:val="japaneseCounting"/>
      <w:lvlText w:val="（%1）"/>
      <w:lvlJc w:val="left"/>
      <w:pPr>
        <w:tabs>
          <w:tab w:val="num" w:pos="1345"/>
        </w:tabs>
        <w:ind w:left="1345" w:hanging="855"/>
      </w:pPr>
      <w:rPr>
        <w:rFonts w:hint="default"/>
      </w:rPr>
    </w:lvl>
    <w:lvl w:ilvl="1">
      <w:start w:val="1"/>
      <w:numFmt w:val="lowerLetter"/>
      <w:lvlText w:val="%2)"/>
      <w:lvlJc w:val="left"/>
      <w:pPr>
        <w:tabs>
          <w:tab w:val="num" w:pos="1330"/>
        </w:tabs>
        <w:ind w:left="1330" w:hanging="420"/>
      </w:pPr>
    </w:lvl>
    <w:lvl w:ilvl="2">
      <w:start w:val="1"/>
      <w:numFmt w:val="lowerRoman"/>
      <w:lvlText w:val="%3."/>
      <w:lvlJc w:val="right"/>
      <w:pPr>
        <w:tabs>
          <w:tab w:val="num" w:pos="1750"/>
        </w:tabs>
        <w:ind w:left="1750" w:hanging="420"/>
      </w:pPr>
    </w:lvl>
    <w:lvl w:ilvl="3">
      <w:start w:val="1"/>
      <w:numFmt w:val="decimal"/>
      <w:lvlText w:val="%4."/>
      <w:lvlJc w:val="left"/>
      <w:pPr>
        <w:tabs>
          <w:tab w:val="num" w:pos="2170"/>
        </w:tabs>
        <w:ind w:left="2170" w:hanging="420"/>
      </w:pPr>
    </w:lvl>
    <w:lvl w:ilvl="4">
      <w:start w:val="1"/>
      <w:numFmt w:val="lowerLetter"/>
      <w:lvlText w:val="%5)"/>
      <w:lvlJc w:val="left"/>
      <w:pPr>
        <w:tabs>
          <w:tab w:val="num" w:pos="2590"/>
        </w:tabs>
        <w:ind w:left="2590" w:hanging="420"/>
      </w:pPr>
    </w:lvl>
    <w:lvl w:ilvl="5">
      <w:start w:val="1"/>
      <w:numFmt w:val="lowerRoman"/>
      <w:lvlText w:val="%6."/>
      <w:lvlJc w:val="right"/>
      <w:pPr>
        <w:tabs>
          <w:tab w:val="num" w:pos="3010"/>
        </w:tabs>
        <w:ind w:left="3010" w:hanging="420"/>
      </w:pPr>
    </w:lvl>
    <w:lvl w:ilvl="6">
      <w:start w:val="1"/>
      <w:numFmt w:val="decimal"/>
      <w:lvlText w:val="%7."/>
      <w:lvlJc w:val="left"/>
      <w:pPr>
        <w:tabs>
          <w:tab w:val="num" w:pos="3430"/>
        </w:tabs>
        <w:ind w:left="3430" w:hanging="420"/>
      </w:pPr>
    </w:lvl>
    <w:lvl w:ilvl="7">
      <w:start w:val="1"/>
      <w:numFmt w:val="lowerLetter"/>
      <w:lvlText w:val="%8)"/>
      <w:lvlJc w:val="left"/>
      <w:pPr>
        <w:tabs>
          <w:tab w:val="num" w:pos="3850"/>
        </w:tabs>
        <w:ind w:left="3850" w:hanging="420"/>
      </w:pPr>
    </w:lvl>
    <w:lvl w:ilvl="8">
      <w:start w:val="1"/>
      <w:numFmt w:val="lowerRoman"/>
      <w:lvlText w:val="%9."/>
      <w:lvlJc w:val="right"/>
      <w:pPr>
        <w:tabs>
          <w:tab w:val="num" w:pos="4270"/>
        </w:tabs>
        <w:ind w:left="4270" w:hanging="420"/>
      </w:pPr>
    </w:lvl>
  </w:abstractNum>
  <w:abstractNum w:abstractNumId="14">
    <w:nsid w:val="308F27C0"/>
    <w:multiLevelType w:val="hybridMultilevel"/>
    <w:tmpl w:val="F21CD866"/>
    <w:lvl w:ilvl="0" w:tplc="082E403E">
      <w:start w:val="1"/>
      <w:numFmt w:val="decimal"/>
      <w:lvlText w:val="%1．"/>
      <w:lvlJc w:val="left"/>
      <w:pPr>
        <w:tabs>
          <w:tab w:val="num" w:pos="1290"/>
        </w:tabs>
        <w:ind w:left="1290" w:hanging="720"/>
      </w:pPr>
      <w:rPr>
        <w:rFonts w:hint="default"/>
      </w:rPr>
    </w:lvl>
    <w:lvl w:ilvl="1" w:tplc="04090019" w:tentative="1">
      <w:start w:val="1"/>
      <w:numFmt w:val="lowerLetter"/>
      <w:lvlText w:val="%2)"/>
      <w:lvlJc w:val="left"/>
      <w:pPr>
        <w:tabs>
          <w:tab w:val="num" w:pos="1410"/>
        </w:tabs>
        <w:ind w:left="1410" w:hanging="420"/>
      </w:pPr>
    </w:lvl>
    <w:lvl w:ilvl="2" w:tplc="0409001B" w:tentative="1">
      <w:start w:val="1"/>
      <w:numFmt w:val="lowerRoman"/>
      <w:lvlText w:val="%3."/>
      <w:lvlJc w:val="right"/>
      <w:pPr>
        <w:tabs>
          <w:tab w:val="num" w:pos="1830"/>
        </w:tabs>
        <w:ind w:left="1830" w:hanging="420"/>
      </w:pPr>
    </w:lvl>
    <w:lvl w:ilvl="3" w:tplc="0409000F" w:tentative="1">
      <w:start w:val="1"/>
      <w:numFmt w:val="decimal"/>
      <w:lvlText w:val="%4."/>
      <w:lvlJc w:val="left"/>
      <w:pPr>
        <w:tabs>
          <w:tab w:val="num" w:pos="2250"/>
        </w:tabs>
        <w:ind w:left="2250" w:hanging="420"/>
      </w:pPr>
    </w:lvl>
    <w:lvl w:ilvl="4" w:tplc="04090019" w:tentative="1">
      <w:start w:val="1"/>
      <w:numFmt w:val="lowerLetter"/>
      <w:lvlText w:val="%5)"/>
      <w:lvlJc w:val="left"/>
      <w:pPr>
        <w:tabs>
          <w:tab w:val="num" w:pos="2670"/>
        </w:tabs>
        <w:ind w:left="2670" w:hanging="420"/>
      </w:pPr>
    </w:lvl>
    <w:lvl w:ilvl="5" w:tplc="0409001B" w:tentative="1">
      <w:start w:val="1"/>
      <w:numFmt w:val="lowerRoman"/>
      <w:lvlText w:val="%6."/>
      <w:lvlJc w:val="right"/>
      <w:pPr>
        <w:tabs>
          <w:tab w:val="num" w:pos="3090"/>
        </w:tabs>
        <w:ind w:left="3090" w:hanging="420"/>
      </w:pPr>
    </w:lvl>
    <w:lvl w:ilvl="6" w:tplc="0409000F" w:tentative="1">
      <w:start w:val="1"/>
      <w:numFmt w:val="decimal"/>
      <w:lvlText w:val="%7."/>
      <w:lvlJc w:val="left"/>
      <w:pPr>
        <w:tabs>
          <w:tab w:val="num" w:pos="3510"/>
        </w:tabs>
        <w:ind w:left="3510" w:hanging="420"/>
      </w:pPr>
    </w:lvl>
    <w:lvl w:ilvl="7" w:tplc="04090019" w:tentative="1">
      <w:start w:val="1"/>
      <w:numFmt w:val="lowerLetter"/>
      <w:lvlText w:val="%8)"/>
      <w:lvlJc w:val="left"/>
      <w:pPr>
        <w:tabs>
          <w:tab w:val="num" w:pos="3930"/>
        </w:tabs>
        <w:ind w:left="3930" w:hanging="420"/>
      </w:pPr>
    </w:lvl>
    <w:lvl w:ilvl="8" w:tplc="0409001B" w:tentative="1">
      <w:start w:val="1"/>
      <w:numFmt w:val="lowerRoman"/>
      <w:lvlText w:val="%9."/>
      <w:lvlJc w:val="right"/>
      <w:pPr>
        <w:tabs>
          <w:tab w:val="num" w:pos="4350"/>
        </w:tabs>
        <w:ind w:left="4350" w:hanging="420"/>
      </w:pPr>
    </w:lvl>
  </w:abstractNum>
  <w:abstractNum w:abstractNumId="15">
    <w:nsid w:val="320F32CF"/>
    <w:multiLevelType w:val="hybridMultilevel"/>
    <w:tmpl w:val="ABE27758"/>
    <w:lvl w:ilvl="0" w:tplc="E94EDEEC">
      <w:start w:val="1"/>
      <w:numFmt w:val="decimal"/>
      <w:lvlText w:val="%1、"/>
      <w:lvlJc w:val="left"/>
      <w:pPr>
        <w:tabs>
          <w:tab w:val="num" w:pos="360"/>
        </w:tabs>
        <w:ind w:left="360" w:hanging="360"/>
      </w:pPr>
      <w:rPr>
        <w:rFonts w:hint="eastAsia"/>
        <w:b/>
      </w:rPr>
    </w:lvl>
    <w:lvl w:ilvl="1" w:tplc="CEB461F0">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98798D"/>
    <w:multiLevelType w:val="hybridMultilevel"/>
    <w:tmpl w:val="6C183748"/>
    <w:lvl w:ilvl="0" w:tplc="24063D34">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7">
    <w:nsid w:val="361D450F"/>
    <w:multiLevelType w:val="hybridMultilevel"/>
    <w:tmpl w:val="074C5B42"/>
    <w:lvl w:ilvl="0" w:tplc="1456AD4E">
      <w:start w:val="1"/>
      <w:numFmt w:val="decimal"/>
      <w:lvlText w:val="（%1）"/>
      <w:lvlJc w:val="left"/>
      <w:pPr>
        <w:tabs>
          <w:tab w:val="num" w:pos="1380"/>
        </w:tabs>
        <w:ind w:left="1380" w:hanging="720"/>
      </w:pPr>
      <w:rPr>
        <w:rFonts w:hint="default"/>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18">
    <w:nsid w:val="37AA445C"/>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19">
    <w:nsid w:val="3D982AA9"/>
    <w:multiLevelType w:val="hybridMultilevel"/>
    <w:tmpl w:val="BA6C60D8"/>
    <w:lvl w:ilvl="0" w:tplc="62ACBBD2">
      <w:start w:val="1"/>
      <w:numFmt w:val="decimal"/>
      <w:lvlText w:val="%1"/>
      <w:lvlJc w:val="left"/>
      <w:pPr>
        <w:tabs>
          <w:tab w:val="num" w:pos="2040"/>
        </w:tabs>
        <w:ind w:left="2040" w:hanging="720"/>
      </w:pPr>
      <w:rPr>
        <w:rFonts w:hint="default"/>
      </w:rPr>
    </w:lvl>
    <w:lvl w:ilvl="1" w:tplc="04090019">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0">
    <w:nsid w:val="3F02708A"/>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21">
    <w:nsid w:val="49EB041E"/>
    <w:multiLevelType w:val="multilevel"/>
    <w:tmpl w:val="6436035A"/>
    <w:lvl w:ilvl="0">
      <w:start w:val="1"/>
      <w:numFmt w:val="decimal"/>
      <w:lvlText w:val="%1."/>
      <w:lvlJc w:val="left"/>
      <w:pPr>
        <w:tabs>
          <w:tab w:val="num" w:pos="720"/>
        </w:tabs>
        <w:ind w:left="720" w:hanging="720"/>
      </w:pPr>
      <w:rPr>
        <w:rFonts w:hint="eastAsia"/>
      </w:rPr>
    </w:lvl>
    <w:lvl w:ilvl="1">
      <w:start w:val="2"/>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1800"/>
        </w:tabs>
        <w:ind w:left="1800" w:hanging="1800"/>
      </w:pPr>
      <w:rPr>
        <w:rFonts w:hint="eastAsia"/>
      </w:rPr>
    </w:lvl>
  </w:abstractNum>
  <w:abstractNum w:abstractNumId="22">
    <w:nsid w:val="4CBA3F03"/>
    <w:multiLevelType w:val="hybridMultilevel"/>
    <w:tmpl w:val="DFD8E86A"/>
    <w:lvl w:ilvl="0" w:tplc="24D8DB3C">
      <w:start w:val="2"/>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
    <w:nsid w:val="5323304A"/>
    <w:multiLevelType w:val="hybridMultilevel"/>
    <w:tmpl w:val="E82CA624"/>
    <w:lvl w:ilvl="0" w:tplc="0BFC1944">
      <w:start w:val="8"/>
      <w:numFmt w:val="decimal"/>
      <w:lvlText w:val="（%1）"/>
      <w:lvlJc w:val="left"/>
      <w:pPr>
        <w:tabs>
          <w:tab w:val="num" w:pos="900"/>
        </w:tabs>
        <w:ind w:left="900" w:hanging="720"/>
      </w:pPr>
      <w:rPr>
        <w:rFonts w:hint="default"/>
      </w:rPr>
    </w:lvl>
    <w:lvl w:ilvl="1" w:tplc="1456AD4E">
      <w:start w:val="1"/>
      <w:numFmt w:val="decimal"/>
      <w:lvlText w:val="（%2）"/>
      <w:lvlJc w:val="left"/>
      <w:pPr>
        <w:tabs>
          <w:tab w:val="num" w:pos="1140"/>
        </w:tabs>
        <w:ind w:left="114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6BF1E0A"/>
    <w:multiLevelType w:val="hybridMultilevel"/>
    <w:tmpl w:val="46A0BD94"/>
    <w:lvl w:ilvl="0" w:tplc="9A88E560">
      <w:start w:val="3"/>
      <w:numFmt w:val="japaneseCounting"/>
      <w:lvlText w:val="%1、"/>
      <w:lvlJc w:val="left"/>
      <w:pPr>
        <w:tabs>
          <w:tab w:val="num" w:pos="720"/>
        </w:tabs>
        <w:ind w:left="720" w:hanging="720"/>
      </w:pPr>
      <w:rPr>
        <w:rFonts w:hint="eastAsia"/>
      </w:rPr>
    </w:lvl>
    <w:lvl w:ilvl="1" w:tplc="5D10BC54">
      <w:start w:val="1"/>
      <w:numFmt w:val="decimal"/>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B407BBB"/>
    <w:multiLevelType w:val="multilevel"/>
    <w:tmpl w:val="2954C4E0"/>
    <w:lvl w:ilvl="0">
      <w:start w:val="1"/>
      <w:numFmt w:val="chineseCountingThousand"/>
      <w:lvlText w:val="%1、"/>
      <w:lvlJc w:val="left"/>
      <w:pPr>
        <w:tabs>
          <w:tab w:val="num" w:pos="910"/>
        </w:tabs>
        <w:ind w:left="910" w:hanging="420"/>
      </w:pPr>
      <w:rPr>
        <w:rFonts w:hint="default"/>
      </w:rPr>
    </w:lvl>
    <w:lvl w:ilvl="1">
      <w:start w:val="1"/>
      <w:numFmt w:val="lowerLetter"/>
      <w:lvlText w:val="%2)"/>
      <w:lvlJc w:val="left"/>
      <w:pPr>
        <w:tabs>
          <w:tab w:val="num" w:pos="1330"/>
        </w:tabs>
        <w:ind w:left="1330" w:hanging="420"/>
      </w:pPr>
    </w:lvl>
    <w:lvl w:ilvl="2">
      <w:start w:val="1"/>
      <w:numFmt w:val="lowerRoman"/>
      <w:lvlText w:val="%3."/>
      <w:lvlJc w:val="right"/>
      <w:pPr>
        <w:tabs>
          <w:tab w:val="num" w:pos="1750"/>
        </w:tabs>
        <w:ind w:left="1750" w:hanging="420"/>
      </w:pPr>
    </w:lvl>
    <w:lvl w:ilvl="3">
      <w:start w:val="1"/>
      <w:numFmt w:val="decimal"/>
      <w:lvlText w:val="%4."/>
      <w:lvlJc w:val="left"/>
      <w:pPr>
        <w:tabs>
          <w:tab w:val="num" w:pos="2170"/>
        </w:tabs>
        <w:ind w:left="2170" w:hanging="420"/>
      </w:pPr>
    </w:lvl>
    <w:lvl w:ilvl="4">
      <w:start w:val="1"/>
      <w:numFmt w:val="lowerLetter"/>
      <w:lvlText w:val="%5)"/>
      <w:lvlJc w:val="left"/>
      <w:pPr>
        <w:tabs>
          <w:tab w:val="num" w:pos="2590"/>
        </w:tabs>
        <w:ind w:left="2590" w:hanging="420"/>
      </w:pPr>
    </w:lvl>
    <w:lvl w:ilvl="5">
      <w:start w:val="1"/>
      <w:numFmt w:val="lowerRoman"/>
      <w:lvlText w:val="%6."/>
      <w:lvlJc w:val="right"/>
      <w:pPr>
        <w:tabs>
          <w:tab w:val="num" w:pos="3010"/>
        </w:tabs>
        <w:ind w:left="3010" w:hanging="420"/>
      </w:pPr>
    </w:lvl>
    <w:lvl w:ilvl="6">
      <w:start w:val="1"/>
      <w:numFmt w:val="decimal"/>
      <w:lvlText w:val="%7."/>
      <w:lvlJc w:val="left"/>
      <w:pPr>
        <w:tabs>
          <w:tab w:val="num" w:pos="3430"/>
        </w:tabs>
        <w:ind w:left="3430" w:hanging="420"/>
      </w:pPr>
    </w:lvl>
    <w:lvl w:ilvl="7">
      <w:start w:val="1"/>
      <w:numFmt w:val="lowerLetter"/>
      <w:lvlText w:val="%8)"/>
      <w:lvlJc w:val="left"/>
      <w:pPr>
        <w:tabs>
          <w:tab w:val="num" w:pos="3850"/>
        </w:tabs>
        <w:ind w:left="3850" w:hanging="420"/>
      </w:pPr>
    </w:lvl>
    <w:lvl w:ilvl="8">
      <w:start w:val="1"/>
      <w:numFmt w:val="lowerRoman"/>
      <w:lvlText w:val="%9."/>
      <w:lvlJc w:val="right"/>
      <w:pPr>
        <w:tabs>
          <w:tab w:val="num" w:pos="4270"/>
        </w:tabs>
        <w:ind w:left="4270" w:hanging="420"/>
      </w:pPr>
    </w:lvl>
  </w:abstractNum>
  <w:abstractNum w:abstractNumId="26">
    <w:nsid w:val="5DBC3D45"/>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27">
    <w:nsid w:val="5EA473F2"/>
    <w:multiLevelType w:val="hybridMultilevel"/>
    <w:tmpl w:val="BD72579A"/>
    <w:lvl w:ilvl="0" w:tplc="933C1180">
      <w:start w:val="1"/>
      <w:numFmt w:val="decimalEnclosedCircle"/>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3003C9B"/>
    <w:multiLevelType w:val="hybridMultilevel"/>
    <w:tmpl w:val="08A61FFC"/>
    <w:lvl w:ilvl="0" w:tplc="49E2F7A4">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9">
    <w:nsid w:val="65E966B3"/>
    <w:multiLevelType w:val="hybridMultilevel"/>
    <w:tmpl w:val="E104F1B8"/>
    <w:lvl w:ilvl="0" w:tplc="25AE0D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9064795"/>
    <w:multiLevelType w:val="hybridMultilevel"/>
    <w:tmpl w:val="3A2C2A90"/>
    <w:lvl w:ilvl="0" w:tplc="F0FC783C">
      <w:start w:val="1"/>
      <w:numFmt w:val="decimal"/>
      <w:lvlText w:val="%1、"/>
      <w:lvlJc w:val="left"/>
      <w:pPr>
        <w:tabs>
          <w:tab w:val="num" w:pos="960"/>
        </w:tabs>
        <w:ind w:left="960" w:hanging="4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1">
    <w:nsid w:val="69E13959"/>
    <w:multiLevelType w:val="hybridMultilevel"/>
    <w:tmpl w:val="441C6ADA"/>
    <w:lvl w:ilvl="0" w:tplc="B25ADEB4">
      <w:start w:val="1"/>
      <w:numFmt w:val="decimal"/>
      <w:lvlText w:val="%1．"/>
      <w:lvlJc w:val="left"/>
      <w:pPr>
        <w:tabs>
          <w:tab w:val="num" w:pos="1210"/>
        </w:tabs>
        <w:ind w:left="1210" w:hanging="720"/>
      </w:pPr>
      <w:rPr>
        <w:rFonts w:hint="default"/>
      </w:rPr>
    </w:lvl>
    <w:lvl w:ilvl="1" w:tplc="04090019" w:tentative="1">
      <w:start w:val="1"/>
      <w:numFmt w:val="lowerLetter"/>
      <w:lvlText w:val="%2)"/>
      <w:lvlJc w:val="left"/>
      <w:pPr>
        <w:tabs>
          <w:tab w:val="num" w:pos="1330"/>
        </w:tabs>
        <w:ind w:left="1330" w:hanging="420"/>
      </w:pPr>
    </w:lvl>
    <w:lvl w:ilvl="2" w:tplc="0409001B" w:tentative="1">
      <w:start w:val="1"/>
      <w:numFmt w:val="lowerRoman"/>
      <w:lvlText w:val="%3."/>
      <w:lvlJc w:val="right"/>
      <w:pPr>
        <w:tabs>
          <w:tab w:val="num" w:pos="1750"/>
        </w:tabs>
        <w:ind w:left="1750" w:hanging="420"/>
      </w:pPr>
    </w:lvl>
    <w:lvl w:ilvl="3" w:tplc="0409000F" w:tentative="1">
      <w:start w:val="1"/>
      <w:numFmt w:val="decimal"/>
      <w:lvlText w:val="%4."/>
      <w:lvlJc w:val="left"/>
      <w:pPr>
        <w:tabs>
          <w:tab w:val="num" w:pos="2170"/>
        </w:tabs>
        <w:ind w:left="2170" w:hanging="420"/>
      </w:pPr>
    </w:lvl>
    <w:lvl w:ilvl="4" w:tplc="04090019" w:tentative="1">
      <w:start w:val="1"/>
      <w:numFmt w:val="lowerLetter"/>
      <w:lvlText w:val="%5)"/>
      <w:lvlJc w:val="left"/>
      <w:pPr>
        <w:tabs>
          <w:tab w:val="num" w:pos="2590"/>
        </w:tabs>
        <w:ind w:left="2590" w:hanging="420"/>
      </w:pPr>
    </w:lvl>
    <w:lvl w:ilvl="5" w:tplc="0409001B" w:tentative="1">
      <w:start w:val="1"/>
      <w:numFmt w:val="lowerRoman"/>
      <w:lvlText w:val="%6."/>
      <w:lvlJc w:val="right"/>
      <w:pPr>
        <w:tabs>
          <w:tab w:val="num" w:pos="3010"/>
        </w:tabs>
        <w:ind w:left="3010" w:hanging="420"/>
      </w:pPr>
    </w:lvl>
    <w:lvl w:ilvl="6" w:tplc="0409000F" w:tentative="1">
      <w:start w:val="1"/>
      <w:numFmt w:val="decimal"/>
      <w:lvlText w:val="%7."/>
      <w:lvlJc w:val="left"/>
      <w:pPr>
        <w:tabs>
          <w:tab w:val="num" w:pos="3430"/>
        </w:tabs>
        <w:ind w:left="3430" w:hanging="420"/>
      </w:pPr>
    </w:lvl>
    <w:lvl w:ilvl="7" w:tplc="04090019" w:tentative="1">
      <w:start w:val="1"/>
      <w:numFmt w:val="lowerLetter"/>
      <w:lvlText w:val="%8)"/>
      <w:lvlJc w:val="left"/>
      <w:pPr>
        <w:tabs>
          <w:tab w:val="num" w:pos="3850"/>
        </w:tabs>
        <w:ind w:left="3850" w:hanging="420"/>
      </w:pPr>
    </w:lvl>
    <w:lvl w:ilvl="8" w:tplc="0409001B" w:tentative="1">
      <w:start w:val="1"/>
      <w:numFmt w:val="lowerRoman"/>
      <w:lvlText w:val="%9."/>
      <w:lvlJc w:val="right"/>
      <w:pPr>
        <w:tabs>
          <w:tab w:val="num" w:pos="4270"/>
        </w:tabs>
        <w:ind w:left="4270" w:hanging="420"/>
      </w:pPr>
    </w:lvl>
  </w:abstractNum>
  <w:abstractNum w:abstractNumId="32">
    <w:nsid w:val="6A62747B"/>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33">
    <w:nsid w:val="6D6A4B22"/>
    <w:multiLevelType w:val="hybridMultilevel"/>
    <w:tmpl w:val="53A20980"/>
    <w:lvl w:ilvl="0" w:tplc="62ACBBD2">
      <w:start w:val="1"/>
      <w:numFmt w:val="decimal"/>
      <w:lvlText w:val="%1"/>
      <w:lvlJc w:val="left"/>
      <w:pPr>
        <w:tabs>
          <w:tab w:val="num" w:pos="2460"/>
        </w:tabs>
        <w:ind w:left="2460" w:hanging="720"/>
      </w:pPr>
      <w:rPr>
        <w:rFonts w:hint="default"/>
      </w:rPr>
    </w:lvl>
    <w:lvl w:ilvl="1" w:tplc="04090019">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34">
    <w:nsid w:val="706D5C51"/>
    <w:multiLevelType w:val="hybridMultilevel"/>
    <w:tmpl w:val="2954C4E0"/>
    <w:lvl w:ilvl="0" w:tplc="04090013">
      <w:start w:val="1"/>
      <w:numFmt w:val="chineseCountingThousand"/>
      <w:lvlText w:val="%1、"/>
      <w:lvlJc w:val="left"/>
      <w:pPr>
        <w:tabs>
          <w:tab w:val="num" w:pos="910"/>
        </w:tabs>
        <w:ind w:left="910" w:hanging="420"/>
      </w:pPr>
      <w:rPr>
        <w:rFonts w:hint="default"/>
      </w:rPr>
    </w:lvl>
    <w:lvl w:ilvl="1" w:tplc="04090019" w:tentative="1">
      <w:start w:val="1"/>
      <w:numFmt w:val="lowerLetter"/>
      <w:lvlText w:val="%2)"/>
      <w:lvlJc w:val="left"/>
      <w:pPr>
        <w:tabs>
          <w:tab w:val="num" w:pos="1330"/>
        </w:tabs>
        <w:ind w:left="1330" w:hanging="420"/>
      </w:pPr>
    </w:lvl>
    <w:lvl w:ilvl="2" w:tplc="0409001B" w:tentative="1">
      <w:start w:val="1"/>
      <w:numFmt w:val="lowerRoman"/>
      <w:lvlText w:val="%3."/>
      <w:lvlJc w:val="right"/>
      <w:pPr>
        <w:tabs>
          <w:tab w:val="num" w:pos="1750"/>
        </w:tabs>
        <w:ind w:left="1750" w:hanging="420"/>
      </w:pPr>
    </w:lvl>
    <w:lvl w:ilvl="3" w:tplc="0409000F" w:tentative="1">
      <w:start w:val="1"/>
      <w:numFmt w:val="decimal"/>
      <w:lvlText w:val="%4."/>
      <w:lvlJc w:val="left"/>
      <w:pPr>
        <w:tabs>
          <w:tab w:val="num" w:pos="2170"/>
        </w:tabs>
        <w:ind w:left="2170" w:hanging="420"/>
      </w:pPr>
    </w:lvl>
    <w:lvl w:ilvl="4" w:tplc="04090019" w:tentative="1">
      <w:start w:val="1"/>
      <w:numFmt w:val="lowerLetter"/>
      <w:lvlText w:val="%5)"/>
      <w:lvlJc w:val="left"/>
      <w:pPr>
        <w:tabs>
          <w:tab w:val="num" w:pos="2590"/>
        </w:tabs>
        <w:ind w:left="2590" w:hanging="420"/>
      </w:pPr>
    </w:lvl>
    <w:lvl w:ilvl="5" w:tplc="0409001B" w:tentative="1">
      <w:start w:val="1"/>
      <w:numFmt w:val="lowerRoman"/>
      <w:lvlText w:val="%6."/>
      <w:lvlJc w:val="right"/>
      <w:pPr>
        <w:tabs>
          <w:tab w:val="num" w:pos="3010"/>
        </w:tabs>
        <w:ind w:left="3010" w:hanging="420"/>
      </w:pPr>
    </w:lvl>
    <w:lvl w:ilvl="6" w:tplc="0409000F" w:tentative="1">
      <w:start w:val="1"/>
      <w:numFmt w:val="decimal"/>
      <w:lvlText w:val="%7."/>
      <w:lvlJc w:val="left"/>
      <w:pPr>
        <w:tabs>
          <w:tab w:val="num" w:pos="3430"/>
        </w:tabs>
        <w:ind w:left="3430" w:hanging="420"/>
      </w:pPr>
    </w:lvl>
    <w:lvl w:ilvl="7" w:tplc="04090019" w:tentative="1">
      <w:start w:val="1"/>
      <w:numFmt w:val="lowerLetter"/>
      <w:lvlText w:val="%8)"/>
      <w:lvlJc w:val="left"/>
      <w:pPr>
        <w:tabs>
          <w:tab w:val="num" w:pos="3850"/>
        </w:tabs>
        <w:ind w:left="3850" w:hanging="420"/>
      </w:pPr>
    </w:lvl>
    <w:lvl w:ilvl="8" w:tplc="0409001B" w:tentative="1">
      <w:start w:val="1"/>
      <w:numFmt w:val="lowerRoman"/>
      <w:lvlText w:val="%9."/>
      <w:lvlJc w:val="right"/>
      <w:pPr>
        <w:tabs>
          <w:tab w:val="num" w:pos="4270"/>
        </w:tabs>
        <w:ind w:left="4270" w:hanging="420"/>
      </w:pPr>
    </w:lvl>
  </w:abstractNum>
  <w:abstractNum w:abstractNumId="35">
    <w:nsid w:val="71581E6A"/>
    <w:multiLevelType w:val="hybridMultilevel"/>
    <w:tmpl w:val="09A687EA"/>
    <w:lvl w:ilvl="0" w:tplc="62ACBBD2">
      <w:start w:val="1"/>
      <w:numFmt w:val="decimal"/>
      <w:lvlText w:val="%1"/>
      <w:lvlJc w:val="left"/>
      <w:pPr>
        <w:tabs>
          <w:tab w:val="num" w:pos="1620"/>
        </w:tabs>
        <w:ind w:left="1620" w:hanging="72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5BE58E9"/>
    <w:multiLevelType w:val="hybridMultilevel"/>
    <w:tmpl w:val="6DDE75C8"/>
    <w:lvl w:ilvl="0" w:tplc="BA5E468C">
      <w:start w:val="1"/>
      <w:numFmt w:val="decimal"/>
      <w:lvlText w:val="%1"/>
      <w:lvlJc w:val="left"/>
      <w:pPr>
        <w:tabs>
          <w:tab w:val="num" w:pos="2160"/>
        </w:tabs>
        <w:ind w:left="2160" w:hanging="420"/>
      </w:pPr>
      <w:rPr>
        <w:rFonts w:eastAsia="（）" w:hint="eastAsia"/>
      </w:rPr>
    </w:lvl>
    <w:lvl w:ilvl="1" w:tplc="04090019">
      <w:start w:val="1"/>
      <w:numFmt w:val="lowerLetter"/>
      <w:lvlText w:val="%2)"/>
      <w:lvlJc w:val="left"/>
      <w:pPr>
        <w:tabs>
          <w:tab w:val="num" w:pos="2100"/>
        </w:tabs>
        <w:ind w:left="2100" w:hanging="420"/>
      </w:pPr>
    </w:lvl>
    <w:lvl w:ilvl="2" w:tplc="0409001B" w:tentative="1">
      <w:start w:val="1"/>
      <w:numFmt w:val="lowerRoman"/>
      <w:lvlText w:val="%3."/>
      <w:lvlJc w:val="right"/>
      <w:pPr>
        <w:tabs>
          <w:tab w:val="num" w:pos="2520"/>
        </w:tabs>
        <w:ind w:left="2520" w:hanging="420"/>
      </w:pPr>
    </w:lvl>
    <w:lvl w:ilvl="3" w:tplc="0409000F" w:tentative="1">
      <w:start w:val="1"/>
      <w:numFmt w:val="decimal"/>
      <w:lvlText w:val="%4."/>
      <w:lvlJc w:val="left"/>
      <w:pPr>
        <w:tabs>
          <w:tab w:val="num" w:pos="2940"/>
        </w:tabs>
        <w:ind w:left="2940" w:hanging="420"/>
      </w:pPr>
    </w:lvl>
    <w:lvl w:ilvl="4" w:tplc="04090019" w:tentative="1">
      <w:start w:val="1"/>
      <w:numFmt w:val="lowerLetter"/>
      <w:lvlText w:val="%5)"/>
      <w:lvlJc w:val="left"/>
      <w:pPr>
        <w:tabs>
          <w:tab w:val="num" w:pos="3360"/>
        </w:tabs>
        <w:ind w:left="3360" w:hanging="420"/>
      </w:pPr>
    </w:lvl>
    <w:lvl w:ilvl="5" w:tplc="0409001B" w:tentative="1">
      <w:start w:val="1"/>
      <w:numFmt w:val="lowerRoman"/>
      <w:lvlText w:val="%6."/>
      <w:lvlJc w:val="right"/>
      <w:pPr>
        <w:tabs>
          <w:tab w:val="num" w:pos="3780"/>
        </w:tabs>
        <w:ind w:left="3780" w:hanging="420"/>
      </w:pPr>
    </w:lvl>
    <w:lvl w:ilvl="6" w:tplc="0409000F" w:tentative="1">
      <w:start w:val="1"/>
      <w:numFmt w:val="decimal"/>
      <w:lvlText w:val="%7."/>
      <w:lvlJc w:val="left"/>
      <w:pPr>
        <w:tabs>
          <w:tab w:val="num" w:pos="4200"/>
        </w:tabs>
        <w:ind w:left="4200" w:hanging="420"/>
      </w:pPr>
    </w:lvl>
    <w:lvl w:ilvl="7" w:tplc="04090019" w:tentative="1">
      <w:start w:val="1"/>
      <w:numFmt w:val="lowerLetter"/>
      <w:lvlText w:val="%8)"/>
      <w:lvlJc w:val="left"/>
      <w:pPr>
        <w:tabs>
          <w:tab w:val="num" w:pos="4620"/>
        </w:tabs>
        <w:ind w:left="4620" w:hanging="420"/>
      </w:pPr>
    </w:lvl>
    <w:lvl w:ilvl="8" w:tplc="0409001B" w:tentative="1">
      <w:start w:val="1"/>
      <w:numFmt w:val="lowerRoman"/>
      <w:lvlText w:val="%9."/>
      <w:lvlJc w:val="right"/>
      <w:pPr>
        <w:tabs>
          <w:tab w:val="num" w:pos="5040"/>
        </w:tabs>
        <w:ind w:left="5040" w:hanging="420"/>
      </w:pPr>
    </w:lvl>
  </w:abstractNum>
  <w:abstractNum w:abstractNumId="37">
    <w:nsid w:val="76451153"/>
    <w:multiLevelType w:val="hybridMultilevel"/>
    <w:tmpl w:val="AC4A0A32"/>
    <w:lvl w:ilvl="0" w:tplc="91387C50">
      <w:start w:val="1"/>
      <w:numFmt w:val="decimal"/>
      <w:lvlText w:val="（%1）"/>
      <w:lvlJc w:val="left"/>
      <w:pPr>
        <w:tabs>
          <w:tab w:val="num" w:pos="1200"/>
        </w:tabs>
        <w:ind w:left="1200" w:hanging="720"/>
      </w:pPr>
      <w:rPr>
        <w:rFonts w:hint="default"/>
        <w:lang w:val="en-US"/>
      </w:rPr>
    </w:lvl>
    <w:lvl w:ilvl="1" w:tplc="1456AD4E">
      <w:start w:val="1"/>
      <w:numFmt w:val="decimal"/>
      <w:lvlText w:val="（%2）"/>
      <w:lvlJc w:val="left"/>
      <w:pPr>
        <w:tabs>
          <w:tab w:val="num" w:pos="1380"/>
        </w:tabs>
        <w:ind w:left="1380" w:hanging="720"/>
      </w:pPr>
      <w:rPr>
        <w:rFonts w:hint="default"/>
        <w:lang w:val="en-US"/>
      </w:rPr>
    </w:lvl>
    <w:lvl w:ilvl="2" w:tplc="0409001B" w:tentative="1">
      <w:start w:val="1"/>
      <w:numFmt w:val="lowerRoman"/>
      <w:lvlText w:val="%3."/>
      <w:lvlJc w:val="right"/>
      <w:pPr>
        <w:tabs>
          <w:tab w:val="num" w:pos="1500"/>
        </w:tabs>
        <w:ind w:left="1500" w:hanging="420"/>
      </w:pPr>
    </w:lvl>
    <w:lvl w:ilvl="3" w:tplc="0409000F" w:tentative="1">
      <w:start w:val="1"/>
      <w:numFmt w:val="decimal"/>
      <w:lvlText w:val="%4."/>
      <w:lvlJc w:val="left"/>
      <w:pPr>
        <w:tabs>
          <w:tab w:val="num" w:pos="1920"/>
        </w:tabs>
        <w:ind w:left="1920" w:hanging="420"/>
      </w:pPr>
    </w:lvl>
    <w:lvl w:ilvl="4" w:tplc="04090019" w:tentative="1">
      <w:start w:val="1"/>
      <w:numFmt w:val="lowerLetter"/>
      <w:lvlText w:val="%5)"/>
      <w:lvlJc w:val="left"/>
      <w:pPr>
        <w:tabs>
          <w:tab w:val="num" w:pos="2340"/>
        </w:tabs>
        <w:ind w:left="2340" w:hanging="420"/>
      </w:pPr>
    </w:lvl>
    <w:lvl w:ilvl="5" w:tplc="0409001B" w:tentative="1">
      <w:start w:val="1"/>
      <w:numFmt w:val="lowerRoman"/>
      <w:lvlText w:val="%6."/>
      <w:lvlJc w:val="right"/>
      <w:pPr>
        <w:tabs>
          <w:tab w:val="num" w:pos="2760"/>
        </w:tabs>
        <w:ind w:left="2760" w:hanging="420"/>
      </w:pPr>
    </w:lvl>
    <w:lvl w:ilvl="6" w:tplc="0409000F" w:tentative="1">
      <w:start w:val="1"/>
      <w:numFmt w:val="decimal"/>
      <w:lvlText w:val="%7."/>
      <w:lvlJc w:val="left"/>
      <w:pPr>
        <w:tabs>
          <w:tab w:val="num" w:pos="3180"/>
        </w:tabs>
        <w:ind w:left="3180" w:hanging="420"/>
      </w:pPr>
    </w:lvl>
    <w:lvl w:ilvl="7" w:tplc="04090019" w:tentative="1">
      <w:start w:val="1"/>
      <w:numFmt w:val="lowerLetter"/>
      <w:lvlText w:val="%8)"/>
      <w:lvlJc w:val="left"/>
      <w:pPr>
        <w:tabs>
          <w:tab w:val="num" w:pos="3600"/>
        </w:tabs>
        <w:ind w:left="3600" w:hanging="420"/>
      </w:pPr>
    </w:lvl>
    <w:lvl w:ilvl="8" w:tplc="0409001B" w:tentative="1">
      <w:start w:val="1"/>
      <w:numFmt w:val="lowerRoman"/>
      <w:lvlText w:val="%9."/>
      <w:lvlJc w:val="right"/>
      <w:pPr>
        <w:tabs>
          <w:tab w:val="num" w:pos="4020"/>
        </w:tabs>
        <w:ind w:left="4020" w:hanging="420"/>
      </w:pPr>
    </w:lvl>
  </w:abstractNum>
  <w:abstractNum w:abstractNumId="38">
    <w:nsid w:val="78B86B89"/>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39">
    <w:nsid w:val="78D43209"/>
    <w:multiLevelType w:val="multilevel"/>
    <w:tmpl w:val="441C6ADA"/>
    <w:lvl w:ilvl="0">
      <w:start w:val="1"/>
      <w:numFmt w:val="decimal"/>
      <w:lvlText w:val="%1．"/>
      <w:lvlJc w:val="left"/>
      <w:pPr>
        <w:tabs>
          <w:tab w:val="num" w:pos="1210"/>
        </w:tabs>
        <w:ind w:left="1210" w:hanging="720"/>
      </w:pPr>
      <w:rPr>
        <w:rFonts w:hint="default"/>
      </w:rPr>
    </w:lvl>
    <w:lvl w:ilvl="1">
      <w:start w:val="1"/>
      <w:numFmt w:val="lowerLetter"/>
      <w:lvlText w:val="%2)"/>
      <w:lvlJc w:val="left"/>
      <w:pPr>
        <w:tabs>
          <w:tab w:val="num" w:pos="1330"/>
        </w:tabs>
        <w:ind w:left="1330" w:hanging="420"/>
      </w:pPr>
    </w:lvl>
    <w:lvl w:ilvl="2">
      <w:start w:val="1"/>
      <w:numFmt w:val="lowerRoman"/>
      <w:lvlText w:val="%3."/>
      <w:lvlJc w:val="right"/>
      <w:pPr>
        <w:tabs>
          <w:tab w:val="num" w:pos="1750"/>
        </w:tabs>
        <w:ind w:left="1750" w:hanging="420"/>
      </w:pPr>
    </w:lvl>
    <w:lvl w:ilvl="3">
      <w:start w:val="1"/>
      <w:numFmt w:val="decimal"/>
      <w:lvlText w:val="%4."/>
      <w:lvlJc w:val="left"/>
      <w:pPr>
        <w:tabs>
          <w:tab w:val="num" w:pos="2170"/>
        </w:tabs>
        <w:ind w:left="2170" w:hanging="420"/>
      </w:pPr>
    </w:lvl>
    <w:lvl w:ilvl="4">
      <w:start w:val="1"/>
      <w:numFmt w:val="lowerLetter"/>
      <w:lvlText w:val="%5)"/>
      <w:lvlJc w:val="left"/>
      <w:pPr>
        <w:tabs>
          <w:tab w:val="num" w:pos="2590"/>
        </w:tabs>
        <w:ind w:left="2590" w:hanging="420"/>
      </w:pPr>
    </w:lvl>
    <w:lvl w:ilvl="5">
      <w:start w:val="1"/>
      <w:numFmt w:val="lowerRoman"/>
      <w:lvlText w:val="%6."/>
      <w:lvlJc w:val="right"/>
      <w:pPr>
        <w:tabs>
          <w:tab w:val="num" w:pos="3010"/>
        </w:tabs>
        <w:ind w:left="3010" w:hanging="420"/>
      </w:pPr>
    </w:lvl>
    <w:lvl w:ilvl="6">
      <w:start w:val="1"/>
      <w:numFmt w:val="decimal"/>
      <w:lvlText w:val="%7."/>
      <w:lvlJc w:val="left"/>
      <w:pPr>
        <w:tabs>
          <w:tab w:val="num" w:pos="3430"/>
        </w:tabs>
        <w:ind w:left="3430" w:hanging="420"/>
      </w:pPr>
    </w:lvl>
    <w:lvl w:ilvl="7">
      <w:start w:val="1"/>
      <w:numFmt w:val="lowerLetter"/>
      <w:lvlText w:val="%8)"/>
      <w:lvlJc w:val="left"/>
      <w:pPr>
        <w:tabs>
          <w:tab w:val="num" w:pos="3850"/>
        </w:tabs>
        <w:ind w:left="3850" w:hanging="420"/>
      </w:pPr>
    </w:lvl>
    <w:lvl w:ilvl="8">
      <w:start w:val="1"/>
      <w:numFmt w:val="lowerRoman"/>
      <w:lvlText w:val="%9."/>
      <w:lvlJc w:val="right"/>
      <w:pPr>
        <w:tabs>
          <w:tab w:val="num" w:pos="4270"/>
        </w:tabs>
        <w:ind w:left="4270" w:hanging="420"/>
      </w:pPr>
    </w:lvl>
  </w:abstractNum>
  <w:abstractNum w:abstractNumId="40">
    <w:nsid w:val="7AFF61BB"/>
    <w:multiLevelType w:val="hybridMultilevel"/>
    <w:tmpl w:val="FDD475B6"/>
    <w:lvl w:ilvl="0" w:tplc="BA5E468C">
      <w:start w:val="1"/>
      <w:numFmt w:val="decimal"/>
      <w:lvlText w:val="%1"/>
      <w:lvlJc w:val="left"/>
      <w:pPr>
        <w:tabs>
          <w:tab w:val="num" w:pos="900"/>
        </w:tabs>
        <w:ind w:left="900" w:hanging="420"/>
      </w:pPr>
      <w:rPr>
        <w:rFonts w:eastAsia="（）"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1">
    <w:nsid w:val="7E6006E3"/>
    <w:multiLevelType w:val="multilevel"/>
    <w:tmpl w:val="AC4A0A32"/>
    <w:lvl w:ilvl="0">
      <w:start w:val="1"/>
      <w:numFmt w:val="decimal"/>
      <w:lvlText w:val="（%1）"/>
      <w:lvlJc w:val="left"/>
      <w:pPr>
        <w:tabs>
          <w:tab w:val="num" w:pos="1200"/>
        </w:tabs>
        <w:ind w:left="1200" w:hanging="720"/>
      </w:pPr>
      <w:rPr>
        <w:rFonts w:hint="default"/>
        <w:lang w:val="en-US"/>
      </w:rPr>
    </w:lvl>
    <w:lvl w:ilvl="1">
      <w:start w:val="1"/>
      <w:numFmt w:val="decimal"/>
      <w:lvlText w:val="（%2）"/>
      <w:lvlJc w:val="left"/>
      <w:pPr>
        <w:tabs>
          <w:tab w:val="num" w:pos="1380"/>
        </w:tabs>
        <w:ind w:left="1380" w:hanging="720"/>
      </w:pPr>
      <w:rPr>
        <w:rFonts w:hint="default"/>
        <w:lang w:val="en-US"/>
      </w:r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num w:numId="1">
    <w:abstractNumId w:val="28"/>
  </w:num>
  <w:num w:numId="2">
    <w:abstractNumId w:val="30"/>
  </w:num>
  <w:num w:numId="3">
    <w:abstractNumId w:val="16"/>
  </w:num>
  <w:num w:numId="4">
    <w:abstractNumId w:val="0"/>
  </w:num>
  <w:num w:numId="5">
    <w:abstractNumId w:val="29"/>
  </w:num>
  <w:num w:numId="6">
    <w:abstractNumId w:val="24"/>
  </w:num>
  <w:num w:numId="7">
    <w:abstractNumId w:val="22"/>
  </w:num>
  <w:num w:numId="8">
    <w:abstractNumId w:val="21"/>
  </w:num>
  <w:num w:numId="9">
    <w:abstractNumId w:val="1"/>
  </w:num>
  <w:num w:numId="10">
    <w:abstractNumId w:val="10"/>
  </w:num>
  <w:num w:numId="11">
    <w:abstractNumId w:val="27"/>
  </w:num>
  <w:num w:numId="12">
    <w:abstractNumId w:val="6"/>
  </w:num>
  <w:num w:numId="13">
    <w:abstractNumId w:val="15"/>
  </w:num>
  <w:num w:numId="14">
    <w:abstractNumId w:val="7"/>
  </w:num>
  <w:num w:numId="15">
    <w:abstractNumId w:val="2"/>
  </w:num>
  <w:num w:numId="16">
    <w:abstractNumId w:val="40"/>
  </w:num>
  <w:num w:numId="17">
    <w:abstractNumId w:val="17"/>
  </w:num>
  <w:num w:numId="18">
    <w:abstractNumId w:val="35"/>
  </w:num>
  <w:num w:numId="19">
    <w:abstractNumId w:val="19"/>
  </w:num>
  <w:num w:numId="20">
    <w:abstractNumId w:val="33"/>
  </w:num>
  <w:num w:numId="21">
    <w:abstractNumId w:val="36"/>
  </w:num>
  <w:num w:numId="22">
    <w:abstractNumId w:val="9"/>
  </w:num>
  <w:num w:numId="23">
    <w:abstractNumId w:val="37"/>
  </w:num>
  <w:num w:numId="24">
    <w:abstractNumId w:val="23"/>
  </w:num>
  <w:num w:numId="25">
    <w:abstractNumId w:val="12"/>
  </w:num>
  <w:num w:numId="26">
    <w:abstractNumId w:val="38"/>
  </w:num>
  <w:num w:numId="27">
    <w:abstractNumId w:val="41"/>
  </w:num>
  <w:num w:numId="28">
    <w:abstractNumId w:val="32"/>
  </w:num>
  <w:num w:numId="29">
    <w:abstractNumId w:val="18"/>
  </w:num>
  <w:num w:numId="30">
    <w:abstractNumId w:val="26"/>
  </w:num>
  <w:num w:numId="31">
    <w:abstractNumId w:val="5"/>
  </w:num>
  <w:num w:numId="32">
    <w:abstractNumId w:val="20"/>
  </w:num>
  <w:num w:numId="33">
    <w:abstractNumId w:val="34"/>
  </w:num>
  <w:num w:numId="34">
    <w:abstractNumId w:val="3"/>
  </w:num>
  <w:num w:numId="35">
    <w:abstractNumId w:val="31"/>
  </w:num>
  <w:num w:numId="36">
    <w:abstractNumId w:val="39"/>
  </w:num>
  <w:num w:numId="37">
    <w:abstractNumId w:val="14"/>
  </w:num>
  <w:num w:numId="38">
    <w:abstractNumId w:val="8"/>
  </w:num>
  <w:num w:numId="39">
    <w:abstractNumId w:val="13"/>
  </w:num>
  <w:num w:numId="40">
    <w:abstractNumId w:val="11"/>
  </w:num>
  <w:num w:numId="41">
    <w:abstractNumId w:val="4"/>
  </w:num>
  <w:num w:numId="4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5"/>
  <w:doNotDisplayPageBoundaries/>
  <w:bordersDoNotSurroundHeader/>
  <w:bordersDoNotSurroundFooter/>
  <w:proofState w:grammar="clean"/>
  <w:stylePaneFormatFilter w:val="3F01"/>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9452F6"/>
    <w:rsid w:val="00045A41"/>
    <w:rsid w:val="00130CD9"/>
    <w:rsid w:val="001F0B0E"/>
    <w:rsid w:val="002A0CDD"/>
    <w:rsid w:val="00376E59"/>
    <w:rsid w:val="00451FA0"/>
    <w:rsid w:val="00471BF9"/>
    <w:rsid w:val="00472993"/>
    <w:rsid w:val="00484E6D"/>
    <w:rsid w:val="00610CFB"/>
    <w:rsid w:val="00697E39"/>
    <w:rsid w:val="008C7133"/>
    <w:rsid w:val="009452F6"/>
    <w:rsid w:val="009D4EB4"/>
    <w:rsid w:val="009E5907"/>
    <w:rsid w:val="00A72B1E"/>
    <w:rsid w:val="00BB3851"/>
    <w:rsid w:val="00C95C5B"/>
    <w:rsid w:val="00D13296"/>
    <w:rsid w:val="00D771B4"/>
    <w:rsid w:val="00DB32EC"/>
    <w:rsid w:val="00DD201E"/>
    <w:rsid w:val="00E039BC"/>
    <w:rsid w:val="00EB6BC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1FA0"/>
    <w:pPr>
      <w:widowControl w:val="0"/>
      <w:jc w:val="both"/>
    </w:pPr>
    <w:rPr>
      <w:kern w:val="2"/>
      <w:sz w:val="21"/>
      <w:szCs w:val="24"/>
    </w:rPr>
  </w:style>
  <w:style w:type="paragraph" w:styleId="2">
    <w:name w:val="heading 2"/>
    <w:basedOn w:val="a"/>
    <w:next w:val="a"/>
    <w:qFormat/>
    <w:rsid w:val="00451FA0"/>
    <w:pPr>
      <w:keepNext/>
      <w:keepLines/>
      <w:spacing w:before="260" w:after="260" w:line="416" w:lineRule="auto"/>
      <w:outlineLvl w:val="1"/>
    </w:pPr>
    <w:rPr>
      <w:rFonts w:ascii="Arial" w:eastAsia="黑体" w:hAnsi="Arial"/>
      <w:b/>
      <w:bCs/>
      <w:sz w:val="32"/>
      <w:szCs w:val="3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451FA0"/>
    <w:rPr>
      <w:rFonts w:eastAsia="仿宋_GB2312"/>
      <w:sz w:val="28"/>
    </w:rPr>
  </w:style>
  <w:style w:type="paragraph" w:styleId="a4">
    <w:name w:val="Plain Text"/>
    <w:basedOn w:val="a"/>
    <w:rsid w:val="00451FA0"/>
    <w:rPr>
      <w:rFonts w:ascii="宋体" w:hAnsi="Courier New" w:cs="Courier New"/>
      <w:szCs w:val="21"/>
    </w:rPr>
  </w:style>
  <w:style w:type="paragraph" w:styleId="a5">
    <w:name w:val="header"/>
    <w:basedOn w:val="a"/>
    <w:rsid w:val="00451FA0"/>
    <w:pPr>
      <w:pBdr>
        <w:bottom w:val="single" w:sz="6" w:space="1" w:color="auto"/>
      </w:pBdr>
      <w:tabs>
        <w:tab w:val="center" w:pos="4153"/>
        <w:tab w:val="right" w:pos="8306"/>
      </w:tabs>
      <w:snapToGrid w:val="0"/>
      <w:jc w:val="center"/>
    </w:pPr>
    <w:rPr>
      <w:sz w:val="18"/>
      <w:szCs w:val="18"/>
    </w:rPr>
  </w:style>
  <w:style w:type="paragraph" w:styleId="a6">
    <w:name w:val="footer"/>
    <w:basedOn w:val="a"/>
    <w:rsid w:val="00451FA0"/>
    <w:pPr>
      <w:tabs>
        <w:tab w:val="center" w:pos="4153"/>
        <w:tab w:val="right" w:pos="8306"/>
      </w:tabs>
      <w:snapToGrid w:val="0"/>
      <w:jc w:val="left"/>
    </w:pPr>
    <w:rPr>
      <w:sz w:val="18"/>
      <w:szCs w:val="18"/>
    </w:rPr>
  </w:style>
  <w:style w:type="character" w:styleId="a7">
    <w:name w:val="page number"/>
    <w:basedOn w:val="a0"/>
    <w:rsid w:val="00451FA0"/>
  </w:style>
  <w:style w:type="paragraph" w:styleId="3">
    <w:name w:val="Body Text Indent 3"/>
    <w:basedOn w:val="a"/>
    <w:rsid w:val="00451FA0"/>
    <w:pPr>
      <w:ind w:firstLine="615"/>
    </w:pPr>
    <w:rPr>
      <w:rFonts w:ascii="仿宋_GB2312" w:eastAsia="仿宋_GB2312" w:hAnsi="宋体"/>
      <w:sz w:val="30"/>
    </w:rPr>
  </w:style>
  <w:style w:type="paragraph" w:styleId="a8">
    <w:name w:val="Body Text Indent"/>
    <w:basedOn w:val="a"/>
    <w:rsid w:val="00451FA0"/>
    <w:pPr>
      <w:ind w:firstLineChars="200" w:firstLine="480"/>
    </w:pPr>
    <w:rPr>
      <w:rFonts w:eastAsia="仿宋_GB2312"/>
      <w:sz w:val="24"/>
    </w:rPr>
  </w:style>
  <w:style w:type="paragraph" w:styleId="20">
    <w:name w:val="Body Text Indent 2"/>
    <w:basedOn w:val="a"/>
    <w:rsid w:val="00451FA0"/>
    <w:pPr>
      <w:spacing w:after="120" w:line="480" w:lineRule="auto"/>
      <w:ind w:left="420"/>
    </w:pPr>
  </w:style>
  <w:style w:type="paragraph" w:customStyle="1" w:styleId="xl28">
    <w:name w:val="xl28"/>
    <w:basedOn w:val="a"/>
    <w:rsid w:val="00451FA0"/>
    <w:pPr>
      <w:widowControl/>
      <w:spacing w:before="100" w:beforeAutospacing="1" w:after="100" w:afterAutospacing="1"/>
      <w:jc w:val="center"/>
      <w:textAlignment w:val="center"/>
    </w:pPr>
    <w:rPr>
      <w:kern w:val="0"/>
      <w:sz w:val="22"/>
      <w:szCs w:val="22"/>
    </w:rPr>
  </w:style>
  <w:style w:type="paragraph" w:customStyle="1" w:styleId="xl33">
    <w:name w:val="xl33"/>
    <w:basedOn w:val="a"/>
    <w:rsid w:val="00451FA0"/>
    <w:pPr>
      <w:widowControl/>
      <w:pBdr>
        <w:left w:val="single" w:sz="4" w:space="0" w:color="auto"/>
        <w:right w:val="single" w:sz="4" w:space="0" w:color="auto"/>
      </w:pBdr>
      <w:spacing w:before="100" w:beforeAutospacing="1" w:after="100" w:afterAutospacing="1"/>
      <w:jc w:val="center"/>
    </w:pPr>
    <w:rPr>
      <w:rFonts w:ascii="Arial Unicode MS" w:hAnsi="Arial Unicode MS"/>
      <w:kern w:val="0"/>
      <w:szCs w:val="21"/>
    </w:rPr>
  </w:style>
  <w:style w:type="paragraph" w:customStyle="1" w:styleId="xl24">
    <w:name w:val="xl24"/>
    <w:basedOn w:val="a"/>
    <w:rsid w:val="00451FA0"/>
    <w:pPr>
      <w:widowControl/>
      <w:spacing w:before="100" w:beforeAutospacing="1" w:after="100" w:afterAutospacing="1"/>
      <w:jc w:val="center"/>
      <w:textAlignment w:val="center"/>
    </w:pPr>
    <w:rPr>
      <w:kern w:val="0"/>
      <w:sz w:val="20"/>
      <w:szCs w:val="20"/>
    </w:rPr>
  </w:style>
  <w:style w:type="paragraph" w:customStyle="1" w:styleId="font5">
    <w:name w:val="font5"/>
    <w:basedOn w:val="a"/>
    <w:rsid w:val="00451FA0"/>
    <w:pPr>
      <w:widowControl/>
      <w:spacing w:before="100" w:beforeAutospacing="1" w:after="100" w:afterAutospacing="1"/>
      <w:jc w:val="left"/>
    </w:pPr>
    <w:rPr>
      <w:rFonts w:ascii="宋体" w:hAnsi="宋体" w:cs="Arial Unicode MS" w:hint="eastAsia"/>
      <w:kern w:val="0"/>
      <w:sz w:val="18"/>
      <w:szCs w:val="18"/>
    </w:rPr>
  </w:style>
  <w:style w:type="paragraph" w:customStyle="1" w:styleId="xl25">
    <w:name w:val="xl25"/>
    <w:basedOn w:val="a"/>
    <w:rsid w:val="00451FA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26">
    <w:name w:val="xl26"/>
    <w:basedOn w:val="a"/>
    <w:rsid w:val="00451FA0"/>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27">
    <w:name w:val="xl27"/>
    <w:basedOn w:val="a"/>
    <w:rsid w:val="00451FA0"/>
    <w:pPr>
      <w:widowControl/>
      <w:pBdr>
        <w:left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xl29">
    <w:name w:val="xl29"/>
    <w:basedOn w:val="a"/>
    <w:rsid w:val="00451FA0"/>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0">
    <w:name w:val="xl30"/>
    <w:basedOn w:val="a"/>
    <w:rsid w:val="00451FA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1">
    <w:name w:val="xl31"/>
    <w:basedOn w:val="a"/>
    <w:rsid w:val="00451FA0"/>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Cs w:val="21"/>
    </w:rPr>
  </w:style>
  <w:style w:type="paragraph" w:customStyle="1" w:styleId="xl32">
    <w:name w:val="xl32"/>
    <w:basedOn w:val="a"/>
    <w:rsid w:val="00451FA0"/>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1"/>
    </w:rPr>
  </w:style>
  <w:style w:type="paragraph" w:customStyle="1" w:styleId="xl34">
    <w:name w:val="xl34"/>
    <w:basedOn w:val="a"/>
    <w:rsid w:val="00451FA0"/>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Cs w:val="21"/>
    </w:rPr>
  </w:style>
  <w:style w:type="paragraph" w:customStyle="1" w:styleId="xl35">
    <w:name w:val="xl35"/>
    <w:basedOn w:val="a"/>
    <w:rsid w:val="00451FA0"/>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6">
    <w:name w:val="xl36"/>
    <w:basedOn w:val="a"/>
    <w:rsid w:val="00451FA0"/>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7">
    <w:name w:val="xl37"/>
    <w:basedOn w:val="a"/>
    <w:rsid w:val="00451FA0"/>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8">
    <w:name w:val="xl38"/>
    <w:basedOn w:val="a"/>
    <w:rsid w:val="00451FA0"/>
    <w:pPr>
      <w:widowControl/>
      <w:pBdr>
        <w:top w:val="single" w:sz="4" w:space="0" w:color="auto"/>
        <w:lef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39">
    <w:name w:val="xl39"/>
    <w:basedOn w:val="a"/>
    <w:rsid w:val="00451FA0"/>
    <w:pPr>
      <w:widowControl/>
      <w:pBdr>
        <w:top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40">
    <w:name w:val="xl40"/>
    <w:basedOn w:val="a"/>
    <w:rsid w:val="00451FA0"/>
    <w:pPr>
      <w:widowControl/>
      <w:pBdr>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41">
    <w:name w:val="xl41"/>
    <w:basedOn w:val="a"/>
    <w:rsid w:val="00451FA0"/>
    <w:pPr>
      <w:widowControl/>
      <w:pBdr>
        <w:bottom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xl42">
    <w:name w:val="xl42"/>
    <w:basedOn w:val="a"/>
    <w:rsid w:val="00451FA0"/>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font6">
    <w:name w:val="font6"/>
    <w:basedOn w:val="a"/>
    <w:rsid w:val="00451FA0"/>
    <w:pPr>
      <w:widowControl/>
      <w:spacing w:before="100" w:beforeAutospacing="1" w:after="100" w:afterAutospacing="1"/>
      <w:jc w:val="left"/>
    </w:pPr>
    <w:rPr>
      <w:kern w:val="0"/>
      <w:sz w:val="24"/>
      <w:szCs w:val="21"/>
    </w:rPr>
  </w:style>
  <w:style w:type="paragraph" w:customStyle="1" w:styleId="a9">
    <w:basedOn w:val="a"/>
    <w:next w:val="aa"/>
    <w:rsid w:val="00451FA0"/>
    <w:pPr>
      <w:widowControl/>
      <w:spacing w:before="100" w:beforeAutospacing="1" w:after="100" w:afterAutospacing="1"/>
      <w:jc w:val="left"/>
    </w:pPr>
    <w:rPr>
      <w:rFonts w:ascii="宋体" w:hAnsi="宋体" w:cs="宋体"/>
      <w:kern w:val="0"/>
      <w:sz w:val="24"/>
      <w:szCs w:val="21"/>
    </w:rPr>
  </w:style>
  <w:style w:type="paragraph" w:styleId="aa">
    <w:name w:val="Normal (Web)"/>
    <w:basedOn w:val="a"/>
    <w:rsid w:val="00451FA0"/>
    <w:rPr>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4.wmf"/><Relationship Id="rId21" Type="http://schemas.openxmlformats.org/officeDocument/2006/relationships/image" Target="media/image9.png"/><Relationship Id="rId42" Type="http://schemas.openxmlformats.org/officeDocument/2006/relationships/image" Target="media/image25.wmf"/><Relationship Id="rId47" Type="http://schemas.openxmlformats.org/officeDocument/2006/relationships/image" Target="media/image28.jpeg"/><Relationship Id="rId63" Type="http://schemas.openxmlformats.org/officeDocument/2006/relationships/oleObject" Target="embeddings/oleObject23.bin"/><Relationship Id="rId68" Type="http://schemas.openxmlformats.org/officeDocument/2006/relationships/image" Target="media/image39.wmf"/><Relationship Id="rId84" Type="http://schemas.openxmlformats.org/officeDocument/2006/relationships/image" Target="media/image48.wmf"/><Relationship Id="rId89" Type="http://schemas.openxmlformats.org/officeDocument/2006/relationships/oleObject" Target="embeddings/oleObject35.bin"/><Relationship Id="rId2" Type="http://schemas.openxmlformats.org/officeDocument/2006/relationships/styles" Target="styles.xml"/><Relationship Id="rId16" Type="http://schemas.openxmlformats.org/officeDocument/2006/relationships/oleObject" Target="embeddings/oleObject6.bin"/><Relationship Id="rId29" Type="http://schemas.openxmlformats.org/officeDocument/2006/relationships/image" Target="media/image16.png"/><Relationship Id="rId107" Type="http://schemas.openxmlformats.org/officeDocument/2006/relationships/image" Target="media/image58.wmf"/><Relationship Id="rId11" Type="http://schemas.openxmlformats.org/officeDocument/2006/relationships/oleObject" Target="embeddings/oleObject3.bin"/><Relationship Id="rId24" Type="http://schemas.openxmlformats.org/officeDocument/2006/relationships/image" Target="media/image12.png"/><Relationship Id="rId32" Type="http://schemas.openxmlformats.org/officeDocument/2006/relationships/image" Target="media/image18.png"/><Relationship Id="rId37" Type="http://schemas.openxmlformats.org/officeDocument/2006/relationships/oleObject" Target="embeddings/oleObject12.bin"/><Relationship Id="rId40" Type="http://schemas.openxmlformats.org/officeDocument/2006/relationships/oleObject" Target="embeddings/oleObject13.bin"/><Relationship Id="rId45" Type="http://schemas.openxmlformats.org/officeDocument/2006/relationships/image" Target="media/image27.wmf"/><Relationship Id="rId53" Type="http://schemas.openxmlformats.org/officeDocument/2006/relationships/image" Target="media/image32.wmf"/><Relationship Id="rId58" Type="http://schemas.openxmlformats.org/officeDocument/2006/relationships/image" Target="media/image34.wmf"/><Relationship Id="rId66" Type="http://schemas.openxmlformats.org/officeDocument/2006/relationships/image" Target="media/image38.wmf"/><Relationship Id="rId74" Type="http://schemas.openxmlformats.org/officeDocument/2006/relationships/oleObject" Target="embeddings/oleObject28.bin"/><Relationship Id="rId79" Type="http://schemas.openxmlformats.org/officeDocument/2006/relationships/image" Target="media/image45.wmf"/><Relationship Id="rId87" Type="http://schemas.openxmlformats.org/officeDocument/2006/relationships/oleObject" Target="embeddings/oleObject34.bin"/><Relationship Id="rId102" Type="http://schemas.openxmlformats.org/officeDocument/2006/relationships/oleObject" Target="embeddings/oleObject42.bin"/><Relationship Id="rId110" Type="http://schemas.openxmlformats.org/officeDocument/2006/relationships/theme" Target="theme/theme1.xml"/><Relationship Id="rId5" Type="http://schemas.openxmlformats.org/officeDocument/2006/relationships/image" Target="media/image1.jpeg"/><Relationship Id="rId61" Type="http://schemas.openxmlformats.org/officeDocument/2006/relationships/oleObject" Target="embeddings/oleObject22.bin"/><Relationship Id="rId82" Type="http://schemas.openxmlformats.org/officeDocument/2006/relationships/image" Target="media/image47.wmf"/><Relationship Id="rId90" Type="http://schemas.openxmlformats.org/officeDocument/2006/relationships/image" Target="media/image51.png"/><Relationship Id="rId95" Type="http://schemas.openxmlformats.org/officeDocument/2006/relationships/image" Target="media/image54.wmf"/><Relationship Id="rId19" Type="http://schemas.openxmlformats.org/officeDocument/2006/relationships/image" Target="media/image8.wmf"/><Relationship Id="rId14" Type="http://schemas.openxmlformats.org/officeDocument/2006/relationships/image" Target="media/image6.wmf"/><Relationship Id="rId22" Type="http://schemas.openxmlformats.org/officeDocument/2006/relationships/image" Target="media/image10.png"/><Relationship Id="rId27" Type="http://schemas.openxmlformats.org/officeDocument/2006/relationships/oleObject" Target="embeddings/oleObject9.bin"/><Relationship Id="rId30" Type="http://schemas.openxmlformats.org/officeDocument/2006/relationships/image" Target="media/image17.wmf"/><Relationship Id="rId35" Type="http://schemas.openxmlformats.org/officeDocument/2006/relationships/image" Target="media/image20.png"/><Relationship Id="rId43" Type="http://schemas.openxmlformats.org/officeDocument/2006/relationships/oleObject" Target="embeddings/oleObject14.bin"/><Relationship Id="rId48" Type="http://schemas.openxmlformats.org/officeDocument/2006/relationships/image" Target="media/image29.wmf"/><Relationship Id="rId56" Type="http://schemas.openxmlformats.org/officeDocument/2006/relationships/oleObject" Target="embeddings/oleObject19.bin"/><Relationship Id="rId64" Type="http://schemas.openxmlformats.org/officeDocument/2006/relationships/image" Target="media/image37.wmf"/><Relationship Id="rId69" Type="http://schemas.openxmlformats.org/officeDocument/2006/relationships/oleObject" Target="embeddings/oleObject26.bin"/><Relationship Id="rId77" Type="http://schemas.openxmlformats.org/officeDocument/2006/relationships/image" Target="media/image44.wmf"/><Relationship Id="rId100" Type="http://schemas.openxmlformats.org/officeDocument/2006/relationships/oleObject" Target="embeddings/oleObject40.bin"/><Relationship Id="rId105" Type="http://schemas.openxmlformats.org/officeDocument/2006/relationships/image" Target="media/image57.wmf"/><Relationship Id="rId8" Type="http://schemas.openxmlformats.org/officeDocument/2006/relationships/image" Target="media/image3.wmf"/><Relationship Id="rId51" Type="http://schemas.openxmlformats.org/officeDocument/2006/relationships/image" Target="media/image31.wmf"/><Relationship Id="rId72" Type="http://schemas.openxmlformats.org/officeDocument/2006/relationships/oleObject" Target="embeddings/oleObject27.bin"/><Relationship Id="rId80" Type="http://schemas.openxmlformats.org/officeDocument/2006/relationships/oleObject" Target="embeddings/oleObject31.bin"/><Relationship Id="rId85" Type="http://schemas.openxmlformats.org/officeDocument/2006/relationships/oleObject" Target="embeddings/oleObject33.bin"/><Relationship Id="rId93" Type="http://schemas.openxmlformats.org/officeDocument/2006/relationships/image" Target="media/image53.wmf"/><Relationship Id="rId98" Type="http://schemas.openxmlformats.org/officeDocument/2006/relationships/oleObject" Target="embeddings/oleObject39.bin"/><Relationship Id="rId3" Type="http://schemas.openxmlformats.org/officeDocument/2006/relationships/settings" Target="settings.xml"/><Relationship Id="rId12" Type="http://schemas.openxmlformats.org/officeDocument/2006/relationships/image" Target="media/image5.wmf"/><Relationship Id="rId17" Type="http://schemas.openxmlformats.org/officeDocument/2006/relationships/image" Target="media/image7.wmf"/><Relationship Id="rId25" Type="http://schemas.openxmlformats.org/officeDocument/2006/relationships/image" Target="media/image13.jpeg"/><Relationship Id="rId33" Type="http://schemas.openxmlformats.org/officeDocument/2006/relationships/image" Target="media/image19.wmf"/><Relationship Id="rId38" Type="http://schemas.openxmlformats.org/officeDocument/2006/relationships/image" Target="media/image22.png"/><Relationship Id="rId46" Type="http://schemas.openxmlformats.org/officeDocument/2006/relationships/oleObject" Target="embeddings/oleObject15.bin"/><Relationship Id="rId59" Type="http://schemas.openxmlformats.org/officeDocument/2006/relationships/oleObject" Target="embeddings/oleObject21.bin"/><Relationship Id="rId67" Type="http://schemas.openxmlformats.org/officeDocument/2006/relationships/oleObject" Target="embeddings/oleObject25.bin"/><Relationship Id="rId103" Type="http://schemas.openxmlformats.org/officeDocument/2006/relationships/oleObject" Target="embeddings/oleObject43.bin"/><Relationship Id="rId108" Type="http://schemas.openxmlformats.org/officeDocument/2006/relationships/oleObject" Target="embeddings/oleObject46.bin"/><Relationship Id="rId20" Type="http://schemas.openxmlformats.org/officeDocument/2006/relationships/oleObject" Target="embeddings/oleObject8.bin"/><Relationship Id="rId41" Type="http://schemas.openxmlformats.org/officeDocument/2006/relationships/image" Target="media/image24.jpeg"/><Relationship Id="rId54" Type="http://schemas.openxmlformats.org/officeDocument/2006/relationships/oleObject" Target="embeddings/oleObject18.bin"/><Relationship Id="rId62" Type="http://schemas.openxmlformats.org/officeDocument/2006/relationships/image" Target="media/image36.wmf"/><Relationship Id="rId70" Type="http://schemas.openxmlformats.org/officeDocument/2006/relationships/image" Target="media/image40.png"/><Relationship Id="rId75" Type="http://schemas.openxmlformats.org/officeDocument/2006/relationships/image" Target="media/image43.wmf"/><Relationship Id="rId83" Type="http://schemas.openxmlformats.org/officeDocument/2006/relationships/oleObject" Target="embeddings/oleObject32.bin"/><Relationship Id="rId88" Type="http://schemas.openxmlformats.org/officeDocument/2006/relationships/image" Target="media/image50.wmf"/><Relationship Id="rId91" Type="http://schemas.openxmlformats.org/officeDocument/2006/relationships/image" Target="media/image52.wmf"/><Relationship Id="rId96" Type="http://schemas.openxmlformats.org/officeDocument/2006/relationships/oleObject" Target="embeddings/oleObject38.bin"/><Relationship Id="rId1" Type="http://schemas.openxmlformats.org/officeDocument/2006/relationships/numbering" Target="numbering.xml"/><Relationship Id="rId6" Type="http://schemas.openxmlformats.org/officeDocument/2006/relationships/image" Target="media/image2.wmf"/><Relationship Id="rId15" Type="http://schemas.openxmlformats.org/officeDocument/2006/relationships/oleObject" Target="embeddings/oleObject5.bin"/><Relationship Id="rId23" Type="http://schemas.openxmlformats.org/officeDocument/2006/relationships/image" Target="media/image11.png"/><Relationship Id="rId28" Type="http://schemas.openxmlformats.org/officeDocument/2006/relationships/image" Target="media/image15.jpeg"/><Relationship Id="rId36" Type="http://schemas.openxmlformats.org/officeDocument/2006/relationships/image" Target="media/image21.wmf"/><Relationship Id="rId49" Type="http://schemas.openxmlformats.org/officeDocument/2006/relationships/oleObject" Target="embeddings/oleObject16.bin"/><Relationship Id="rId57" Type="http://schemas.openxmlformats.org/officeDocument/2006/relationships/oleObject" Target="embeddings/oleObject20.bin"/><Relationship Id="rId106" Type="http://schemas.openxmlformats.org/officeDocument/2006/relationships/oleObject" Target="embeddings/oleObject45.bin"/><Relationship Id="rId10" Type="http://schemas.openxmlformats.org/officeDocument/2006/relationships/image" Target="media/image4.wmf"/><Relationship Id="rId31" Type="http://schemas.openxmlformats.org/officeDocument/2006/relationships/oleObject" Target="embeddings/oleObject10.bin"/><Relationship Id="rId44" Type="http://schemas.openxmlformats.org/officeDocument/2006/relationships/image" Target="media/image26.jpeg"/><Relationship Id="rId52" Type="http://schemas.openxmlformats.org/officeDocument/2006/relationships/oleObject" Target="embeddings/oleObject17.bin"/><Relationship Id="rId60" Type="http://schemas.openxmlformats.org/officeDocument/2006/relationships/image" Target="media/image35.wmf"/><Relationship Id="rId65" Type="http://schemas.openxmlformats.org/officeDocument/2006/relationships/oleObject" Target="embeddings/oleObject24.bin"/><Relationship Id="rId73" Type="http://schemas.openxmlformats.org/officeDocument/2006/relationships/image" Target="media/image42.wmf"/><Relationship Id="rId78" Type="http://schemas.openxmlformats.org/officeDocument/2006/relationships/oleObject" Target="embeddings/oleObject30.bin"/><Relationship Id="rId81" Type="http://schemas.openxmlformats.org/officeDocument/2006/relationships/image" Target="media/image46.png"/><Relationship Id="rId86" Type="http://schemas.openxmlformats.org/officeDocument/2006/relationships/image" Target="media/image49.wmf"/><Relationship Id="rId94" Type="http://schemas.openxmlformats.org/officeDocument/2006/relationships/oleObject" Target="embeddings/oleObject37.bin"/><Relationship Id="rId99" Type="http://schemas.openxmlformats.org/officeDocument/2006/relationships/image" Target="media/image56.wmf"/><Relationship Id="rId101" Type="http://schemas.openxmlformats.org/officeDocument/2006/relationships/oleObject" Target="embeddings/oleObject41.bin"/><Relationship Id="rId4" Type="http://schemas.openxmlformats.org/officeDocument/2006/relationships/webSettings" Target="webSettings.xml"/><Relationship Id="rId9" Type="http://schemas.openxmlformats.org/officeDocument/2006/relationships/oleObject" Target="embeddings/oleObject2.bin"/><Relationship Id="rId13" Type="http://schemas.openxmlformats.org/officeDocument/2006/relationships/oleObject" Target="embeddings/oleObject4.bin"/><Relationship Id="rId18" Type="http://schemas.openxmlformats.org/officeDocument/2006/relationships/oleObject" Target="embeddings/oleObject7.bin"/><Relationship Id="rId39" Type="http://schemas.openxmlformats.org/officeDocument/2006/relationships/image" Target="media/image23.wmf"/><Relationship Id="rId109" Type="http://schemas.openxmlformats.org/officeDocument/2006/relationships/fontTable" Target="fontTable.xml"/><Relationship Id="rId34" Type="http://schemas.openxmlformats.org/officeDocument/2006/relationships/oleObject" Target="embeddings/oleObject11.bin"/><Relationship Id="rId50" Type="http://schemas.openxmlformats.org/officeDocument/2006/relationships/image" Target="media/image30.jpeg"/><Relationship Id="rId55" Type="http://schemas.openxmlformats.org/officeDocument/2006/relationships/image" Target="media/image33.wmf"/><Relationship Id="rId76" Type="http://schemas.openxmlformats.org/officeDocument/2006/relationships/oleObject" Target="embeddings/oleObject29.bin"/><Relationship Id="rId97" Type="http://schemas.openxmlformats.org/officeDocument/2006/relationships/image" Target="media/image55.wmf"/><Relationship Id="rId104" Type="http://schemas.openxmlformats.org/officeDocument/2006/relationships/oleObject" Target="embeddings/oleObject44.bin"/><Relationship Id="rId7" Type="http://schemas.openxmlformats.org/officeDocument/2006/relationships/oleObject" Target="embeddings/oleObject1.bin"/><Relationship Id="rId71" Type="http://schemas.openxmlformats.org/officeDocument/2006/relationships/image" Target="media/image41.wmf"/><Relationship Id="rId92" Type="http://schemas.openxmlformats.org/officeDocument/2006/relationships/oleObject" Target="embeddings/oleObject36.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1974</Words>
  <Characters>11252</Characters>
  <Application>Microsoft Office Word</Application>
  <DocSecurity>0</DocSecurity>
  <Lines>93</Lines>
  <Paragraphs>26</Paragraphs>
  <ScaleCrop>false</ScaleCrop>
  <Company>湖南交科院</Company>
  <LinksUpToDate>false</LinksUpToDate>
  <CharactersWithSpaces>13200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雪峰山隧道通风三维CFD局部仿真优化</dc:title>
  <dc:subject/>
  <dc:creator>SCOTT</dc:creator>
  <cp:keywords/>
  <dc:description/>
  <cp:lastModifiedBy>baihei</cp:lastModifiedBy>
  <cp:revision>2</cp:revision>
  <dcterms:created xsi:type="dcterms:W3CDTF">2010-01-26T07:03:00Z</dcterms:created>
  <dcterms:modified xsi:type="dcterms:W3CDTF">2010-01-26T07:03:00Z</dcterms:modified>
</cp:coreProperties>
</file>