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B4D" w:rsidRDefault="008B7B4D">
      <w:pPr>
        <w:spacing w:line="360" w:lineRule="auto"/>
        <w:rPr>
          <w:rFonts w:ascii="仿宋_GB2312" w:eastAsia="仿宋_GB2312" w:hAnsi="宋体" w:hint="eastAsia"/>
          <w:sz w:val="24"/>
        </w:rPr>
      </w:pPr>
      <w:bookmarkStart w:id="0" w:name="_top"/>
      <w:bookmarkEnd w:id="0"/>
    </w:p>
    <w:p w:rsidR="008B7B4D" w:rsidRDefault="008B7B4D">
      <w:pPr>
        <w:snapToGrid w:val="0"/>
        <w:spacing w:line="360" w:lineRule="auto"/>
        <w:ind w:right="26"/>
        <w:rPr>
          <w:rFonts w:ascii="仿宋_GB2312" w:eastAsia="仿宋_GB2312" w:hAnsi="宋体" w:hint="eastAsia"/>
          <w:sz w:val="24"/>
        </w:rPr>
      </w:pPr>
    </w:p>
    <w:p w:rsidR="008B7B4D" w:rsidRDefault="008B7B4D">
      <w:pPr>
        <w:snapToGrid w:val="0"/>
        <w:spacing w:line="360" w:lineRule="auto"/>
        <w:ind w:right="26"/>
        <w:rPr>
          <w:rFonts w:ascii="仿宋_GB2312" w:eastAsia="仿宋_GB2312" w:hAnsi="宋体" w:hint="eastAsia"/>
          <w:sz w:val="24"/>
        </w:rPr>
      </w:pPr>
    </w:p>
    <w:p w:rsidR="008B7B4D" w:rsidRDefault="008B7B4D">
      <w:pPr>
        <w:spacing w:line="360" w:lineRule="auto"/>
        <w:jc w:val="center"/>
        <w:rPr>
          <w:rFonts w:ascii="仿宋_GB2312" w:eastAsia="仿宋_GB2312" w:hAnsi="宋体" w:hint="eastAsia"/>
          <w:b/>
          <w:bCs/>
          <w:sz w:val="36"/>
        </w:rPr>
      </w:pPr>
      <w:r>
        <w:rPr>
          <w:rFonts w:ascii="仿宋_GB2312" w:eastAsia="仿宋_GB2312" w:hAnsi="宋体" w:hint="eastAsia"/>
          <w:b/>
          <w:bCs/>
          <w:sz w:val="36"/>
        </w:rPr>
        <w:t>预应力混凝土公路桥梁通用图设计成套技术</w:t>
      </w:r>
    </w:p>
    <w:p w:rsidR="008B7B4D" w:rsidRDefault="008B7B4D">
      <w:pPr>
        <w:spacing w:line="360" w:lineRule="auto"/>
        <w:jc w:val="center"/>
        <w:rPr>
          <w:rFonts w:ascii="仿宋_GB2312" w:eastAsia="仿宋_GB2312" w:hAnsi="宋体" w:hint="eastAsia"/>
          <w:b/>
          <w:bCs/>
          <w:sz w:val="36"/>
        </w:rPr>
      </w:pPr>
    </w:p>
    <w:p w:rsidR="008B7B4D" w:rsidRDefault="008B7B4D">
      <w:pPr>
        <w:spacing w:line="360" w:lineRule="auto"/>
        <w:jc w:val="center"/>
        <w:rPr>
          <w:rFonts w:ascii="仿宋_GB2312" w:eastAsia="仿宋_GB2312" w:hAnsi="宋体" w:hint="eastAsia"/>
          <w:b/>
          <w:bCs/>
          <w:sz w:val="44"/>
        </w:rPr>
      </w:pPr>
    </w:p>
    <w:p w:rsidR="008B7B4D" w:rsidRDefault="008B7B4D">
      <w:pPr>
        <w:spacing w:line="360" w:lineRule="auto"/>
        <w:jc w:val="center"/>
        <w:rPr>
          <w:rFonts w:ascii="仿宋_GB2312" w:eastAsia="仿宋_GB2312" w:hAnsi="宋体" w:hint="eastAsia"/>
          <w:b/>
          <w:bCs/>
          <w:sz w:val="44"/>
        </w:rPr>
      </w:pPr>
    </w:p>
    <w:p w:rsidR="008B7B4D" w:rsidRDefault="008B7B4D">
      <w:pPr>
        <w:spacing w:line="360" w:lineRule="auto"/>
        <w:jc w:val="center"/>
        <w:rPr>
          <w:rFonts w:ascii="仿宋_GB2312" w:eastAsia="仿宋_GB2312" w:hAnsi="宋体" w:hint="eastAsia"/>
          <w:b/>
          <w:bCs/>
          <w:sz w:val="44"/>
        </w:rPr>
      </w:pPr>
    </w:p>
    <w:p w:rsidR="008B7B4D" w:rsidRDefault="008B7B4D">
      <w:pPr>
        <w:snapToGrid w:val="0"/>
        <w:spacing w:line="360" w:lineRule="auto"/>
        <w:ind w:right="26"/>
        <w:jc w:val="center"/>
        <w:rPr>
          <w:rFonts w:ascii="仿宋_GB2312" w:eastAsia="仿宋_GB2312" w:hAnsi="宋体" w:hint="eastAsia"/>
          <w:b/>
          <w:sz w:val="32"/>
        </w:rPr>
      </w:pPr>
      <w:r>
        <w:rPr>
          <w:rFonts w:ascii="仿宋_GB2312" w:eastAsia="仿宋_GB2312" w:hAnsi="宋体" w:hint="eastAsia"/>
          <w:b/>
          <w:bCs/>
          <w:sz w:val="44"/>
        </w:rPr>
        <w:t>通用图设计</w:t>
      </w:r>
    </w:p>
    <w:p w:rsidR="008B7B4D" w:rsidRDefault="008B7B4D">
      <w:pPr>
        <w:snapToGrid w:val="0"/>
        <w:spacing w:line="360" w:lineRule="auto"/>
        <w:ind w:right="26"/>
        <w:jc w:val="center"/>
        <w:rPr>
          <w:rFonts w:ascii="仿宋_GB2312" w:eastAsia="仿宋_GB2312" w:hAnsi="宋体" w:hint="eastAsia"/>
          <w:b/>
          <w:sz w:val="32"/>
        </w:rPr>
      </w:pPr>
      <w:r>
        <w:rPr>
          <w:rFonts w:ascii="仿宋_GB2312" w:eastAsia="仿宋_GB2312" w:hAnsi="宋体" w:hint="eastAsia"/>
          <w:b/>
          <w:sz w:val="32"/>
        </w:rPr>
        <w:t>计算结果汇总</w:t>
      </w:r>
    </w:p>
    <w:p w:rsidR="008B7B4D" w:rsidRDefault="008B7B4D">
      <w:pPr>
        <w:snapToGrid w:val="0"/>
        <w:spacing w:line="360" w:lineRule="auto"/>
        <w:ind w:right="26"/>
        <w:jc w:val="center"/>
        <w:outlineLvl w:val="0"/>
        <w:rPr>
          <w:rFonts w:ascii="仿宋_GB2312" w:eastAsia="仿宋_GB2312" w:hAnsi="宋体" w:hint="eastAsia"/>
          <w:b/>
          <w:sz w:val="32"/>
        </w:rPr>
      </w:pPr>
    </w:p>
    <w:p w:rsidR="008B7B4D" w:rsidRDefault="008B7B4D">
      <w:pPr>
        <w:snapToGrid w:val="0"/>
        <w:spacing w:line="360" w:lineRule="auto"/>
        <w:ind w:right="26"/>
        <w:jc w:val="center"/>
        <w:rPr>
          <w:rFonts w:ascii="仿宋_GB2312" w:eastAsia="仿宋_GB2312" w:hAnsi="宋体" w:hint="eastAsia"/>
          <w:b/>
          <w:sz w:val="32"/>
        </w:rPr>
      </w:pPr>
    </w:p>
    <w:p w:rsidR="008B7B4D" w:rsidRDefault="008B7B4D">
      <w:pPr>
        <w:snapToGrid w:val="0"/>
        <w:spacing w:line="360" w:lineRule="auto"/>
        <w:ind w:right="26"/>
        <w:rPr>
          <w:rFonts w:ascii="仿宋_GB2312" w:eastAsia="仿宋_GB2312" w:hAnsi="宋体" w:hint="eastAsia"/>
          <w:sz w:val="32"/>
        </w:rPr>
      </w:pPr>
    </w:p>
    <w:p w:rsidR="008B7B4D" w:rsidRDefault="008B7B4D">
      <w:pPr>
        <w:snapToGrid w:val="0"/>
        <w:spacing w:line="360" w:lineRule="auto"/>
        <w:ind w:right="26"/>
        <w:rPr>
          <w:rFonts w:ascii="仿宋_GB2312" w:eastAsia="仿宋_GB2312" w:hAnsi="宋体" w:hint="eastAsia"/>
          <w:sz w:val="32"/>
        </w:rPr>
      </w:pPr>
    </w:p>
    <w:p w:rsidR="008B7B4D" w:rsidRDefault="008B7B4D">
      <w:pPr>
        <w:snapToGrid w:val="0"/>
        <w:spacing w:line="360" w:lineRule="auto"/>
        <w:ind w:right="26"/>
        <w:rPr>
          <w:rFonts w:ascii="仿宋_GB2312" w:eastAsia="仿宋_GB2312" w:hAnsi="宋体" w:hint="eastAsia"/>
          <w:sz w:val="32"/>
        </w:rPr>
      </w:pPr>
    </w:p>
    <w:p w:rsidR="008B7B4D" w:rsidRDefault="008B7B4D">
      <w:pPr>
        <w:snapToGrid w:val="0"/>
        <w:spacing w:line="360" w:lineRule="auto"/>
        <w:ind w:right="26"/>
        <w:rPr>
          <w:rFonts w:ascii="仿宋_GB2312" w:eastAsia="仿宋_GB2312" w:hAnsi="宋体" w:hint="eastAsia"/>
          <w:sz w:val="32"/>
        </w:rPr>
      </w:pPr>
    </w:p>
    <w:p w:rsidR="008B7B4D" w:rsidRDefault="008B7B4D">
      <w:pPr>
        <w:snapToGrid w:val="0"/>
        <w:spacing w:line="360" w:lineRule="auto"/>
        <w:ind w:right="26"/>
        <w:rPr>
          <w:rFonts w:ascii="仿宋_GB2312" w:eastAsia="仿宋_GB2312" w:hAnsi="宋体" w:hint="eastAsia"/>
          <w:sz w:val="28"/>
        </w:rPr>
      </w:pPr>
      <w:r>
        <w:rPr>
          <w:rFonts w:ascii="仿宋_GB2312" w:eastAsia="仿宋_GB2312" w:hAnsi="宋体" w:hint="eastAsia"/>
          <w:sz w:val="28"/>
        </w:rPr>
        <w:t xml:space="preserve">            设计计算人：                  日期：</w:t>
      </w:r>
    </w:p>
    <w:p w:rsidR="008B7B4D" w:rsidRDefault="008B7B4D">
      <w:pPr>
        <w:snapToGrid w:val="0"/>
        <w:spacing w:line="360" w:lineRule="auto"/>
        <w:ind w:right="26"/>
        <w:rPr>
          <w:rFonts w:ascii="仿宋_GB2312" w:eastAsia="仿宋_GB2312" w:hAnsi="宋体" w:hint="eastAsia"/>
          <w:sz w:val="28"/>
        </w:rPr>
      </w:pPr>
      <w:r>
        <w:rPr>
          <w:rFonts w:ascii="仿宋_GB2312" w:eastAsia="仿宋_GB2312" w:hAnsi="宋体" w:hint="eastAsia"/>
          <w:sz w:val="28"/>
        </w:rPr>
        <w:t xml:space="preserve">            复核核对人：                  日期：</w:t>
      </w:r>
    </w:p>
    <w:p w:rsidR="008B7B4D" w:rsidRDefault="008B7B4D">
      <w:pPr>
        <w:snapToGrid w:val="0"/>
        <w:spacing w:line="360" w:lineRule="auto"/>
        <w:ind w:right="26" w:firstLine="1695"/>
        <w:rPr>
          <w:rFonts w:ascii="仿宋_GB2312" w:eastAsia="仿宋_GB2312" w:hAnsi="宋体" w:hint="eastAsia"/>
          <w:sz w:val="28"/>
        </w:rPr>
      </w:pPr>
      <w:r>
        <w:rPr>
          <w:rFonts w:ascii="仿宋_GB2312" w:eastAsia="仿宋_GB2312" w:hAnsi="宋体" w:hint="eastAsia"/>
          <w:sz w:val="28"/>
        </w:rPr>
        <w:t>单位审核人：                  日期：</w:t>
      </w:r>
    </w:p>
    <w:p w:rsidR="008B7B4D" w:rsidRDefault="008B7B4D">
      <w:pPr>
        <w:snapToGrid w:val="0"/>
        <w:spacing w:line="360" w:lineRule="auto"/>
        <w:ind w:right="26" w:firstLine="1695"/>
        <w:rPr>
          <w:rFonts w:ascii="仿宋_GB2312" w:eastAsia="仿宋_GB2312" w:hAnsi="宋体" w:hint="eastAsia"/>
          <w:sz w:val="28"/>
        </w:rPr>
      </w:pPr>
      <w:r>
        <w:rPr>
          <w:rFonts w:ascii="仿宋_GB2312" w:eastAsia="仿宋_GB2312" w:hAnsi="宋体" w:hint="eastAsia"/>
          <w:sz w:val="28"/>
        </w:rPr>
        <w:t>项目负责人：                  日期：</w:t>
      </w:r>
    </w:p>
    <w:p w:rsidR="008B7B4D" w:rsidRDefault="008B7B4D">
      <w:pPr>
        <w:spacing w:line="360" w:lineRule="auto"/>
        <w:rPr>
          <w:rFonts w:ascii="仿宋_GB2312" w:eastAsia="仿宋_GB2312" w:hAnsi="宋体" w:hint="eastAsia"/>
          <w:sz w:val="28"/>
        </w:rPr>
      </w:pPr>
    </w:p>
    <w:p w:rsidR="008B7B4D" w:rsidRDefault="008B7B4D">
      <w:pPr>
        <w:spacing w:line="360" w:lineRule="auto"/>
        <w:jc w:val="center"/>
        <w:rPr>
          <w:rFonts w:ascii="仿宋_GB2312" w:eastAsia="仿宋_GB2312" w:hAnsi="宋体" w:hint="eastAsia"/>
          <w:sz w:val="28"/>
        </w:rPr>
      </w:pPr>
      <w:r>
        <w:rPr>
          <w:rFonts w:ascii="仿宋_GB2312" w:eastAsia="仿宋_GB2312" w:hAnsi="宋体" w:hint="eastAsia"/>
          <w:sz w:val="28"/>
        </w:rPr>
        <w:t xml:space="preserve">   编制单位：</w:t>
      </w:r>
      <w:r>
        <w:rPr>
          <w:rFonts w:ascii="仿宋_GB2312" w:eastAsia="仿宋_GB2312" w:hAnsi="宋体" w:hint="eastAsia"/>
          <w:sz w:val="28"/>
          <w:u w:val="single"/>
        </w:rPr>
        <w:t>湖南省交通规划勘察设计院</w:t>
      </w:r>
    </w:p>
    <w:p w:rsidR="0020583A" w:rsidRPr="0020583A" w:rsidRDefault="008B7B4D" w:rsidP="0020583A">
      <w:pPr>
        <w:spacing w:line="360" w:lineRule="auto"/>
        <w:ind w:firstLineChars="700" w:firstLine="1960"/>
        <w:rPr>
          <w:rFonts w:ascii="仿宋_GB2312" w:eastAsia="仿宋_GB2312" w:hAnsi="宋体"/>
          <w:sz w:val="28"/>
        </w:rPr>
        <w:sectPr w:rsidR="0020583A" w:rsidRPr="0020583A" w:rsidSect="00F923DB">
          <w:footerReference w:type="even" r:id="rId7"/>
          <w:footerReference w:type="default" r:id="rId8"/>
          <w:pgSz w:w="11906" w:h="16838"/>
          <w:pgMar w:top="1440" w:right="1800" w:bottom="1440" w:left="1800" w:header="851" w:footer="992" w:gutter="0"/>
          <w:pgNumType w:start="1"/>
          <w:cols w:space="425"/>
          <w:titlePg/>
          <w:docGrid w:type="lines" w:linePitch="312"/>
        </w:sectPr>
      </w:pPr>
      <w:r w:rsidRPr="0020583A">
        <w:rPr>
          <w:rFonts w:ascii="仿宋_GB2312" w:eastAsia="仿宋_GB2312" w:hAnsi="宋体" w:hint="eastAsia"/>
          <w:sz w:val="28"/>
        </w:rPr>
        <w:t>编制时间：二○○六年十月</w:t>
      </w:r>
    </w:p>
    <w:p w:rsidR="008B7B4D" w:rsidRPr="0020583A" w:rsidRDefault="008B7B4D" w:rsidP="0020583A">
      <w:pPr>
        <w:spacing w:line="360" w:lineRule="auto"/>
        <w:jc w:val="center"/>
        <w:rPr>
          <w:rFonts w:ascii="仿宋_GB2312" w:eastAsia="仿宋_GB2312" w:hAnsi="宋体" w:hint="eastAsia"/>
          <w:b/>
          <w:sz w:val="44"/>
          <w:szCs w:val="44"/>
          <w:u w:val="single"/>
        </w:rPr>
      </w:pPr>
      <w:r w:rsidRPr="0020583A">
        <w:rPr>
          <w:rFonts w:ascii="仿宋_GB2312" w:eastAsia="仿宋_GB2312" w:hint="eastAsia"/>
          <w:b/>
          <w:sz w:val="44"/>
          <w:szCs w:val="44"/>
        </w:rPr>
        <w:lastRenderedPageBreak/>
        <w:t>目      录</w:t>
      </w:r>
    </w:p>
    <w:p w:rsidR="003E2767" w:rsidRDefault="001072F0">
      <w:pPr>
        <w:pStyle w:val="10"/>
        <w:rPr>
          <w:b w:val="0"/>
          <w:noProof/>
          <w:color w:val="auto"/>
          <w:sz w:val="21"/>
          <w:szCs w:val="24"/>
        </w:rPr>
      </w:pPr>
      <w:r>
        <w:fldChar w:fldCharType="begin"/>
      </w:r>
      <w:r>
        <w:instrText xml:space="preserve"> TOC \o "1-3" \u </w:instrText>
      </w:r>
      <w:r>
        <w:fldChar w:fldCharType="separate"/>
      </w:r>
      <w:r w:rsidR="003E2767">
        <w:rPr>
          <w:noProof/>
        </w:rPr>
        <w:t>1</w:t>
      </w:r>
      <w:r w:rsidR="003E2767">
        <w:rPr>
          <w:rFonts w:hint="eastAsia"/>
          <w:noProof/>
        </w:rPr>
        <w:t>．</w:t>
      </w:r>
      <w:r w:rsidR="003E2767">
        <w:rPr>
          <w:noProof/>
        </w:rPr>
        <w:t xml:space="preserve"> </w:t>
      </w:r>
      <w:r w:rsidR="003E2767">
        <w:rPr>
          <w:rFonts w:hint="eastAsia"/>
          <w:noProof/>
        </w:rPr>
        <w:t>计算项目</w:t>
      </w:r>
      <w:r w:rsidR="003E2767">
        <w:rPr>
          <w:noProof/>
        </w:rPr>
        <w:tab/>
      </w:r>
      <w:r w:rsidR="003E2767">
        <w:rPr>
          <w:noProof/>
        </w:rPr>
        <w:fldChar w:fldCharType="begin"/>
      </w:r>
      <w:r w:rsidR="003E2767">
        <w:rPr>
          <w:noProof/>
        </w:rPr>
        <w:instrText xml:space="preserve"> PAGEREF _Toc153893889 \h </w:instrText>
      </w:r>
      <w:r w:rsidR="00BC0BD2">
        <w:rPr>
          <w:noProof/>
        </w:rPr>
      </w:r>
      <w:r w:rsidR="003E2767">
        <w:rPr>
          <w:noProof/>
        </w:rPr>
        <w:fldChar w:fldCharType="separate"/>
      </w:r>
      <w:r w:rsidR="004E6C51">
        <w:rPr>
          <w:noProof/>
        </w:rPr>
        <w:t>1</w:t>
      </w:r>
      <w:r w:rsidR="003E2767">
        <w:rPr>
          <w:noProof/>
        </w:rPr>
        <w:fldChar w:fldCharType="end"/>
      </w:r>
    </w:p>
    <w:p w:rsidR="003E2767" w:rsidRDefault="003E2767">
      <w:pPr>
        <w:pStyle w:val="20"/>
        <w:rPr>
          <w:noProof/>
          <w:color w:val="auto"/>
        </w:rPr>
      </w:pPr>
      <w:r>
        <w:rPr>
          <w:noProof/>
        </w:rPr>
        <w:t xml:space="preserve">1.1 </w:t>
      </w:r>
      <w:r>
        <w:rPr>
          <w:rFonts w:hint="eastAsia"/>
          <w:noProof/>
        </w:rPr>
        <w:t>高速公路和一级公路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_Toc153893890 \h </w:instrText>
      </w:r>
      <w:r w:rsidR="00BC0BD2">
        <w:rPr>
          <w:noProof/>
        </w:rPr>
      </w:r>
      <w:r>
        <w:rPr>
          <w:noProof/>
        </w:rPr>
        <w:fldChar w:fldCharType="separate"/>
      </w:r>
      <w:r w:rsidR="004E6C51">
        <w:rPr>
          <w:noProof/>
        </w:rPr>
        <w:t>1</w:t>
      </w:r>
      <w:r>
        <w:rPr>
          <w:noProof/>
        </w:rPr>
        <w:fldChar w:fldCharType="end"/>
      </w:r>
    </w:p>
    <w:p w:rsidR="003E2767" w:rsidRDefault="003E2767">
      <w:pPr>
        <w:pStyle w:val="20"/>
        <w:rPr>
          <w:noProof/>
          <w:color w:val="auto"/>
        </w:rPr>
      </w:pPr>
      <w:r>
        <w:rPr>
          <w:noProof/>
        </w:rPr>
        <w:t xml:space="preserve">1.2 </w:t>
      </w:r>
      <w:r>
        <w:rPr>
          <w:rFonts w:hint="eastAsia"/>
          <w:noProof/>
        </w:rPr>
        <w:t>二级公路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_Toc153893891 \h </w:instrText>
      </w:r>
      <w:r w:rsidR="00BC0BD2">
        <w:rPr>
          <w:noProof/>
        </w:rPr>
      </w:r>
      <w:r>
        <w:rPr>
          <w:noProof/>
        </w:rPr>
        <w:fldChar w:fldCharType="separate"/>
      </w:r>
      <w:r w:rsidR="004E6C51">
        <w:rPr>
          <w:noProof/>
        </w:rPr>
        <w:t>1</w:t>
      </w:r>
      <w:r>
        <w:rPr>
          <w:noProof/>
        </w:rPr>
        <w:fldChar w:fldCharType="end"/>
      </w:r>
    </w:p>
    <w:p w:rsidR="003E2767" w:rsidRDefault="003E2767">
      <w:pPr>
        <w:pStyle w:val="10"/>
        <w:rPr>
          <w:b w:val="0"/>
          <w:noProof/>
          <w:color w:val="auto"/>
          <w:sz w:val="21"/>
          <w:szCs w:val="24"/>
        </w:rPr>
      </w:pPr>
      <w:r>
        <w:rPr>
          <w:noProof/>
        </w:rPr>
        <w:t>2</w:t>
      </w:r>
      <w:r>
        <w:rPr>
          <w:rFonts w:hint="eastAsia"/>
          <w:noProof/>
        </w:rPr>
        <w:t>．</w:t>
      </w:r>
      <w:r>
        <w:rPr>
          <w:noProof/>
        </w:rPr>
        <w:t xml:space="preserve"> </w:t>
      </w:r>
      <w:r>
        <w:rPr>
          <w:rFonts w:hint="eastAsia"/>
          <w:noProof/>
        </w:rPr>
        <w:t>计算依据及基本资料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_Toc153893892 \h </w:instrText>
      </w:r>
      <w:r w:rsidR="00BC0BD2">
        <w:rPr>
          <w:noProof/>
        </w:rPr>
      </w:r>
      <w:r>
        <w:rPr>
          <w:noProof/>
        </w:rPr>
        <w:fldChar w:fldCharType="separate"/>
      </w:r>
      <w:r w:rsidR="004E6C51">
        <w:rPr>
          <w:noProof/>
        </w:rPr>
        <w:t>1</w:t>
      </w:r>
      <w:r>
        <w:rPr>
          <w:noProof/>
        </w:rPr>
        <w:fldChar w:fldCharType="end"/>
      </w:r>
    </w:p>
    <w:p w:rsidR="003E2767" w:rsidRDefault="003E2767">
      <w:pPr>
        <w:pStyle w:val="20"/>
        <w:rPr>
          <w:noProof/>
          <w:color w:val="auto"/>
        </w:rPr>
      </w:pPr>
      <w:r>
        <w:rPr>
          <w:noProof/>
        </w:rPr>
        <w:t>2.1</w:t>
      </w:r>
      <w:r>
        <w:rPr>
          <w:rFonts w:hint="eastAsia"/>
          <w:noProof/>
        </w:rPr>
        <w:t>相关规范及参考资料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_Toc153893893 \h </w:instrText>
      </w:r>
      <w:r w:rsidR="00BC0BD2">
        <w:rPr>
          <w:noProof/>
        </w:rPr>
      </w:r>
      <w:r>
        <w:rPr>
          <w:noProof/>
        </w:rPr>
        <w:fldChar w:fldCharType="separate"/>
      </w:r>
      <w:r w:rsidR="004E6C51">
        <w:rPr>
          <w:noProof/>
        </w:rPr>
        <w:t>1</w:t>
      </w:r>
      <w:r>
        <w:rPr>
          <w:noProof/>
        </w:rPr>
        <w:fldChar w:fldCharType="end"/>
      </w:r>
    </w:p>
    <w:p w:rsidR="003E2767" w:rsidRDefault="003E2767">
      <w:pPr>
        <w:pStyle w:val="20"/>
        <w:rPr>
          <w:noProof/>
          <w:color w:val="auto"/>
        </w:rPr>
      </w:pPr>
      <w:r>
        <w:rPr>
          <w:noProof/>
        </w:rPr>
        <w:t>2.2</w:t>
      </w:r>
      <w:r>
        <w:rPr>
          <w:rFonts w:hint="eastAsia"/>
          <w:noProof/>
        </w:rPr>
        <w:t>主要材料及其强度指标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_Toc153893894 \h </w:instrText>
      </w:r>
      <w:r w:rsidR="00BC0BD2">
        <w:rPr>
          <w:noProof/>
        </w:rPr>
      </w:r>
      <w:r>
        <w:rPr>
          <w:noProof/>
        </w:rPr>
        <w:fldChar w:fldCharType="separate"/>
      </w:r>
      <w:r w:rsidR="004E6C51">
        <w:rPr>
          <w:noProof/>
        </w:rPr>
        <w:t>1</w:t>
      </w:r>
      <w:r>
        <w:rPr>
          <w:noProof/>
        </w:rPr>
        <w:fldChar w:fldCharType="end"/>
      </w:r>
    </w:p>
    <w:p w:rsidR="003E2767" w:rsidRDefault="003E2767">
      <w:pPr>
        <w:pStyle w:val="20"/>
        <w:rPr>
          <w:noProof/>
          <w:color w:val="auto"/>
        </w:rPr>
      </w:pPr>
      <w:r>
        <w:rPr>
          <w:noProof/>
        </w:rPr>
        <w:t xml:space="preserve">2.3 </w:t>
      </w:r>
      <w:r>
        <w:rPr>
          <w:rFonts w:hint="eastAsia"/>
          <w:noProof/>
        </w:rPr>
        <w:t>结构设计等级和结构重要性系数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_Toc153893895 \h </w:instrText>
      </w:r>
      <w:r w:rsidR="00BC0BD2">
        <w:rPr>
          <w:noProof/>
        </w:rPr>
      </w:r>
      <w:r>
        <w:rPr>
          <w:noProof/>
        </w:rPr>
        <w:fldChar w:fldCharType="separate"/>
      </w:r>
      <w:r w:rsidR="004E6C51">
        <w:rPr>
          <w:noProof/>
        </w:rPr>
        <w:t>3</w:t>
      </w:r>
      <w:r>
        <w:rPr>
          <w:noProof/>
        </w:rPr>
        <w:fldChar w:fldCharType="end"/>
      </w:r>
    </w:p>
    <w:p w:rsidR="003E2767" w:rsidRDefault="003E2767">
      <w:pPr>
        <w:pStyle w:val="20"/>
        <w:rPr>
          <w:noProof/>
          <w:color w:val="auto"/>
        </w:rPr>
      </w:pPr>
      <w:r>
        <w:rPr>
          <w:noProof/>
        </w:rPr>
        <w:t xml:space="preserve">2.4 </w:t>
      </w:r>
      <w:r>
        <w:rPr>
          <w:rFonts w:hint="eastAsia"/>
          <w:noProof/>
        </w:rPr>
        <w:t>作用类别、作用效应组合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_Toc153893896 \h </w:instrText>
      </w:r>
      <w:r w:rsidR="00BC0BD2">
        <w:rPr>
          <w:noProof/>
        </w:rPr>
      </w:r>
      <w:r>
        <w:rPr>
          <w:noProof/>
        </w:rPr>
        <w:fldChar w:fldCharType="separate"/>
      </w:r>
      <w:r w:rsidR="004E6C51">
        <w:rPr>
          <w:noProof/>
        </w:rPr>
        <w:t>3</w:t>
      </w:r>
      <w:r>
        <w:rPr>
          <w:noProof/>
        </w:rPr>
        <w:fldChar w:fldCharType="end"/>
      </w:r>
    </w:p>
    <w:p w:rsidR="003E2767" w:rsidRDefault="003E2767">
      <w:pPr>
        <w:pStyle w:val="10"/>
        <w:rPr>
          <w:b w:val="0"/>
          <w:noProof/>
          <w:color w:val="auto"/>
          <w:sz w:val="21"/>
          <w:szCs w:val="24"/>
        </w:rPr>
      </w:pPr>
      <w:r>
        <w:rPr>
          <w:noProof/>
        </w:rPr>
        <w:t>3</w:t>
      </w:r>
      <w:r>
        <w:rPr>
          <w:rFonts w:hint="eastAsia"/>
          <w:noProof/>
        </w:rPr>
        <w:t>．</w:t>
      </w:r>
      <w:r>
        <w:rPr>
          <w:noProof/>
        </w:rPr>
        <w:t xml:space="preserve"> </w:t>
      </w:r>
      <w:r>
        <w:rPr>
          <w:rFonts w:hint="eastAsia"/>
          <w:noProof/>
        </w:rPr>
        <w:t>高速公路和一级公路计算项目计算结果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_Toc153893897 \h </w:instrText>
      </w:r>
      <w:r w:rsidR="00BC0BD2">
        <w:rPr>
          <w:noProof/>
        </w:rPr>
      </w:r>
      <w:r>
        <w:rPr>
          <w:noProof/>
        </w:rPr>
        <w:fldChar w:fldCharType="separate"/>
      </w:r>
      <w:r w:rsidR="004E6C51">
        <w:rPr>
          <w:noProof/>
        </w:rPr>
        <w:t>4</w:t>
      </w:r>
      <w:r>
        <w:rPr>
          <w:noProof/>
        </w:rPr>
        <w:fldChar w:fldCharType="end"/>
      </w:r>
    </w:p>
    <w:p w:rsidR="003E2767" w:rsidRDefault="003E2767">
      <w:pPr>
        <w:pStyle w:val="20"/>
        <w:rPr>
          <w:noProof/>
          <w:color w:val="auto"/>
        </w:rPr>
      </w:pPr>
      <w:r>
        <w:rPr>
          <w:noProof/>
        </w:rPr>
        <w:t>3.1</w:t>
      </w:r>
      <w:r>
        <w:rPr>
          <w:rFonts w:hint="eastAsia"/>
          <w:noProof/>
        </w:rPr>
        <w:t>持久状况承载能力极限状态结果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_Toc153893898 \h </w:instrText>
      </w:r>
      <w:r w:rsidR="00BC0BD2">
        <w:rPr>
          <w:noProof/>
        </w:rPr>
      </w:r>
      <w:r>
        <w:rPr>
          <w:noProof/>
        </w:rPr>
        <w:fldChar w:fldCharType="separate"/>
      </w:r>
      <w:r w:rsidR="004E6C51">
        <w:rPr>
          <w:noProof/>
        </w:rPr>
        <w:t>4</w:t>
      </w:r>
      <w:r>
        <w:rPr>
          <w:noProof/>
        </w:rPr>
        <w:fldChar w:fldCharType="end"/>
      </w:r>
    </w:p>
    <w:p w:rsidR="003E2767" w:rsidRDefault="003E2767">
      <w:pPr>
        <w:pStyle w:val="30"/>
        <w:rPr>
          <w:noProof/>
          <w:color w:val="auto"/>
        </w:rPr>
      </w:pPr>
      <w:r>
        <w:rPr>
          <w:noProof/>
        </w:rPr>
        <w:t>3.1.1</w:t>
      </w:r>
      <w:r>
        <w:rPr>
          <w:rFonts w:hint="eastAsia"/>
          <w:noProof/>
        </w:rPr>
        <w:t>控制截面承载能力值及效应值结果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_Toc153893899 \h </w:instrText>
      </w:r>
      <w:r w:rsidR="00BC0BD2">
        <w:rPr>
          <w:noProof/>
        </w:rPr>
      </w:r>
      <w:r>
        <w:rPr>
          <w:noProof/>
        </w:rPr>
        <w:fldChar w:fldCharType="separate"/>
      </w:r>
      <w:r w:rsidR="004E6C51">
        <w:rPr>
          <w:noProof/>
        </w:rPr>
        <w:t>4</w:t>
      </w:r>
      <w:r>
        <w:rPr>
          <w:noProof/>
        </w:rPr>
        <w:fldChar w:fldCharType="end"/>
      </w:r>
    </w:p>
    <w:p w:rsidR="003E2767" w:rsidRDefault="003E2767">
      <w:pPr>
        <w:pStyle w:val="30"/>
        <w:rPr>
          <w:noProof/>
          <w:color w:val="auto"/>
        </w:rPr>
      </w:pPr>
      <w:r>
        <w:rPr>
          <w:noProof/>
        </w:rPr>
        <w:t>3.1.2</w:t>
      </w:r>
      <w:r>
        <w:rPr>
          <w:rFonts w:hint="eastAsia"/>
          <w:noProof/>
        </w:rPr>
        <w:t>全跨径纵向承载能力值及效应值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_Toc153893900 \h </w:instrText>
      </w:r>
      <w:r w:rsidR="00BC0BD2">
        <w:rPr>
          <w:noProof/>
        </w:rPr>
      </w:r>
      <w:r>
        <w:rPr>
          <w:noProof/>
        </w:rPr>
        <w:fldChar w:fldCharType="separate"/>
      </w:r>
      <w:r w:rsidR="004E6C51">
        <w:rPr>
          <w:noProof/>
        </w:rPr>
        <w:t>6</w:t>
      </w:r>
      <w:r>
        <w:rPr>
          <w:noProof/>
        </w:rPr>
        <w:fldChar w:fldCharType="end"/>
      </w:r>
    </w:p>
    <w:p w:rsidR="003E2767" w:rsidRDefault="003E2767">
      <w:pPr>
        <w:pStyle w:val="20"/>
        <w:rPr>
          <w:noProof/>
          <w:color w:val="auto"/>
        </w:rPr>
      </w:pPr>
      <w:r>
        <w:rPr>
          <w:noProof/>
        </w:rPr>
        <w:t>3.2</w:t>
      </w:r>
      <w:r>
        <w:rPr>
          <w:rFonts w:hint="eastAsia"/>
          <w:noProof/>
        </w:rPr>
        <w:t>持久状况正常使用极限状态结果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_Toc153893901 \h </w:instrText>
      </w:r>
      <w:r w:rsidR="00BC0BD2">
        <w:rPr>
          <w:noProof/>
        </w:rPr>
      </w:r>
      <w:r>
        <w:rPr>
          <w:noProof/>
        </w:rPr>
        <w:fldChar w:fldCharType="separate"/>
      </w:r>
      <w:r w:rsidR="004E6C51">
        <w:rPr>
          <w:noProof/>
        </w:rPr>
        <w:t>13</w:t>
      </w:r>
      <w:r>
        <w:rPr>
          <w:noProof/>
        </w:rPr>
        <w:fldChar w:fldCharType="end"/>
      </w:r>
    </w:p>
    <w:p w:rsidR="003E2767" w:rsidRDefault="003E2767">
      <w:pPr>
        <w:pStyle w:val="30"/>
        <w:rPr>
          <w:noProof/>
          <w:color w:val="auto"/>
        </w:rPr>
      </w:pPr>
      <w:r>
        <w:rPr>
          <w:noProof/>
        </w:rPr>
        <w:t>3.2.1</w:t>
      </w:r>
      <w:r>
        <w:rPr>
          <w:rFonts w:hint="eastAsia"/>
          <w:noProof/>
        </w:rPr>
        <w:t>正截面和斜截面抗裂验算结果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_Toc153893902 \h </w:instrText>
      </w:r>
      <w:r w:rsidR="00BC0BD2">
        <w:rPr>
          <w:noProof/>
        </w:rPr>
      </w:r>
      <w:r>
        <w:rPr>
          <w:noProof/>
        </w:rPr>
        <w:fldChar w:fldCharType="separate"/>
      </w:r>
      <w:r w:rsidR="004E6C51">
        <w:rPr>
          <w:noProof/>
        </w:rPr>
        <w:t>13</w:t>
      </w:r>
      <w:r>
        <w:rPr>
          <w:noProof/>
        </w:rPr>
        <w:fldChar w:fldCharType="end"/>
      </w:r>
    </w:p>
    <w:p w:rsidR="003E2767" w:rsidRDefault="003E2767">
      <w:pPr>
        <w:pStyle w:val="30"/>
        <w:rPr>
          <w:noProof/>
          <w:color w:val="auto"/>
        </w:rPr>
      </w:pPr>
      <w:r>
        <w:rPr>
          <w:noProof/>
        </w:rPr>
        <w:t>3.2.2</w:t>
      </w:r>
      <w:r>
        <w:rPr>
          <w:rFonts w:hint="eastAsia"/>
          <w:noProof/>
        </w:rPr>
        <w:t>全跨径正常使用极限状态应力值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_Toc153893903 \h </w:instrText>
      </w:r>
      <w:r w:rsidR="00BC0BD2">
        <w:rPr>
          <w:noProof/>
        </w:rPr>
      </w:r>
      <w:r>
        <w:rPr>
          <w:noProof/>
        </w:rPr>
        <w:fldChar w:fldCharType="separate"/>
      </w:r>
      <w:r w:rsidR="004E6C51">
        <w:rPr>
          <w:noProof/>
        </w:rPr>
        <w:t>15</w:t>
      </w:r>
      <w:r>
        <w:rPr>
          <w:noProof/>
        </w:rPr>
        <w:fldChar w:fldCharType="end"/>
      </w:r>
    </w:p>
    <w:p w:rsidR="003E2767" w:rsidRDefault="003E2767">
      <w:pPr>
        <w:pStyle w:val="30"/>
        <w:rPr>
          <w:noProof/>
          <w:color w:val="auto"/>
        </w:rPr>
      </w:pPr>
      <w:r>
        <w:rPr>
          <w:noProof/>
        </w:rPr>
        <w:t>3.2.3</w:t>
      </w:r>
      <w:r>
        <w:rPr>
          <w:rFonts w:hint="eastAsia"/>
          <w:noProof/>
        </w:rPr>
        <w:t>挠度验算结果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_Toc153893904 \h </w:instrText>
      </w:r>
      <w:r w:rsidR="00BC0BD2">
        <w:rPr>
          <w:noProof/>
        </w:rPr>
      </w:r>
      <w:r>
        <w:rPr>
          <w:noProof/>
        </w:rPr>
        <w:fldChar w:fldCharType="separate"/>
      </w:r>
      <w:r w:rsidR="004E6C51">
        <w:rPr>
          <w:noProof/>
        </w:rPr>
        <w:t>23</w:t>
      </w:r>
      <w:r>
        <w:rPr>
          <w:noProof/>
        </w:rPr>
        <w:fldChar w:fldCharType="end"/>
      </w:r>
    </w:p>
    <w:p w:rsidR="003E2767" w:rsidRDefault="003E2767">
      <w:pPr>
        <w:pStyle w:val="20"/>
        <w:rPr>
          <w:noProof/>
          <w:color w:val="auto"/>
        </w:rPr>
      </w:pPr>
      <w:r>
        <w:rPr>
          <w:noProof/>
        </w:rPr>
        <w:t>3.3</w:t>
      </w:r>
      <w:r>
        <w:rPr>
          <w:rFonts w:hint="eastAsia"/>
          <w:noProof/>
        </w:rPr>
        <w:t>持久状况构件应力结果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_Toc153893905 \h </w:instrText>
      </w:r>
      <w:r w:rsidR="00BC0BD2">
        <w:rPr>
          <w:noProof/>
        </w:rPr>
      </w:r>
      <w:r>
        <w:rPr>
          <w:noProof/>
        </w:rPr>
        <w:fldChar w:fldCharType="separate"/>
      </w:r>
      <w:r w:rsidR="004E6C51">
        <w:rPr>
          <w:noProof/>
        </w:rPr>
        <w:t>23</w:t>
      </w:r>
      <w:r>
        <w:rPr>
          <w:noProof/>
        </w:rPr>
        <w:fldChar w:fldCharType="end"/>
      </w:r>
    </w:p>
    <w:p w:rsidR="003E2767" w:rsidRDefault="003E2767">
      <w:pPr>
        <w:pStyle w:val="30"/>
        <w:rPr>
          <w:noProof/>
          <w:color w:val="auto"/>
        </w:rPr>
      </w:pPr>
      <w:r>
        <w:rPr>
          <w:noProof/>
        </w:rPr>
        <w:t>3.3.1</w:t>
      </w:r>
      <w:r>
        <w:rPr>
          <w:rFonts w:hint="eastAsia"/>
          <w:noProof/>
        </w:rPr>
        <w:t>正截面混凝土压应力和预应力钢筋拉应力验算结果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_Toc153893906 \h </w:instrText>
      </w:r>
      <w:r w:rsidR="00BC0BD2">
        <w:rPr>
          <w:noProof/>
        </w:rPr>
      </w:r>
      <w:r>
        <w:rPr>
          <w:noProof/>
        </w:rPr>
        <w:fldChar w:fldCharType="separate"/>
      </w:r>
      <w:r w:rsidR="004E6C51">
        <w:rPr>
          <w:noProof/>
        </w:rPr>
        <w:t>23</w:t>
      </w:r>
      <w:r>
        <w:rPr>
          <w:noProof/>
        </w:rPr>
        <w:fldChar w:fldCharType="end"/>
      </w:r>
    </w:p>
    <w:p w:rsidR="003E2767" w:rsidRDefault="003E2767">
      <w:pPr>
        <w:pStyle w:val="30"/>
        <w:rPr>
          <w:noProof/>
          <w:color w:val="auto"/>
        </w:rPr>
      </w:pPr>
      <w:r>
        <w:rPr>
          <w:noProof/>
        </w:rPr>
        <w:t>3.3.2</w:t>
      </w:r>
      <w:r>
        <w:rPr>
          <w:rFonts w:hint="eastAsia"/>
          <w:noProof/>
        </w:rPr>
        <w:t>混凝土主压应力计算结果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_Toc153893907 \h </w:instrText>
      </w:r>
      <w:r w:rsidR="00BC0BD2">
        <w:rPr>
          <w:noProof/>
        </w:rPr>
      </w:r>
      <w:r>
        <w:rPr>
          <w:noProof/>
        </w:rPr>
        <w:fldChar w:fldCharType="separate"/>
      </w:r>
      <w:r w:rsidR="004E6C51">
        <w:rPr>
          <w:noProof/>
        </w:rPr>
        <w:t>25</w:t>
      </w:r>
      <w:r>
        <w:rPr>
          <w:noProof/>
        </w:rPr>
        <w:fldChar w:fldCharType="end"/>
      </w:r>
    </w:p>
    <w:p w:rsidR="003E2767" w:rsidRDefault="003E2767">
      <w:pPr>
        <w:pStyle w:val="30"/>
        <w:rPr>
          <w:noProof/>
          <w:color w:val="auto"/>
        </w:rPr>
      </w:pPr>
      <w:r>
        <w:rPr>
          <w:noProof/>
        </w:rPr>
        <w:t>3.3.3</w:t>
      </w:r>
      <w:r>
        <w:rPr>
          <w:rFonts w:hint="eastAsia"/>
          <w:noProof/>
        </w:rPr>
        <w:t>混凝土主拉应力计算及配筋结果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_Toc153893908 \h </w:instrText>
      </w:r>
      <w:r w:rsidR="00BC0BD2">
        <w:rPr>
          <w:noProof/>
        </w:rPr>
      </w:r>
      <w:r>
        <w:rPr>
          <w:noProof/>
        </w:rPr>
        <w:fldChar w:fldCharType="separate"/>
      </w:r>
      <w:r w:rsidR="004E6C51">
        <w:rPr>
          <w:noProof/>
        </w:rPr>
        <w:t>25</w:t>
      </w:r>
      <w:r>
        <w:rPr>
          <w:noProof/>
        </w:rPr>
        <w:fldChar w:fldCharType="end"/>
      </w:r>
    </w:p>
    <w:p w:rsidR="003E2767" w:rsidRDefault="003E2767">
      <w:pPr>
        <w:pStyle w:val="20"/>
        <w:rPr>
          <w:noProof/>
          <w:color w:val="auto"/>
        </w:rPr>
      </w:pPr>
      <w:r>
        <w:rPr>
          <w:noProof/>
        </w:rPr>
        <w:t>3.4</w:t>
      </w:r>
      <w:r>
        <w:rPr>
          <w:rFonts w:hint="eastAsia"/>
          <w:noProof/>
        </w:rPr>
        <w:t>短暂状况构件应力结果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_Toc153893909 \h </w:instrText>
      </w:r>
      <w:r w:rsidR="00BC0BD2">
        <w:rPr>
          <w:noProof/>
        </w:rPr>
      </w:r>
      <w:r>
        <w:rPr>
          <w:noProof/>
        </w:rPr>
        <w:fldChar w:fldCharType="separate"/>
      </w:r>
      <w:r w:rsidR="004E6C51">
        <w:rPr>
          <w:noProof/>
        </w:rPr>
        <w:t>25</w:t>
      </w:r>
      <w:r>
        <w:rPr>
          <w:noProof/>
        </w:rPr>
        <w:fldChar w:fldCharType="end"/>
      </w:r>
    </w:p>
    <w:p w:rsidR="003E2767" w:rsidRDefault="003E2767">
      <w:pPr>
        <w:pStyle w:val="30"/>
        <w:rPr>
          <w:noProof/>
          <w:color w:val="auto"/>
        </w:rPr>
      </w:pPr>
      <w:r>
        <w:rPr>
          <w:noProof/>
        </w:rPr>
        <w:t>3.4.1</w:t>
      </w:r>
      <w:r>
        <w:rPr>
          <w:rFonts w:hint="eastAsia"/>
          <w:noProof/>
        </w:rPr>
        <w:t>施工荷载作用下的构件截面法向压应力验算结果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_Toc153893910 \h </w:instrText>
      </w:r>
      <w:r w:rsidR="00BC0BD2">
        <w:rPr>
          <w:noProof/>
        </w:rPr>
      </w:r>
      <w:r>
        <w:rPr>
          <w:noProof/>
        </w:rPr>
        <w:fldChar w:fldCharType="separate"/>
      </w:r>
      <w:r w:rsidR="004E6C51">
        <w:rPr>
          <w:noProof/>
        </w:rPr>
        <w:t>25</w:t>
      </w:r>
      <w:r>
        <w:rPr>
          <w:noProof/>
        </w:rPr>
        <w:fldChar w:fldCharType="end"/>
      </w:r>
    </w:p>
    <w:p w:rsidR="003E2767" w:rsidRDefault="003E2767">
      <w:pPr>
        <w:pStyle w:val="30"/>
        <w:rPr>
          <w:noProof/>
          <w:color w:val="auto"/>
        </w:rPr>
      </w:pPr>
      <w:r>
        <w:rPr>
          <w:noProof/>
        </w:rPr>
        <w:t>3.4.2</w:t>
      </w:r>
      <w:r>
        <w:rPr>
          <w:rFonts w:hint="eastAsia"/>
          <w:noProof/>
        </w:rPr>
        <w:t>施工荷载作用下的构件截面法向拉应力验算及配筋结果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_Toc153893911 \h </w:instrText>
      </w:r>
      <w:r w:rsidR="00BC0BD2">
        <w:rPr>
          <w:noProof/>
        </w:rPr>
      </w:r>
      <w:r>
        <w:rPr>
          <w:noProof/>
        </w:rPr>
        <w:fldChar w:fldCharType="separate"/>
      </w:r>
      <w:r w:rsidR="004E6C51">
        <w:rPr>
          <w:noProof/>
        </w:rPr>
        <w:t>26</w:t>
      </w:r>
      <w:r>
        <w:rPr>
          <w:noProof/>
        </w:rPr>
        <w:fldChar w:fldCharType="end"/>
      </w:r>
    </w:p>
    <w:p w:rsidR="003E2767" w:rsidRDefault="003E2767">
      <w:pPr>
        <w:pStyle w:val="20"/>
        <w:rPr>
          <w:noProof/>
          <w:color w:val="auto"/>
        </w:rPr>
      </w:pPr>
      <w:r>
        <w:rPr>
          <w:noProof/>
        </w:rPr>
        <w:t>3.5</w:t>
      </w:r>
      <w:r>
        <w:rPr>
          <w:rFonts w:hint="eastAsia"/>
          <w:noProof/>
        </w:rPr>
        <w:t>支承反力结果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_Toc153893912 \h </w:instrText>
      </w:r>
      <w:r w:rsidR="00BC0BD2">
        <w:rPr>
          <w:noProof/>
        </w:rPr>
      </w:r>
      <w:r>
        <w:rPr>
          <w:noProof/>
        </w:rPr>
        <w:fldChar w:fldCharType="separate"/>
      </w:r>
      <w:r w:rsidR="004E6C51">
        <w:rPr>
          <w:noProof/>
        </w:rPr>
        <w:t>26</w:t>
      </w:r>
      <w:r>
        <w:rPr>
          <w:noProof/>
        </w:rPr>
        <w:fldChar w:fldCharType="end"/>
      </w:r>
    </w:p>
    <w:p w:rsidR="003E2767" w:rsidRDefault="003E2767">
      <w:pPr>
        <w:pStyle w:val="10"/>
        <w:rPr>
          <w:b w:val="0"/>
          <w:noProof/>
          <w:color w:val="auto"/>
          <w:sz w:val="21"/>
          <w:szCs w:val="24"/>
        </w:rPr>
      </w:pPr>
      <w:r>
        <w:rPr>
          <w:noProof/>
        </w:rPr>
        <w:t>4</w:t>
      </w:r>
      <w:r>
        <w:rPr>
          <w:rFonts w:hint="eastAsia"/>
          <w:noProof/>
        </w:rPr>
        <w:t>．</w:t>
      </w:r>
      <w:r>
        <w:rPr>
          <w:noProof/>
        </w:rPr>
        <w:t xml:space="preserve"> </w:t>
      </w:r>
      <w:r>
        <w:rPr>
          <w:rFonts w:hint="eastAsia"/>
          <w:noProof/>
        </w:rPr>
        <w:t>二级公路计算项目计算结果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_Toc153893913 \h </w:instrText>
      </w:r>
      <w:r w:rsidR="00BC0BD2">
        <w:rPr>
          <w:noProof/>
        </w:rPr>
      </w:r>
      <w:r>
        <w:rPr>
          <w:noProof/>
        </w:rPr>
        <w:fldChar w:fldCharType="separate"/>
      </w:r>
      <w:r w:rsidR="004E6C51">
        <w:rPr>
          <w:noProof/>
        </w:rPr>
        <w:t>27</w:t>
      </w:r>
      <w:r>
        <w:rPr>
          <w:noProof/>
        </w:rPr>
        <w:fldChar w:fldCharType="end"/>
      </w:r>
    </w:p>
    <w:p w:rsidR="003E2767" w:rsidRDefault="003E2767">
      <w:pPr>
        <w:pStyle w:val="20"/>
        <w:rPr>
          <w:noProof/>
          <w:color w:val="auto"/>
        </w:rPr>
      </w:pPr>
      <w:r>
        <w:rPr>
          <w:noProof/>
        </w:rPr>
        <w:t>4.1</w:t>
      </w:r>
      <w:r>
        <w:rPr>
          <w:rFonts w:hint="eastAsia"/>
          <w:noProof/>
        </w:rPr>
        <w:t>持久状况承载能力极限状态结果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_Toc153893914 \h </w:instrText>
      </w:r>
      <w:r w:rsidR="00BC0BD2">
        <w:rPr>
          <w:noProof/>
        </w:rPr>
      </w:r>
      <w:r>
        <w:rPr>
          <w:noProof/>
        </w:rPr>
        <w:fldChar w:fldCharType="separate"/>
      </w:r>
      <w:r w:rsidR="004E6C51">
        <w:rPr>
          <w:noProof/>
        </w:rPr>
        <w:t>27</w:t>
      </w:r>
      <w:r>
        <w:rPr>
          <w:noProof/>
        </w:rPr>
        <w:fldChar w:fldCharType="end"/>
      </w:r>
    </w:p>
    <w:p w:rsidR="003E2767" w:rsidRDefault="003E2767">
      <w:pPr>
        <w:pStyle w:val="30"/>
        <w:rPr>
          <w:noProof/>
          <w:color w:val="auto"/>
        </w:rPr>
      </w:pPr>
      <w:r>
        <w:rPr>
          <w:noProof/>
        </w:rPr>
        <w:t>4.1.1</w:t>
      </w:r>
      <w:r>
        <w:rPr>
          <w:rFonts w:hint="eastAsia"/>
          <w:noProof/>
        </w:rPr>
        <w:t>控制截面承载能力值及效应值结果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_Toc153893915 \h </w:instrText>
      </w:r>
      <w:r w:rsidR="00BC0BD2">
        <w:rPr>
          <w:noProof/>
        </w:rPr>
      </w:r>
      <w:r>
        <w:rPr>
          <w:noProof/>
        </w:rPr>
        <w:fldChar w:fldCharType="separate"/>
      </w:r>
      <w:r w:rsidR="004E6C51">
        <w:rPr>
          <w:noProof/>
        </w:rPr>
        <w:t>27</w:t>
      </w:r>
      <w:r>
        <w:rPr>
          <w:noProof/>
        </w:rPr>
        <w:fldChar w:fldCharType="end"/>
      </w:r>
    </w:p>
    <w:p w:rsidR="003E2767" w:rsidRDefault="003E2767">
      <w:pPr>
        <w:pStyle w:val="30"/>
        <w:rPr>
          <w:noProof/>
          <w:color w:val="auto"/>
        </w:rPr>
      </w:pPr>
      <w:r>
        <w:rPr>
          <w:noProof/>
        </w:rPr>
        <w:lastRenderedPageBreak/>
        <w:t>4.1.2</w:t>
      </w:r>
      <w:r>
        <w:rPr>
          <w:rFonts w:hint="eastAsia"/>
          <w:noProof/>
        </w:rPr>
        <w:t>全跨径纵向承载能力值及效应值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_Toc153893916 \h </w:instrText>
      </w:r>
      <w:r w:rsidR="00BC0BD2">
        <w:rPr>
          <w:noProof/>
        </w:rPr>
      </w:r>
      <w:r>
        <w:rPr>
          <w:noProof/>
        </w:rPr>
        <w:fldChar w:fldCharType="separate"/>
      </w:r>
      <w:r w:rsidR="004E6C51">
        <w:rPr>
          <w:noProof/>
        </w:rPr>
        <w:t>28</w:t>
      </w:r>
      <w:r>
        <w:rPr>
          <w:noProof/>
        </w:rPr>
        <w:fldChar w:fldCharType="end"/>
      </w:r>
    </w:p>
    <w:p w:rsidR="003E2767" w:rsidRDefault="003E2767">
      <w:pPr>
        <w:pStyle w:val="20"/>
        <w:rPr>
          <w:noProof/>
          <w:color w:val="auto"/>
        </w:rPr>
      </w:pPr>
      <w:r>
        <w:rPr>
          <w:noProof/>
        </w:rPr>
        <w:t>4.2</w:t>
      </w:r>
      <w:r>
        <w:rPr>
          <w:rFonts w:hint="eastAsia"/>
          <w:noProof/>
        </w:rPr>
        <w:t>持久状况正常使用极限状态结果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_Toc153893917 \h </w:instrText>
      </w:r>
      <w:r w:rsidR="00BC0BD2">
        <w:rPr>
          <w:noProof/>
        </w:rPr>
      </w:r>
      <w:r>
        <w:rPr>
          <w:noProof/>
        </w:rPr>
        <w:fldChar w:fldCharType="separate"/>
      </w:r>
      <w:r w:rsidR="004E6C51">
        <w:rPr>
          <w:noProof/>
        </w:rPr>
        <w:t>32</w:t>
      </w:r>
      <w:r>
        <w:rPr>
          <w:noProof/>
        </w:rPr>
        <w:fldChar w:fldCharType="end"/>
      </w:r>
    </w:p>
    <w:p w:rsidR="003E2767" w:rsidRDefault="003E2767">
      <w:pPr>
        <w:pStyle w:val="30"/>
        <w:rPr>
          <w:noProof/>
          <w:color w:val="auto"/>
        </w:rPr>
      </w:pPr>
      <w:r>
        <w:rPr>
          <w:noProof/>
        </w:rPr>
        <w:t>4.2.1</w:t>
      </w:r>
      <w:r>
        <w:rPr>
          <w:rFonts w:hint="eastAsia"/>
          <w:noProof/>
        </w:rPr>
        <w:t>正截面和斜截面抗裂验算结果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_Toc153893918 \h </w:instrText>
      </w:r>
      <w:r w:rsidR="00BC0BD2">
        <w:rPr>
          <w:noProof/>
        </w:rPr>
      </w:r>
      <w:r>
        <w:rPr>
          <w:noProof/>
        </w:rPr>
        <w:fldChar w:fldCharType="separate"/>
      </w:r>
      <w:r w:rsidR="004E6C51">
        <w:rPr>
          <w:noProof/>
        </w:rPr>
        <w:t>32</w:t>
      </w:r>
      <w:r>
        <w:rPr>
          <w:noProof/>
        </w:rPr>
        <w:fldChar w:fldCharType="end"/>
      </w:r>
    </w:p>
    <w:p w:rsidR="003E2767" w:rsidRDefault="003E2767">
      <w:pPr>
        <w:pStyle w:val="30"/>
        <w:rPr>
          <w:noProof/>
          <w:color w:val="auto"/>
        </w:rPr>
      </w:pPr>
      <w:r>
        <w:rPr>
          <w:noProof/>
        </w:rPr>
        <w:t>4.2.2</w:t>
      </w:r>
      <w:r>
        <w:rPr>
          <w:rFonts w:hint="eastAsia"/>
          <w:noProof/>
        </w:rPr>
        <w:t>全跨径正常使用极限状态应力值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_Toc153893919 \h </w:instrText>
      </w:r>
      <w:r w:rsidR="00BC0BD2">
        <w:rPr>
          <w:noProof/>
        </w:rPr>
      </w:r>
      <w:r>
        <w:rPr>
          <w:noProof/>
        </w:rPr>
        <w:fldChar w:fldCharType="separate"/>
      </w:r>
      <w:r w:rsidR="004E6C51">
        <w:rPr>
          <w:noProof/>
        </w:rPr>
        <w:t>34</w:t>
      </w:r>
      <w:r>
        <w:rPr>
          <w:noProof/>
        </w:rPr>
        <w:fldChar w:fldCharType="end"/>
      </w:r>
    </w:p>
    <w:p w:rsidR="003E2767" w:rsidRDefault="003E2767">
      <w:pPr>
        <w:pStyle w:val="30"/>
        <w:rPr>
          <w:noProof/>
          <w:color w:val="auto"/>
        </w:rPr>
      </w:pPr>
      <w:r>
        <w:rPr>
          <w:noProof/>
        </w:rPr>
        <w:t>4.2.3</w:t>
      </w:r>
      <w:r>
        <w:rPr>
          <w:rFonts w:hint="eastAsia"/>
          <w:noProof/>
        </w:rPr>
        <w:t>挠度验算结果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_Toc153893920 \h </w:instrText>
      </w:r>
      <w:r w:rsidR="00BC0BD2">
        <w:rPr>
          <w:noProof/>
        </w:rPr>
      </w:r>
      <w:r>
        <w:rPr>
          <w:noProof/>
        </w:rPr>
        <w:fldChar w:fldCharType="separate"/>
      </w:r>
      <w:r w:rsidR="004E6C51">
        <w:rPr>
          <w:noProof/>
        </w:rPr>
        <w:t>38</w:t>
      </w:r>
      <w:r>
        <w:rPr>
          <w:noProof/>
        </w:rPr>
        <w:fldChar w:fldCharType="end"/>
      </w:r>
    </w:p>
    <w:p w:rsidR="003E2767" w:rsidRDefault="003E2767">
      <w:pPr>
        <w:pStyle w:val="20"/>
        <w:rPr>
          <w:noProof/>
          <w:color w:val="auto"/>
        </w:rPr>
      </w:pPr>
      <w:r>
        <w:rPr>
          <w:noProof/>
        </w:rPr>
        <w:t>4.3</w:t>
      </w:r>
      <w:r>
        <w:rPr>
          <w:rFonts w:hint="eastAsia"/>
          <w:noProof/>
        </w:rPr>
        <w:t>持久状况构件应力结果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_Toc153893921 \h </w:instrText>
      </w:r>
      <w:r w:rsidR="00BC0BD2">
        <w:rPr>
          <w:noProof/>
        </w:rPr>
      </w:r>
      <w:r>
        <w:rPr>
          <w:noProof/>
        </w:rPr>
        <w:fldChar w:fldCharType="separate"/>
      </w:r>
      <w:r w:rsidR="004E6C51">
        <w:rPr>
          <w:noProof/>
        </w:rPr>
        <w:t>38</w:t>
      </w:r>
      <w:r>
        <w:rPr>
          <w:noProof/>
        </w:rPr>
        <w:fldChar w:fldCharType="end"/>
      </w:r>
    </w:p>
    <w:p w:rsidR="003E2767" w:rsidRDefault="003E2767">
      <w:pPr>
        <w:pStyle w:val="30"/>
        <w:rPr>
          <w:noProof/>
          <w:color w:val="auto"/>
        </w:rPr>
      </w:pPr>
      <w:r>
        <w:rPr>
          <w:noProof/>
        </w:rPr>
        <w:t>4.3.1</w:t>
      </w:r>
      <w:r>
        <w:rPr>
          <w:rFonts w:hint="eastAsia"/>
          <w:noProof/>
        </w:rPr>
        <w:t>正截面混凝土压应力和预应力钢筋拉应力验算结果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_Toc153893922 \h </w:instrText>
      </w:r>
      <w:r w:rsidR="00BC0BD2">
        <w:rPr>
          <w:noProof/>
        </w:rPr>
      </w:r>
      <w:r>
        <w:rPr>
          <w:noProof/>
        </w:rPr>
        <w:fldChar w:fldCharType="separate"/>
      </w:r>
      <w:r w:rsidR="004E6C51">
        <w:rPr>
          <w:noProof/>
        </w:rPr>
        <w:t>38</w:t>
      </w:r>
      <w:r>
        <w:rPr>
          <w:noProof/>
        </w:rPr>
        <w:fldChar w:fldCharType="end"/>
      </w:r>
    </w:p>
    <w:p w:rsidR="003E2767" w:rsidRDefault="003E2767">
      <w:pPr>
        <w:pStyle w:val="30"/>
        <w:rPr>
          <w:noProof/>
          <w:color w:val="auto"/>
        </w:rPr>
      </w:pPr>
      <w:r>
        <w:rPr>
          <w:noProof/>
        </w:rPr>
        <w:t>4.3.2</w:t>
      </w:r>
      <w:r>
        <w:rPr>
          <w:rFonts w:hint="eastAsia"/>
          <w:noProof/>
        </w:rPr>
        <w:t>混凝土主压应力计算结果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_Toc153893923 \h </w:instrText>
      </w:r>
      <w:r w:rsidR="00BC0BD2">
        <w:rPr>
          <w:noProof/>
        </w:rPr>
      </w:r>
      <w:r>
        <w:rPr>
          <w:noProof/>
        </w:rPr>
        <w:fldChar w:fldCharType="separate"/>
      </w:r>
      <w:r w:rsidR="004E6C51">
        <w:rPr>
          <w:noProof/>
        </w:rPr>
        <w:t>39</w:t>
      </w:r>
      <w:r>
        <w:rPr>
          <w:noProof/>
        </w:rPr>
        <w:fldChar w:fldCharType="end"/>
      </w:r>
    </w:p>
    <w:p w:rsidR="003E2767" w:rsidRDefault="003E2767">
      <w:pPr>
        <w:pStyle w:val="30"/>
        <w:rPr>
          <w:noProof/>
          <w:color w:val="auto"/>
        </w:rPr>
      </w:pPr>
      <w:r>
        <w:rPr>
          <w:noProof/>
        </w:rPr>
        <w:t>4.3.3</w:t>
      </w:r>
      <w:r>
        <w:rPr>
          <w:rFonts w:hint="eastAsia"/>
          <w:noProof/>
        </w:rPr>
        <w:t>混凝土主拉应力计算及配筋结果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_Toc153893924 \h </w:instrText>
      </w:r>
      <w:r w:rsidR="00BC0BD2">
        <w:rPr>
          <w:noProof/>
        </w:rPr>
      </w:r>
      <w:r>
        <w:rPr>
          <w:noProof/>
        </w:rPr>
        <w:fldChar w:fldCharType="separate"/>
      </w:r>
      <w:r w:rsidR="004E6C51">
        <w:rPr>
          <w:noProof/>
        </w:rPr>
        <w:t>40</w:t>
      </w:r>
      <w:r>
        <w:rPr>
          <w:noProof/>
        </w:rPr>
        <w:fldChar w:fldCharType="end"/>
      </w:r>
    </w:p>
    <w:p w:rsidR="003E2767" w:rsidRDefault="003E2767">
      <w:pPr>
        <w:pStyle w:val="20"/>
        <w:rPr>
          <w:noProof/>
          <w:color w:val="auto"/>
        </w:rPr>
      </w:pPr>
      <w:r>
        <w:rPr>
          <w:noProof/>
        </w:rPr>
        <w:t>4.4</w:t>
      </w:r>
      <w:r>
        <w:rPr>
          <w:rFonts w:hint="eastAsia"/>
          <w:noProof/>
        </w:rPr>
        <w:t>短暂状况构件应力结果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_Toc153893925 \h </w:instrText>
      </w:r>
      <w:r w:rsidR="00BC0BD2">
        <w:rPr>
          <w:noProof/>
        </w:rPr>
      </w:r>
      <w:r>
        <w:rPr>
          <w:noProof/>
        </w:rPr>
        <w:fldChar w:fldCharType="separate"/>
      </w:r>
      <w:r w:rsidR="004E6C51">
        <w:rPr>
          <w:noProof/>
        </w:rPr>
        <w:t>40</w:t>
      </w:r>
      <w:r>
        <w:rPr>
          <w:noProof/>
        </w:rPr>
        <w:fldChar w:fldCharType="end"/>
      </w:r>
    </w:p>
    <w:p w:rsidR="003E2767" w:rsidRDefault="003E2767">
      <w:pPr>
        <w:pStyle w:val="30"/>
        <w:rPr>
          <w:noProof/>
          <w:color w:val="auto"/>
        </w:rPr>
      </w:pPr>
      <w:r>
        <w:rPr>
          <w:noProof/>
        </w:rPr>
        <w:t>4.4.1</w:t>
      </w:r>
      <w:r>
        <w:rPr>
          <w:rFonts w:hint="eastAsia"/>
          <w:noProof/>
        </w:rPr>
        <w:t>施工荷载作用下的构件截面法向压应力验算结果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_Toc153893926 \h </w:instrText>
      </w:r>
      <w:r w:rsidR="00BC0BD2">
        <w:rPr>
          <w:noProof/>
        </w:rPr>
      </w:r>
      <w:r>
        <w:rPr>
          <w:noProof/>
        </w:rPr>
        <w:fldChar w:fldCharType="separate"/>
      </w:r>
      <w:r w:rsidR="004E6C51">
        <w:rPr>
          <w:noProof/>
        </w:rPr>
        <w:t>40</w:t>
      </w:r>
      <w:r>
        <w:rPr>
          <w:noProof/>
        </w:rPr>
        <w:fldChar w:fldCharType="end"/>
      </w:r>
    </w:p>
    <w:p w:rsidR="003E2767" w:rsidRDefault="003E2767">
      <w:pPr>
        <w:pStyle w:val="30"/>
        <w:rPr>
          <w:noProof/>
          <w:color w:val="auto"/>
        </w:rPr>
      </w:pPr>
      <w:r>
        <w:rPr>
          <w:noProof/>
        </w:rPr>
        <w:t>4.4.2</w:t>
      </w:r>
      <w:r>
        <w:rPr>
          <w:rFonts w:hint="eastAsia"/>
          <w:noProof/>
        </w:rPr>
        <w:t>施工荷载作用下的构件截面法向拉应力验算及配筋结果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_Toc153893927 \h </w:instrText>
      </w:r>
      <w:r w:rsidR="00BC0BD2">
        <w:rPr>
          <w:noProof/>
        </w:rPr>
      </w:r>
      <w:r>
        <w:rPr>
          <w:noProof/>
        </w:rPr>
        <w:fldChar w:fldCharType="separate"/>
      </w:r>
      <w:r w:rsidR="004E6C51">
        <w:rPr>
          <w:noProof/>
        </w:rPr>
        <w:t>40</w:t>
      </w:r>
      <w:r>
        <w:rPr>
          <w:noProof/>
        </w:rPr>
        <w:fldChar w:fldCharType="end"/>
      </w:r>
    </w:p>
    <w:p w:rsidR="003E2767" w:rsidRDefault="003E2767">
      <w:pPr>
        <w:pStyle w:val="20"/>
        <w:rPr>
          <w:noProof/>
          <w:color w:val="auto"/>
        </w:rPr>
      </w:pPr>
      <w:r>
        <w:rPr>
          <w:noProof/>
        </w:rPr>
        <w:t>4.5</w:t>
      </w:r>
      <w:r>
        <w:rPr>
          <w:rFonts w:hint="eastAsia"/>
          <w:noProof/>
        </w:rPr>
        <w:t>支承反力结果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_Toc153893928 \h </w:instrText>
      </w:r>
      <w:r w:rsidR="00BC0BD2">
        <w:rPr>
          <w:noProof/>
        </w:rPr>
      </w:r>
      <w:r>
        <w:rPr>
          <w:noProof/>
        </w:rPr>
        <w:fldChar w:fldCharType="separate"/>
      </w:r>
      <w:r w:rsidR="004E6C51">
        <w:rPr>
          <w:noProof/>
        </w:rPr>
        <w:t>41</w:t>
      </w:r>
      <w:r>
        <w:rPr>
          <w:noProof/>
        </w:rPr>
        <w:fldChar w:fldCharType="end"/>
      </w:r>
    </w:p>
    <w:p w:rsidR="00D1534A" w:rsidRDefault="001072F0" w:rsidP="00D5213F">
      <w:pPr>
        <w:pStyle w:val="1"/>
        <w:rPr>
          <w:rFonts w:hint="eastAsia"/>
        </w:rPr>
      </w:pPr>
      <w:r>
        <w:rPr>
          <w:rFonts w:ascii="Times New Roman" w:eastAsia="宋体" w:hAnsi="Times New Roman" w:cs="Times New Roman"/>
          <w:color w:val="000000"/>
          <w:kern w:val="2"/>
          <w:szCs w:val="30"/>
        </w:rPr>
        <w:fldChar w:fldCharType="end"/>
      </w:r>
    </w:p>
    <w:p w:rsidR="004C1842" w:rsidRPr="004C1842" w:rsidRDefault="004C1842" w:rsidP="004C1842">
      <w:pPr>
        <w:rPr>
          <w:rFonts w:hint="eastAsia"/>
        </w:rPr>
        <w:sectPr w:rsidR="004C1842" w:rsidRPr="004C1842" w:rsidSect="00F923DB">
          <w:pgSz w:w="11906" w:h="16838"/>
          <w:pgMar w:top="1440" w:right="1800" w:bottom="1440" w:left="1800" w:header="851" w:footer="992" w:gutter="0"/>
          <w:pgNumType w:start="1"/>
          <w:cols w:space="425"/>
          <w:docGrid w:type="lines" w:linePitch="312"/>
        </w:sectPr>
      </w:pPr>
    </w:p>
    <w:p w:rsidR="008B7B4D" w:rsidRDefault="008B7B4D" w:rsidP="00D5213F">
      <w:pPr>
        <w:pStyle w:val="1"/>
        <w:rPr>
          <w:rFonts w:hint="eastAsia"/>
        </w:rPr>
      </w:pPr>
      <w:bookmarkStart w:id="1" w:name="_Toc153850302"/>
      <w:bookmarkStart w:id="2" w:name="_Toc153850435"/>
      <w:bookmarkStart w:id="3" w:name="_Toc153893889"/>
      <w:r>
        <w:rPr>
          <w:rFonts w:hint="eastAsia"/>
        </w:rPr>
        <w:lastRenderedPageBreak/>
        <w:t>1</w:t>
      </w:r>
      <w:r>
        <w:rPr>
          <w:rFonts w:hint="eastAsia"/>
        </w:rPr>
        <w:t>．</w:t>
      </w:r>
      <w:r>
        <w:rPr>
          <w:rFonts w:hint="eastAsia"/>
        </w:rPr>
        <w:t xml:space="preserve"> </w:t>
      </w:r>
      <w:r>
        <w:rPr>
          <w:rFonts w:hint="eastAsia"/>
        </w:rPr>
        <w:t>计算项目</w:t>
      </w:r>
      <w:bookmarkEnd w:id="1"/>
      <w:bookmarkEnd w:id="2"/>
      <w:bookmarkEnd w:id="3"/>
    </w:p>
    <w:p w:rsidR="008B7B4D" w:rsidRDefault="008B7B4D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  <w:szCs w:val="30"/>
        </w:rPr>
      </w:pPr>
      <w:r>
        <w:rPr>
          <w:rFonts w:ascii="仿宋_GB2312" w:eastAsia="仿宋_GB2312" w:hAnsi="宋体" w:hint="eastAsia"/>
          <w:sz w:val="24"/>
          <w:szCs w:val="30"/>
        </w:rPr>
        <w:t>根据设计等级要求将计算项目分成高速公路、一级公路及二级公路两类。桥梁上部结构为</w:t>
      </w:r>
      <w:r>
        <w:rPr>
          <w:rFonts w:ascii="仿宋_GB2312" w:eastAsia="仿宋_GB2312" w:hAnsi="宋体" w:hint="eastAsia"/>
          <w:sz w:val="24"/>
          <w:szCs w:val="28"/>
        </w:rPr>
        <w:t>装配式后张法预应力混凝土空心板，</w:t>
      </w:r>
      <w:r>
        <w:rPr>
          <w:rFonts w:ascii="仿宋_GB2312" w:eastAsia="仿宋_GB2312" w:hAnsi="宋体" w:hint="eastAsia"/>
          <w:sz w:val="24"/>
          <w:szCs w:val="30"/>
        </w:rPr>
        <w:t>跨径分</w:t>
      </w:r>
      <w:smartTag w:uri="urn:schemas-microsoft-com:office:smarttags" w:element="chmetcnv">
        <w:smartTagPr>
          <w:attr w:name="UnitName" w:val="m"/>
          <w:attr w:name="SourceValue" w:val="1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仿宋_GB2312" w:eastAsia="仿宋_GB2312" w:hAnsi="宋体" w:hint="eastAsia"/>
            <w:sz w:val="24"/>
            <w:szCs w:val="30"/>
          </w:rPr>
          <w:t>10m</w:t>
        </w:r>
      </w:smartTag>
      <w:r>
        <w:rPr>
          <w:rFonts w:ascii="仿宋_GB2312" w:eastAsia="仿宋_GB2312" w:hAnsi="宋体" w:hint="eastAsia"/>
          <w:sz w:val="24"/>
          <w:szCs w:val="30"/>
        </w:rPr>
        <w:t>、</w:t>
      </w:r>
      <w:smartTag w:uri="urn:schemas-microsoft-com:office:smarttags" w:element="chmetcnv">
        <w:smartTagPr>
          <w:attr w:name="UnitName" w:val="m"/>
          <w:attr w:name="SourceValue" w:val="13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仿宋_GB2312" w:eastAsia="仿宋_GB2312" w:hAnsi="宋体" w:hint="eastAsia"/>
            <w:sz w:val="24"/>
            <w:szCs w:val="30"/>
          </w:rPr>
          <w:t>13m</w:t>
        </w:r>
      </w:smartTag>
      <w:r>
        <w:rPr>
          <w:rFonts w:ascii="仿宋_GB2312" w:eastAsia="仿宋_GB2312" w:hAnsi="宋体" w:hint="eastAsia"/>
          <w:sz w:val="24"/>
          <w:szCs w:val="30"/>
        </w:rPr>
        <w:t>、</w:t>
      </w:r>
      <w:smartTag w:uri="urn:schemas-microsoft-com:office:smarttags" w:element="chmetcnv">
        <w:smartTagPr>
          <w:attr w:name="UnitName" w:val="m"/>
          <w:attr w:name="SourceValue" w:val="16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仿宋_GB2312" w:eastAsia="仿宋_GB2312" w:hAnsi="宋体" w:hint="eastAsia"/>
            <w:sz w:val="24"/>
            <w:szCs w:val="30"/>
          </w:rPr>
          <w:t>16m</w:t>
        </w:r>
      </w:smartTag>
      <w:r>
        <w:rPr>
          <w:rFonts w:ascii="仿宋_GB2312" w:eastAsia="仿宋_GB2312" w:hAnsi="宋体" w:hint="eastAsia"/>
          <w:sz w:val="24"/>
          <w:szCs w:val="30"/>
        </w:rPr>
        <w:t>和</w:t>
      </w:r>
      <w:smartTag w:uri="urn:schemas-microsoft-com:office:smarttags" w:element="chmetcnv">
        <w:smartTagPr>
          <w:attr w:name="UnitName" w:val="m"/>
          <w:attr w:name="SourceValue" w:val="2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仿宋_GB2312" w:eastAsia="仿宋_GB2312" w:hAnsi="宋体" w:hint="eastAsia"/>
            <w:sz w:val="24"/>
            <w:szCs w:val="30"/>
          </w:rPr>
          <w:t>20m</w:t>
        </w:r>
      </w:smartTag>
      <w:r>
        <w:rPr>
          <w:rFonts w:ascii="仿宋_GB2312" w:eastAsia="仿宋_GB2312" w:hAnsi="宋体" w:hint="eastAsia"/>
          <w:sz w:val="24"/>
          <w:szCs w:val="30"/>
        </w:rPr>
        <w:t>四种，支承方式有简支和连续两种（其中一级公路</w:t>
      </w:r>
      <w:smartTag w:uri="urn:schemas-microsoft-com:office:smarttags" w:element="chmetcnv">
        <w:smartTagPr>
          <w:attr w:name="UnitName" w:val="m"/>
          <w:attr w:name="SourceValue" w:val="1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仿宋_GB2312" w:eastAsia="仿宋_GB2312" w:hAnsi="宋体" w:hint="eastAsia"/>
            <w:sz w:val="24"/>
            <w:szCs w:val="30"/>
          </w:rPr>
          <w:t>10m</w:t>
        </w:r>
      </w:smartTag>
      <w:r>
        <w:rPr>
          <w:rFonts w:ascii="仿宋_GB2312" w:eastAsia="仿宋_GB2312" w:hAnsi="宋体" w:hint="eastAsia"/>
          <w:sz w:val="24"/>
          <w:szCs w:val="30"/>
        </w:rPr>
        <w:t>、</w:t>
      </w:r>
      <w:smartTag w:uri="urn:schemas-microsoft-com:office:smarttags" w:element="chmetcnv">
        <w:smartTagPr>
          <w:attr w:name="UnitName" w:val="m"/>
          <w:attr w:name="SourceValue" w:val="13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仿宋_GB2312" w:eastAsia="仿宋_GB2312" w:hAnsi="宋体" w:hint="eastAsia"/>
            <w:sz w:val="24"/>
            <w:szCs w:val="30"/>
          </w:rPr>
          <w:t>13m</w:t>
        </w:r>
      </w:smartTag>
      <w:r>
        <w:rPr>
          <w:rFonts w:ascii="仿宋_GB2312" w:eastAsia="仿宋_GB2312" w:hAnsi="宋体" w:hint="eastAsia"/>
          <w:sz w:val="24"/>
          <w:szCs w:val="30"/>
        </w:rPr>
        <w:t>跨径以及二级公路所有跨径只计算简支形式的空心板）；不同路基宽度的边板和中板按横向分布最不利情况，列举中板、最大悬臂边板及最小悬臂边板结果。</w:t>
      </w:r>
    </w:p>
    <w:p w:rsidR="008B7B4D" w:rsidRDefault="008B7B4D" w:rsidP="00D5213F">
      <w:pPr>
        <w:pStyle w:val="2"/>
        <w:rPr>
          <w:rFonts w:hint="eastAsia"/>
        </w:rPr>
      </w:pPr>
      <w:bookmarkStart w:id="4" w:name="_Toc153850303"/>
      <w:bookmarkStart w:id="5" w:name="_Toc153850436"/>
      <w:bookmarkStart w:id="6" w:name="_Toc153893890"/>
      <w:r>
        <w:rPr>
          <w:rFonts w:hint="eastAsia"/>
        </w:rPr>
        <w:t xml:space="preserve">1.1 </w:t>
      </w:r>
      <w:r>
        <w:rPr>
          <w:rFonts w:hint="eastAsia"/>
        </w:rPr>
        <w:t>高速公路和一级公路</w:t>
      </w:r>
      <w:bookmarkEnd w:id="4"/>
      <w:bookmarkEnd w:id="5"/>
      <w:bookmarkEnd w:id="6"/>
    </w:p>
    <w:p w:rsidR="008B7B4D" w:rsidRDefault="008B7B4D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  <w:szCs w:val="28"/>
        </w:rPr>
      </w:pPr>
      <w:r>
        <w:rPr>
          <w:rFonts w:ascii="仿宋_GB2312" w:eastAsia="仿宋_GB2312" w:hAnsi="宋体" w:hint="eastAsia"/>
          <w:sz w:val="24"/>
        </w:rPr>
        <w:t xml:space="preserve">1. </w:t>
      </w:r>
      <w:smartTag w:uri="urn:schemas-microsoft-com:office:smarttags" w:element="chmetcnv">
        <w:smartTagPr>
          <w:attr w:name="UnitName" w:val="m"/>
          <w:attr w:name="SourceValue" w:val="1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仿宋_GB2312" w:eastAsia="仿宋_GB2312" w:hAnsi="宋体" w:hint="eastAsia"/>
            <w:sz w:val="24"/>
            <w:szCs w:val="28"/>
          </w:rPr>
          <w:t>10m</w:t>
        </w:r>
      </w:smartTag>
      <w:r>
        <w:rPr>
          <w:rFonts w:ascii="仿宋_GB2312" w:eastAsia="仿宋_GB2312" w:hAnsi="宋体" w:hint="eastAsia"/>
          <w:sz w:val="24"/>
          <w:szCs w:val="28"/>
        </w:rPr>
        <w:t>简支装配式后张法预应力混凝土空心板</w:t>
      </w:r>
    </w:p>
    <w:p w:rsidR="008B7B4D" w:rsidRDefault="008B7B4D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  <w:szCs w:val="28"/>
        </w:rPr>
      </w:pPr>
      <w:r>
        <w:rPr>
          <w:rFonts w:ascii="仿宋_GB2312" w:eastAsia="仿宋_GB2312" w:hAnsi="宋体" w:hint="eastAsia"/>
          <w:sz w:val="24"/>
        </w:rPr>
        <w:t xml:space="preserve">2. </w:t>
      </w:r>
      <w:smartTag w:uri="urn:schemas-microsoft-com:office:smarttags" w:element="chmetcnv">
        <w:smartTagPr>
          <w:attr w:name="UnitName" w:val="m"/>
          <w:attr w:name="SourceValue" w:val="13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仿宋_GB2312" w:eastAsia="仿宋_GB2312" w:hAnsi="宋体" w:hint="eastAsia"/>
            <w:sz w:val="24"/>
            <w:szCs w:val="28"/>
          </w:rPr>
          <w:t>13m</w:t>
        </w:r>
      </w:smartTag>
      <w:r>
        <w:rPr>
          <w:rFonts w:ascii="仿宋_GB2312" w:eastAsia="仿宋_GB2312" w:hAnsi="宋体" w:hint="eastAsia"/>
          <w:sz w:val="24"/>
          <w:szCs w:val="28"/>
        </w:rPr>
        <w:t>简支装配式后张法预应力混凝土空心板</w:t>
      </w:r>
    </w:p>
    <w:p w:rsidR="008B7B4D" w:rsidRDefault="008B7B4D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  <w:szCs w:val="28"/>
        </w:rPr>
      </w:pPr>
      <w:r>
        <w:rPr>
          <w:rFonts w:ascii="仿宋_GB2312" w:eastAsia="仿宋_GB2312" w:hAnsi="宋体" w:hint="eastAsia"/>
          <w:sz w:val="24"/>
        </w:rPr>
        <w:t xml:space="preserve">3. </w:t>
      </w:r>
      <w:smartTag w:uri="urn:schemas-microsoft-com:office:smarttags" w:element="chmetcnv">
        <w:smartTagPr>
          <w:attr w:name="UnitName" w:val="m"/>
          <w:attr w:name="SourceValue" w:val="16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仿宋_GB2312" w:eastAsia="仿宋_GB2312" w:hAnsi="宋体" w:hint="eastAsia"/>
            <w:sz w:val="24"/>
            <w:szCs w:val="28"/>
          </w:rPr>
          <w:t>16m</w:t>
        </w:r>
      </w:smartTag>
      <w:r>
        <w:rPr>
          <w:rFonts w:ascii="仿宋_GB2312" w:eastAsia="仿宋_GB2312" w:hAnsi="宋体" w:hint="eastAsia"/>
          <w:sz w:val="24"/>
          <w:szCs w:val="28"/>
        </w:rPr>
        <w:t>简支装配式后张法预应力混凝土空心板</w:t>
      </w:r>
    </w:p>
    <w:p w:rsidR="008B7B4D" w:rsidRDefault="008B7B4D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  <w:szCs w:val="28"/>
        </w:rPr>
      </w:pPr>
      <w:r>
        <w:rPr>
          <w:rFonts w:ascii="仿宋_GB2312" w:eastAsia="仿宋_GB2312" w:hAnsi="宋体" w:hint="eastAsia"/>
          <w:sz w:val="24"/>
        </w:rPr>
        <w:t xml:space="preserve">4. </w:t>
      </w:r>
      <w:smartTag w:uri="urn:schemas-microsoft-com:office:smarttags" w:element="chmetcnv">
        <w:smartTagPr>
          <w:attr w:name="UnitName" w:val="m"/>
          <w:attr w:name="SourceValue" w:val="16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仿宋_GB2312" w:eastAsia="仿宋_GB2312" w:hAnsi="宋体" w:hint="eastAsia"/>
            <w:sz w:val="24"/>
            <w:szCs w:val="28"/>
          </w:rPr>
          <w:t>16m</w:t>
        </w:r>
      </w:smartTag>
      <w:r>
        <w:rPr>
          <w:rFonts w:ascii="仿宋_GB2312" w:eastAsia="仿宋_GB2312" w:hAnsi="宋体" w:hint="eastAsia"/>
          <w:sz w:val="24"/>
          <w:szCs w:val="28"/>
        </w:rPr>
        <w:t>连续装配式后张法预应力混凝土空心板</w:t>
      </w:r>
    </w:p>
    <w:p w:rsidR="008B7B4D" w:rsidRDefault="008B7B4D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  <w:szCs w:val="28"/>
        </w:rPr>
      </w:pPr>
      <w:r>
        <w:rPr>
          <w:rFonts w:ascii="仿宋_GB2312" w:eastAsia="仿宋_GB2312" w:hAnsi="宋体" w:hint="eastAsia"/>
          <w:sz w:val="24"/>
        </w:rPr>
        <w:t xml:space="preserve">5. </w:t>
      </w:r>
      <w:smartTag w:uri="urn:schemas-microsoft-com:office:smarttags" w:element="chmetcnv">
        <w:smartTagPr>
          <w:attr w:name="UnitName" w:val="m"/>
          <w:attr w:name="SourceValue" w:val="2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仿宋_GB2312" w:eastAsia="仿宋_GB2312" w:hAnsi="宋体" w:hint="eastAsia"/>
            <w:sz w:val="24"/>
            <w:szCs w:val="28"/>
          </w:rPr>
          <w:t>20m</w:t>
        </w:r>
      </w:smartTag>
      <w:r>
        <w:rPr>
          <w:rFonts w:ascii="仿宋_GB2312" w:eastAsia="仿宋_GB2312" w:hAnsi="宋体" w:hint="eastAsia"/>
          <w:sz w:val="24"/>
          <w:szCs w:val="28"/>
        </w:rPr>
        <w:t>简支装配式后张法预应力混凝土空心板</w:t>
      </w:r>
    </w:p>
    <w:p w:rsidR="008B7B4D" w:rsidRDefault="008B7B4D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  <w:szCs w:val="28"/>
        </w:rPr>
      </w:pPr>
      <w:r>
        <w:rPr>
          <w:rFonts w:ascii="仿宋_GB2312" w:eastAsia="仿宋_GB2312" w:hAnsi="宋体" w:hint="eastAsia"/>
          <w:sz w:val="24"/>
        </w:rPr>
        <w:t xml:space="preserve">6. </w:t>
      </w:r>
      <w:smartTag w:uri="urn:schemas-microsoft-com:office:smarttags" w:element="chmetcnv">
        <w:smartTagPr>
          <w:attr w:name="UnitName" w:val="m"/>
          <w:attr w:name="SourceValue" w:val="2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仿宋_GB2312" w:eastAsia="仿宋_GB2312" w:hAnsi="宋体" w:hint="eastAsia"/>
            <w:sz w:val="24"/>
            <w:szCs w:val="28"/>
          </w:rPr>
          <w:t>20m</w:t>
        </w:r>
      </w:smartTag>
      <w:r>
        <w:rPr>
          <w:rFonts w:ascii="仿宋_GB2312" w:eastAsia="仿宋_GB2312" w:hAnsi="宋体" w:hint="eastAsia"/>
          <w:sz w:val="24"/>
          <w:szCs w:val="28"/>
        </w:rPr>
        <w:t>简支装配式后张法预应力混凝土空心板</w:t>
      </w:r>
    </w:p>
    <w:p w:rsidR="008B7B4D" w:rsidRDefault="008B7B4D" w:rsidP="00D5213F">
      <w:pPr>
        <w:pStyle w:val="2"/>
        <w:rPr>
          <w:rFonts w:hint="eastAsia"/>
        </w:rPr>
      </w:pPr>
      <w:bookmarkStart w:id="7" w:name="_Toc153850304"/>
      <w:bookmarkStart w:id="8" w:name="_Toc153850437"/>
      <w:bookmarkStart w:id="9" w:name="_Toc153893891"/>
      <w:r>
        <w:rPr>
          <w:rFonts w:hint="eastAsia"/>
        </w:rPr>
        <w:t xml:space="preserve">1.2 </w:t>
      </w:r>
      <w:r>
        <w:rPr>
          <w:rFonts w:hint="eastAsia"/>
        </w:rPr>
        <w:t>二级公路</w:t>
      </w:r>
      <w:bookmarkEnd w:id="7"/>
      <w:bookmarkEnd w:id="8"/>
      <w:bookmarkEnd w:id="9"/>
    </w:p>
    <w:p w:rsidR="008B7B4D" w:rsidRDefault="008B7B4D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  <w:szCs w:val="28"/>
        </w:rPr>
      </w:pPr>
      <w:r>
        <w:rPr>
          <w:rFonts w:ascii="仿宋_GB2312" w:eastAsia="仿宋_GB2312" w:hAnsi="宋体" w:hint="eastAsia"/>
          <w:sz w:val="24"/>
        </w:rPr>
        <w:t xml:space="preserve">1. </w:t>
      </w:r>
      <w:smartTag w:uri="urn:schemas-microsoft-com:office:smarttags" w:element="chmetcnv">
        <w:smartTagPr>
          <w:attr w:name="UnitName" w:val="m"/>
          <w:attr w:name="SourceValue" w:val="1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仿宋_GB2312" w:eastAsia="仿宋_GB2312" w:hAnsi="宋体" w:hint="eastAsia"/>
            <w:sz w:val="24"/>
            <w:szCs w:val="28"/>
          </w:rPr>
          <w:t>10m</w:t>
        </w:r>
      </w:smartTag>
      <w:r>
        <w:rPr>
          <w:rFonts w:ascii="仿宋_GB2312" w:eastAsia="仿宋_GB2312" w:hAnsi="宋体" w:hint="eastAsia"/>
          <w:sz w:val="24"/>
          <w:szCs w:val="28"/>
        </w:rPr>
        <w:t>简支装配式后张法预应力混凝土空心板</w:t>
      </w:r>
    </w:p>
    <w:p w:rsidR="008B7B4D" w:rsidRDefault="008B7B4D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  <w:szCs w:val="28"/>
        </w:rPr>
      </w:pPr>
      <w:r>
        <w:rPr>
          <w:rFonts w:ascii="仿宋_GB2312" w:eastAsia="仿宋_GB2312" w:hAnsi="宋体" w:hint="eastAsia"/>
          <w:sz w:val="24"/>
        </w:rPr>
        <w:t xml:space="preserve">2. </w:t>
      </w:r>
      <w:smartTag w:uri="urn:schemas-microsoft-com:office:smarttags" w:element="chmetcnv">
        <w:smartTagPr>
          <w:attr w:name="UnitName" w:val="m"/>
          <w:attr w:name="SourceValue" w:val="13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仿宋_GB2312" w:eastAsia="仿宋_GB2312" w:hAnsi="宋体" w:hint="eastAsia"/>
            <w:sz w:val="24"/>
            <w:szCs w:val="28"/>
          </w:rPr>
          <w:t>13m</w:t>
        </w:r>
      </w:smartTag>
      <w:r>
        <w:rPr>
          <w:rFonts w:ascii="仿宋_GB2312" w:eastAsia="仿宋_GB2312" w:hAnsi="宋体" w:hint="eastAsia"/>
          <w:sz w:val="24"/>
          <w:szCs w:val="28"/>
        </w:rPr>
        <w:t>简支装配式后张法预应力混凝土空心板</w:t>
      </w:r>
    </w:p>
    <w:p w:rsidR="008B7B4D" w:rsidRDefault="008B7B4D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  <w:szCs w:val="28"/>
        </w:rPr>
      </w:pPr>
      <w:r>
        <w:rPr>
          <w:rFonts w:ascii="仿宋_GB2312" w:eastAsia="仿宋_GB2312" w:hAnsi="宋体" w:hint="eastAsia"/>
          <w:sz w:val="24"/>
        </w:rPr>
        <w:t xml:space="preserve">3. </w:t>
      </w:r>
      <w:smartTag w:uri="urn:schemas-microsoft-com:office:smarttags" w:element="chmetcnv">
        <w:smartTagPr>
          <w:attr w:name="UnitName" w:val="m"/>
          <w:attr w:name="SourceValue" w:val="16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仿宋_GB2312" w:eastAsia="仿宋_GB2312" w:hAnsi="宋体" w:hint="eastAsia"/>
            <w:sz w:val="24"/>
            <w:szCs w:val="28"/>
          </w:rPr>
          <w:t>16m</w:t>
        </w:r>
      </w:smartTag>
      <w:r>
        <w:rPr>
          <w:rFonts w:ascii="仿宋_GB2312" w:eastAsia="仿宋_GB2312" w:hAnsi="宋体" w:hint="eastAsia"/>
          <w:sz w:val="24"/>
          <w:szCs w:val="28"/>
        </w:rPr>
        <w:t>简支装配式后张法预应力混凝土空心板</w:t>
      </w:r>
    </w:p>
    <w:p w:rsidR="008B7B4D" w:rsidRDefault="008B7B4D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  <w:szCs w:val="28"/>
        </w:rPr>
      </w:pPr>
      <w:r>
        <w:rPr>
          <w:rFonts w:ascii="仿宋_GB2312" w:eastAsia="仿宋_GB2312" w:hAnsi="宋体" w:hint="eastAsia"/>
          <w:sz w:val="24"/>
        </w:rPr>
        <w:t xml:space="preserve">4. </w:t>
      </w:r>
      <w:smartTag w:uri="urn:schemas-microsoft-com:office:smarttags" w:element="chmetcnv">
        <w:smartTagPr>
          <w:attr w:name="UnitName" w:val="m"/>
          <w:attr w:name="SourceValue" w:val="2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仿宋_GB2312" w:eastAsia="仿宋_GB2312" w:hAnsi="宋体" w:hint="eastAsia"/>
            <w:sz w:val="24"/>
            <w:szCs w:val="28"/>
          </w:rPr>
          <w:t>20m</w:t>
        </w:r>
      </w:smartTag>
      <w:r>
        <w:rPr>
          <w:rFonts w:ascii="仿宋_GB2312" w:eastAsia="仿宋_GB2312" w:hAnsi="宋体" w:hint="eastAsia"/>
          <w:sz w:val="24"/>
          <w:szCs w:val="28"/>
        </w:rPr>
        <w:t>简支装配式后张法预应力混凝土空心板</w:t>
      </w:r>
    </w:p>
    <w:p w:rsidR="008B7B4D" w:rsidRDefault="008B7B4D" w:rsidP="00D5213F">
      <w:pPr>
        <w:pStyle w:val="1"/>
        <w:rPr>
          <w:rFonts w:hint="eastAsia"/>
        </w:rPr>
      </w:pPr>
      <w:bookmarkStart w:id="10" w:name="_Toc153850305"/>
      <w:bookmarkStart w:id="11" w:name="_Toc153850438"/>
      <w:bookmarkStart w:id="12" w:name="_Toc153893892"/>
      <w:r>
        <w:rPr>
          <w:rFonts w:hint="eastAsia"/>
        </w:rPr>
        <w:t>2</w:t>
      </w:r>
      <w:r>
        <w:rPr>
          <w:rFonts w:hint="eastAsia"/>
        </w:rPr>
        <w:t>．</w:t>
      </w:r>
      <w:r>
        <w:rPr>
          <w:rFonts w:hint="eastAsia"/>
        </w:rPr>
        <w:t xml:space="preserve"> </w:t>
      </w:r>
      <w:r>
        <w:rPr>
          <w:rFonts w:hint="eastAsia"/>
        </w:rPr>
        <w:t>计算依据及基本资料</w:t>
      </w:r>
      <w:bookmarkEnd w:id="10"/>
      <w:bookmarkEnd w:id="11"/>
      <w:bookmarkEnd w:id="12"/>
    </w:p>
    <w:p w:rsidR="008B7B4D" w:rsidRDefault="008B7B4D" w:rsidP="00D5213F">
      <w:pPr>
        <w:pStyle w:val="2"/>
        <w:rPr>
          <w:rFonts w:hint="eastAsia"/>
        </w:rPr>
      </w:pPr>
      <w:bookmarkStart w:id="13" w:name="_Toc153850306"/>
      <w:bookmarkStart w:id="14" w:name="_Toc153850439"/>
      <w:bookmarkStart w:id="15" w:name="_Toc153893893"/>
      <w:r>
        <w:rPr>
          <w:rFonts w:hint="eastAsia"/>
        </w:rPr>
        <w:t>2.1</w:t>
      </w:r>
      <w:r>
        <w:rPr>
          <w:rFonts w:hint="eastAsia"/>
        </w:rPr>
        <w:t>相关规范及参考资料</w:t>
      </w:r>
      <w:bookmarkEnd w:id="13"/>
      <w:bookmarkEnd w:id="14"/>
      <w:bookmarkEnd w:id="15"/>
    </w:p>
    <w:p w:rsidR="008B7B4D" w:rsidRDefault="008B7B4D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</w:rPr>
      </w:pPr>
      <w:r>
        <w:rPr>
          <w:rFonts w:ascii="仿宋_GB2312" w:eastAsia="仿宋_GB2312" w:hAnsi="宋体" w:hint="eastAsia"/>
          <w:sz w:val="24"/>
        </w:rPr>
        <w:t>1.《公路工程技术标准》（JTG B01-2003）</w:t>
      </w:r>
    </w:p>
    <w:p w:rsidR="008B7B4D" w:rsidRDefault="008B7B4D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</w:rPr>
      </w:pPr>
      <w:r>
        <w:rPr>
          <w:rFonts w:ascii="仿宋_GB2312" w:eastAsia="仿宋_GB2312" w:hAnsi="宋体" w:hint="eastAsia"/>
          <w:sz w:val="24"/>
        </w:rPr>
        <w:t>2.《公路桥涵设计通用规范》（JTG D60-2004）（简称《通规》）</w:t>
      </w:r>
    </w:p>
    <w:p w:rsidR="008B7B4D" w:rsidRDefault="008B7B4D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</w:rPr>
      </w:pPr>
      <w:r>
        <w:rPr>
          <w:rFonts w:ascii="仿宋_GB2312" w:eastAsia="仿宋_GB2312" w:hAnsi="宋体" w:hint="eastAsia"/>
          <w:sz w:val="24"/>
        </w:rPr>
        <w:t>3.《公路钢筋混凝土及预应力混凝土桥涵设计规范》（JTG D62-2004）（简称《桥规》）</w:t>
      </w:r>
    </w:p>
    <w:p w:rsidR="008B7B4D" w:rsidRDefault="008B7B4D" w:rsidP="00D1534A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</w:rPr>
      </w:pPr>
      <w:r>
        <w:rPr>
          <w:rFonts w:ascii="仿宋_GB2312" w:eastAsia="仿宋_GB2312" w:hAnsi="宋体" w:hint="eastAsia"/>
          <w:sz w:val="24"/>
        </w:rPr>
        <w:t>4.《公路桥涵设计手册》桥梁上册（人民交通出版社2004.3）</w:t>
      </w:r>
    </w:p>
    <w:p w:rsidR="008B7B4D" w:rsidRDefault="008B7B4D" w:rsidP="00D5213F">
      <w:pPr>
        <w:pStyle w:val="2"/>
        <w:rPr>
          <w:rFonts w:hint="eastAsia"/>
        </w:rPr>
      </w:pPr>
      <w:bookmarkStart w:id="16" w:name="_Toc153850307"/>
      <w:bookmarkStart w:id="17" w:name="_Toc153850440"/>
      <w:bookmarkStart w:id="18" w:name="_Toc153893894"/>
      <w:r>
        <w:rPr>
          <w:rFonts w:hint="eastAsia"/>
        </w:rPr>
        <w:t>2.2</w:t>
      </w:r>
      <w:r>
        <w:rPr>
          <w:rFonts w:hint="eastAsia"/>
        </w:rPr>
        <w:t>主要材料及其强度指标</w:t>
      </w:r>
      <w:bookmarkEnd w:id="16"/>
      <w:bookmarkEnd w:id="17"/>
      <w:bookmarkEnd w:id="18"/>
    </w:p>
    <w:p w:rsidR="00C570BF" w:rsidRDefault="008B7B4D">
      <w:pPr>
        <w:spacing w:line="240" w:lineRule="atLeast"/>
        <w:ind w:firstLineChars="200" w:firstLine="482"/>
        <w:jc w:val="center"/>
        <w:rPr>
          <w:rFonts w:ascii="仿宋_GB2312" w:eastAsia="仿宋_GB2312" w:hAnsi="宋体"/>
          <w:b/>
          <w:bCs/>
          <w:sz w:val="24"/>
        </w:rPr>
      </w:pPr>
      <w:r>
        <w:rPr>
          <w:rFonts w:ascii="仿宋_GB2312" w:eastAsia="仿宋_GB2312" w:hAnsi="宋体" w:hint="eastAsia"/>
          <w:b/>
          <w:bCs/>
          <w:sz w:val="24"/>
        </w:rPr>
        <w:t xml:space="preserve">           </w:t>
      </w:r>
    </w:p>
    <w:p w:rsidR="008B7B4D" w:rsidRDefault="00C570BF">
      <w:pPr>
        <w:spacing w:line="240" w:lineRule="atLeast"/>
        <w:ind w:firstLineChars="200" w:firstLine="482"/>
        <w:jc w:val="center"/>
        <w:rPr>
          <w:rFonts w:ascii="仿宋_GB2312" w:eastAsia="仿宋_GB2312" w:hAnsi="宋体" w:hint="eastAsia"/>
          <w:b/>
          <w:bCs/>
          <w:sz w:val="24"/>
        </w:rPr>
      </w:pPr>
      <w:r>
        <w:rPr>
          <w:rFonts w:ascii="仿宋_GB2312" w:eastAsia="仿宋_GB2312" w:hAnsi="宋体"/>
          <w:b/>
          <w:bCs/>
          <w:sz w:val="24"/>
        </w:rPr>
        <w:br w:type="page"/>
      </w:r>
      <w:r>
        <w:rPr>
          <w:rFonts w:ascii="仿宋_GB2312" w:eastAsia="仿宋_GB2312" w:hAnsi="宋体" w:hint="eastAsia"/>
          <w:b/>
          <w:bCs/>
          <w:sz w:val="24"/>
        </w:rPr>
        <w:lastRenderedPageBreak/>
        <w:t xml:space="preserve">            </w:t>
      </w:r>
      <w:r w:rsidR="008B7B4D">
        <w:rPr>
          <w:rFonts w:ascii="仿宋_GB2312" w:eastAsia="仿宋_GB2312" w:hAnsi="宋体" w:hint="eastAsia"/>
          <w:b/>
          <w:bCs/>
          <w:sz w:val="24"/>
        </w:rPr>
        <w:t>材料名称及强度取值         表1.1</w:t>
      </w:r>
    </w:p>
    <w:tbl>
      <w:tblPr>
        <w:tblW w:w="5930" w:type="dxa"/>
        <w:jc w:val="center"/>
        <w:tblInd w:w="-14" w:type="dxa"/>
        <w:tblBorders>
          <w:top w:val="single" w:sz="12" w:space="0" w:color="auto"/>
          <w:bottom w:val="single" w:sz="12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1276"/>
        <w:gridCol w:w="2688"/>
        <w:gridCol w:w="1990"/>
      </w:tblGrid>
      <w:tr w:rsidR="008B7B4D" w:rsidTr="002F3E84">
        <w:trPr>
          <w:trHeight w:val="285"/>
          <w:jc w:val="center"/>
        </w:trPr>
        <w:tc>
          <w:tcPr>
            <w:tcW w:w="1268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8B7B4D" w:rsidRDefault="008B7B4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/>
                <w:sz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58.5pt;margin-top:118.5pt;width:9.75pt;height:0;z-index:251656192">
                  <v:imagedata r:id="rId9" o:title=""/>
                </v:shape>
                <o:OLEObject Type="Embed" ProgID="Equation.3" ShapeID="_x0000_s1026" DrawAspect="Content" ObjectID="_1325961804" r:id="rId10"/>
              </w:pict>
            </w:r>
            <w:r>
              <w:rPr>
                <w:rFonts w:ascii="仿宋_GB2312" w:eastAsia="仿宋_GB2312"/>
                <w:sz w:val="24"/>
              </w:rPr>
              <w:pict>
                <v:shape id="_x0000_s1027" type="#_x0000_t75" style="position:absolute;left:0;text-align:left;margin-left:58.5pt;margin-top:132.75pt;width:12pt;height:0;z-index:251657216">
                  <v:imagedata r:id="rId11" o:title=""/>
                </v:shape>
                <o:OLEObject Type="Embed" ProgID="Equation.3" ShapeID="_x0000_s1027" DrawAspect="Content" ObjectID="_1325961805" r:id="rId12"/>
              </w:pict>
            </w:r>
            <w:r>
              <w:rPr>
                <w:rFonts w:ascii="仿宋_GB2312" w:eastAsia="仿宋_GB2312"/>
                <w:sz w:val="24"/>
              </w:rPr>
              <w:pict>
                <v:shape id="_x0000_s1028" type="#_x0000_t75" style="position:absolute;left:0;text-align:left;margin-left:58.5pt;margin-top:205.5pt;width:9.75pt;height:0;z-index:251658240">
                  <v:imagedata r:id="rId13" o:title=""/>
                </v:shape>
                <o:OLEObject Type="Embed" ProgID="Equation.3" ShapeID="_x0000_s1028" DrawAspect="Content" ObjectID="_1325961806" r:id="rId14"/>
              </w:pict>
            </w:r>
            <w:r>
              <w:rPr>
                <w:rFonts w:ascii="仿宋_GB2312" w:eastAsia="仿宋_GB2312"/>
                <w:sz w:val="24"/>
              </w:rPr>
              <w:pict>
                <v:shape id="_x0000_s1029" type="#_x0000_t75" style="position:absolute;left:0;text-align:left;margin-left:58.5pt;margin-top:219.75pt;width:9.75pt;height:0;z-index:251659264">
                  <v:imagedata r:id="rId15" o:title=""/>
                </v:shape>
                <o:OLEObject Type="Embed" ProgID="Equation.3" ShapeID="_x0000_s1029" DrawAspect="Content" ObjectID="_1325961807" r:id="rId16"/>
              </w:pict>
            </w:r>
            <w:r>
              <w:rPr>
                <w:rFonts w:ascii="仿宋_GB2312" w:eastAsia="仿宋_GB2312" w:hint="eastAsia"/>
              </w:rPr>
              <w:t>材  料</w:t>
            </w:r>
          </w:p>
        </w:tc>
        <w:tc>
          <w:tcPr>
            <w:tcW w:w="268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8B7B4D" w:rsidRDefault="008B7B4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</w:rPr>
              <w:t>项    目</w:t>
            </w:r>
          </w:p>
        </w:tc>
        <w:tc>
          <w:tcPr>
            <w:tcW w:w="198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nil"/>
            </w:tcBorders>
            <w:noWrap/>
            <w:vAlign w:val="center"/>
          </w:tcPr>
          <w:p w:rsidR="008B7B4D" w:rsidRDefault="008B7B4D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</w:rPr>
              <w:t>参</w:t>
            </w:r>
            <w:r>
              <w:rPr>
                <w:rFonts w:eastAsia="仿宋_GB2312" w:hint="eastAsia"/>
              </w:rPr>
              <w:t xml:space="preserve">  </w:t>
            </w:r>
            <w:r>
              <w:rPr>
                <w:rFonts w:eastAsia="仿宋_GB2312" w:hint="eastAsia"/>
              </w:rPr>
              <w:t>数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1268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/>
              </w:rPr>
              <w:t>C</w:t>
            </w:r>
            <w:r>
              <w:rPr>
                <w:rFonts w:ascii="仿宋_GB2312" w:eastAsia="仿宋_GB2312" w:hint="eastAsia"/>
              </w:rPr>
              <w:t>50</w:t>
            </w:r>
            <w:r>
              <w:rPr>
                <w:rFonts w:ascii="仿宋_GB2312" w:eastAsia="仿宋_GB2312"/>
              </w:rPr>
              <w:t xml:space="preserve">         </w:t>
            </w:r>
            <w:r>
              <w:rPr>
                <w:rFonts w:ascii="仿宋_GB2312" w:eastAsia="仿宋_GB2312" w:hint="eastAsia"/>
              </w:rPr>
              <w:t>混凝土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</w:rPr>
              <w:t>抗压标准强度</w:t>
            </w:r>
            <w:r>
              <w:rPr>
                <w:rFonts w:ascii="仿宋_GB2312" w:eastAsia="仿宋_GB2312"/>
                <w:position w:val="-12"/>
              </w:rPr>
              <w:object w:dxaOrig="340" w:dyaOrig="360">
                <v:shape id="_x0000_i1025" type="#_x0000_t75" style="width:17.25pt;height:18pt" o:ole="">
                  <v:imagedata r:id="rId17" o:title=""/>
                </v:shape>
                <o:OLEObject Type="Embed" ProgID="Equation.3" ShapeID="_x0000_i1025" DrawAspect="Content" ObjectID="_1325961571" r:id="rId18"/>
              </w:objec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noWrap/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r>
              <w:rPr>
                <w:rFonts w:hint="eastAsia"/>
              </w:rPr>
              <w:t>32.4</w:t>
            </w:r>
            <w:r>
              <w:t>M</w:t>
            </w:r>
            <w:r>
              <w:rPr>
                <w:rFonts w:hint="eastAsia"/>
              </w:rPr>
              <w:t>P</w:t>
            </w:r>
            <w:r>
              <w:t>a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8B7B4D" w:rsidRDefault="008B7B4D">
            <w:pPr>
              <w:jc w:val="center"/>
              <w:rPr>
                <w:rFonts w:ascii="仿宋_GB2312" w:eastAsia="仿宋_GB2312"/>
                <w:sz w:val="24"/>
                <w:vertAlign w:val="subscript"/>
              </w:rPr>
            </w:pPr>
            <w:r>
              <w:rPr>
                <w:rFonts w:ascii="仿宋_GB2312" w:eastAsia="仿宋_GB2312" w:hint="eastAsia"/>
              </w:rPr>
              <w:t>抗拉标准强度</w:t>
            </w:r>
            <w:r>
              <w:rPr>
                <w:rFonts w:ascii="仿宋_GB2312" w:eastAsia="仿宋_GB2312"/>
                <w:position w:val="-12"/>
              </w:rPr>
              <w:object w:dxaOrig="320" w:dyaOrig="360">
                <v:shape id="_x0000_i1026" type="#_x0000_t75" style="width:15.75pt;height:18pt" o:ole="">
                  <v:imagedata r:id="rId19" o:title=""/>
                </v:shape>
                <o:OLEObject Type="Embed" ProgID="Equation.3" ShapeID="_x0000_i1026" DrawAspect="Content" ObjectID="_1325961572" r:id="rId20"/>
              </w:objec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noWrap/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r>
              <w:rPr>
                <w:rFonts w:hint="eastAsia"/>
              </w:rPr>
              <w:t>2.65</w:t>
            </w:r>
            <w:r>
              <w:t>MPa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8B7B4D" w:rsidRDefault="008B7B4D">
            <w:pPr>
              <w:jc w:val="center"/>
              <w:rPr>
                <w:rFonts w:ascii="仿宋_GB2312" w:eastAsia="仿宋_GB2312"/>
                <w:sz w:val="24"/>
                <w:vertAlign w:val="subscript"/>
              </w:rPr>
            </w:pPr>
            <w:r>
              <w:rPr>
                <w:rFonts w:ascii="仿宋_GB2312" w:eastAsia="仿宋_GB2312" w:hint="eastAsia"/>
              </w:rPr>
              <w:t>抗压设计强度</w:t>
            </w:r>
            <w:r>
              <w:rPr>
                <w:rFonts w:ascii="仿宋_GB2312" w:eastAsia="仿宋_GB2312"/>
                <w:position w:val="-12"/>
              </w:rPr>
              <w:object w:dxaOrig="360" w:dyaOrig="360">
                <v:shape id="_x0000_i1027" type="#_x0000_t75" style="width:18pt;height:18pt" o:ole="">
                  <v:imagedata r:id="rId21" o:title=""/>
                </v:shape>
                <o:OLEObject Type="Embed" ProgID="Equation.3" ShapeID="_x0000_i1027" DrawAspect="Content" ObjectID="_1325961573" r:id="rId22"/>
              </w:objec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noWrap/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r>
              <w:rPr>
                <w:rFonts w:hint="eastAsia"/>
              </w:rPr>
              <w:t>22.4</w:t>
            </w:r>
            <w:r>
              <w:t>MPa</w:t>
            </w:r>
          </w:p>
        </w:tc>
      </w:tr>
      <w:tr w:rsidR="008B7B4D" w:rsidTr="002F3E84">
        <w:trPr>
          <w:trHeight w:val="285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8B7B4D" w:rsidRDefault="008B7B4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</w:rPr>
              <w:t>抗拉设计强度</w:t>
            </w:r>
            <w:r>
              <w:rPr>
                <w:rFonts w:ascii="仿宋_GB2312" w:eastAsia="仿宋_GB2312"/>
                <w:position w:val="-12"/>
              </w:rPr>
              <w:object w:dxaOrig="320" w:dyaOrig="360">
                <v:shape id="_x0000_i1028" type="#_x0000_t75" style="width:15.75pt;height:18pt" o:ole="">
                  <v:imagedata r:id="rId23" o:title=""/>
                </v:shape>
                <o:OLEObject Type="Embed" ProgID="Equation.3" ShapeID="_x0000_i1028" DrawAspect="Content" ObjectID="_1325961574" r:id="rId24"/>
              </w:objec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noWrap/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r>
              <w:rPr>
                <w:rFonts w:hint="eastAsia"/>
              </w:rPr>
              <w:t>1.83</w:t>
            </w:r>
            <w:r>
              <w:t>MPa</w:t>
            </w:r>
          </w:p>
        </w:tc>
      </w:tr>
      <w:tr w:rsidR="008B7B4D" w:rsidTr="002F3E84">
        <w:trPr>
          <w:trHeight w:val="285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8B7B4D" w:rsidRDefault="008B7B4D">
            <w:pPr>
              <w:jc w:val="center"/>
              <w:rPr>
                <w:rFonts w:ascii="仿宋_GB2312" w:eastAsia="仿宋_GB2312"/>
                <w:sz w:val="24"/>
                <w:vertAlign w:val="subscript"/>
              </w:rPr>
            </w:pPr>
            <w:r>
              <w:rPr>
                <w:rFonts w:ascii="仿宋_GB2312" w:eastAsia="仿宋_GB2312" w:hint="eastAsia"/>
              </w:rPr>
              <w:t>抗压弹性模量</w:t>
            </w:r>
            <w:r>
              <w:rPr>
                <w:rFonts w:ascii="仿宋_GB2312" w:eastAsia="仿宋_GB2312"/>
                <w:position w:val="-12"/>
              </w:rPr>
              <w:object w:dxaOrig="300" w:dyaOrig="360">
                <v:shape id="_x0000_i1029" type="#_x0000_t75" style="width:15pt;height:18pt" o:ole="">
                  <v:imagedata r:id="rId25" o:title=""/>
                </v:shape>
                <o:OLEObject Type="Embed" ProgID="Equation.3" ShapeID="_x0000_i1029" DrawAspect="Content" ObjectID="_1325961575" r:id="rId26"/>
              </w:objec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noWrap/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r>
              <w:t>3</w:t>
            </w:r>
            <w:r>
              <w:rPr>
                <w:rFonts w:hint="eastAsia"/>
              </w:rPr>
              <w:t>4</w:t>
            </w:r>
            <w:r>
              <w:t>500MPa</w:t>
            </w:r>
          </w:p>
        </w:tc>
      </w:tr>
      <w:tr w:rsidR="008B7B4D" w:rsidTr="002F3E84">
        <w:trPr>
          <w:trHeight w:val="285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8B7B4D" w:rsidRDefault="008B7B4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</w:rPr>
              <w:t>计算材料容重</w:t>
            </w:r>
            <w:r>
              <w:rPr>
                <w:rFonts w:ascii="仿宋_GB2312" w:eastAsia="仿宋_GB2312"/>
                <w:position w:val="-10"/>
              </w:rPr>
              <w:object w:dxaOrig="240" w:dyaOrig="260">
                <v:shape id="_x0000_i1030" type="#_x0000_t75" style="width:12pt;height:12.75pt" o:ole="">
                  <v:imagedata r:id="rId27" o:title=""/>
                </v:shape>
                <o:OLEObject Type="Embed" ProgID="Equation.3" ShapeID="_x0000_i1030" DrawAspect="Content" ObjectID="_1325961576" r:id="rId28"/>
              </w:object>
            </w:r>
            <w:r>
              <w:rPr>
                <w:rFonts w:ascii="仿宋_GB2312" w:eastAsia="仿宋_GB2312"/>
                <w:sz w:val="24"/>
              </w:rPr>
              <w:t xml:space="preserve"> 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noWrap/>
            <w:vAlign w:val="center"/>
          </w:tcPr>
          <w:p w:rsidR="008B7B4D" w:rsidRDefault="008B7B4D">
            <w:pPr>
              <w:jc w:val="center"/>
              <w:rPr>
                <w:rFonts w:hint="eastAsia"/>
                <w:sz w:val="24"/>
                <w:vertAlign w:val="superscript"/>
              </w:rPr>
            </w:pPr>
            <w:r>
              <w:t>26kN/m</w:t>
            </w:r>
            <w:r>
              <w:rPr>
                <w:rFonts w:hint="eastAsia"/>
                <w:vertAlign w:val="superscript"/>
              </w:rPr>
              <w:t>3</w:t>
            </w:r>
          </w:p>
        </w:tc>
      </w:tr>
      <w:tr w:rsidR="008B7B4D" w:rsidTr="002F3E84">
        <w:trPr>
          <w:trHeight w:val="285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8B7B4D" w:rsidRDefault="008B7B4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</w:rPr>
              <w:t>线膨胀系数</w:t>
            </w:r>
            <w:r>
              <w:rPr>
                <w:rFonts w:ascii="仿宋_GB2312" w:eastAsia="仿宋_GB2312"/>
                <w:position w:val="-6"/>
              </w:rPr>
              <w:object w:dxaOrig="240" w:dyaOrig="220">
                <v:shape id="_x0000_i1031" type="#_x0000_t75" style="width:12pt;height:11.25pt" o:ole="">
                  <v:imagedata r:id="rId29" o:title=""/>
                </v:shape>
                <o:OLEObject Type="Embed" ProgID="Equation.3" ShapeID="_x0000_i1031" DrawAspect="Content" ObjectID="_1325961577" r:id="rId30"/>
              </w:objec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noWrap/>
            <w:vAlign w:val="center"/>
          </w:tcPr>
          <w:p w:rsidR="008B7B4D" w:rsidRDefault="008B7B4D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</w:rPr>
              <w:t>0.00001</w:t>
            </w:r>
          </w:p>
        </w:tc>
      </w:tr>
      <w:tr w:rsidR="008B7B4D" w:rsidTr="002F3E84">
        <w:trPr>
          <w:trHeight w:val="238"/>
          <w:jc w:val="center"/>
        </w:trPr>
        <w:tc>
          <w:tcPr>
            <w:tcW w:w="0" w:type="auto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/>
              </w:rPr>
              <w:t>C</w:t>
            </w:r>
            <w:r>
              <w:rPr>
                <w:rFonts w:ascii="仿宋_GB2312" w:eastAsia="仿宋_GB2312" w:hint="eastAsia"/>
              </w:rPr>
              <w:t>40</w:t>
            </w:r>
            <w:r>
              <w:rPr>
                <w:rFonts w:ascii="仿宋_GB2312" w:eastAsia="仿宋_GB2312"/>
              </w:rPr>
              <w:t xml:space="preserve">         </w:t>
            </w:r>
            <w:r>
              <w:rPr>
                <w:rFonts w:ascii="仿宋_GB2312" w:eastAsia="仿宋_GB2312" w:hint="eastAsia"/>
              </w:rPr>
              <w:t>混凝土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</w:rPr>
              <w:t>抗压标准强度</w:t>
            </w:r>
            <w:r>
              <w:rPr>
                <w:rFonts w:ascii="仿宋_GB2312" w:eastAsia="仿宋_GB2312"/>
                <w:position w:val="-12"/>
              </w:rPr>
              <w:object w:dxaOrig="340" w:dyaOrig="360">
                <v:shape id="_x0000_i1032" type="#_x0000_t75" style="width:17.25pt;height:18pt" o:ole="">
                  <v:imagedata r:id="rId17" o:title=""/>
                </v:shape>
                <o:OLEObject Type="Embed" ProgID="Equation.3" ShapeID="_x0000_i1032" DrawAspect="Content" ObjectID="_1325961578" r:id="rId31"/>
              </w:objec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noWrap/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r>
              <w:rPr>
                <w:rFonts w:hint="eastAsia"/>
              </w:rPr>
              <w:t>26.8</w:t>
            </w:r>
            <w:r>
              <w:t>MPa</w:t>
            </w:r>
          </w:p>
        </w:tc>
      </w:tr>
      <w:tr w:rsidR="008B7B4D" w:rsidTr="002F3E84">
        <w:trPr>
          <w:trHeight w:val="225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8B7B4D" w:rsidRDefault="008B7B4D">
            <w:pPr>
              <w:jc w:val="center"/>
              <w:rPr>
                <w:rFonts w:ascii="仿宋_GB2312" w:eastAsia="仿宋_GB2312"/>
                <w:sz w:val="24"/>
                <w:vertAlign w:val="subscript"/>
              </w:rPr>
            </w:pPr>
            <w:r>
              <w:rPr>
                <w:rFonts w:ascii="仿宋_GB2312" w:eastAsia="仿宋_GB2312" w:hint="eastAsia"/>
              </w:rPr>
              <w:t>抗拉标准强度</w:t>
            </w:r>
            <w:r>
              <w:rPr>
                <w:rFonts w:ascii="仿宋_GB2312" w:eastAsia="仿宋_GB2312"/>
                <w:position w:val="-12"/>
              </w:rPr>
              <w:object w:dxaOrig="320" w:dyaOrig="360">
                <v:shape id="_x0000_i1033" type="#_x0000_t75" style="width:15.75pt;height:18pt" o:ole="">
                  <v:imagedata r:id="rId19" o:title=""/>
                </v:shape>
                <o:OLEObject Type="Embed" ProgID="Equation.3" ShapeID="_x0000_i1033" DrawAspect="Content" ObjectID="_1325961579" r:id="rId32"/>
              </w:objec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noWrap/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r>
              <w:rPr>
                <w:rFonts w:hint="eastAsia"/>
              </w:rPr>
              <w:t>2.40</w:t>
            </w:r>
            <w:r>
              <w:t>M</w:t>
            </w:r>
            <w:r>
              <w:rPr>
                <w:rFonts w:hint="eastAsia"/>
              </w:rPr>
              <w:t>P</w:t>
            </w:r>
            <w:r>
              <w:t>a</w:t>
            </w:r>
          </w:p>
        </w:tc>
      </w:tr>
      <w:tr w:rsidR="008B7B4D" w:rsidTr="002F3E84">
        <w:trPr>
          <w:trHeight w:val="212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8B7B4D" w:rsidRDefault="008B7B4D">
            <w:pPr>
              <w:jc w:val="center"/>
              <w:rPr>
                <w:rFonts w:ascii="仿宋_GB2312" w:eastAsia="仿宋_GB2312"/>
                <w:sz w:val="24"/>
                <w:vertAlign w:val="subscript"/>
              </w:rPr>
            </w:pPr>
            <w:r>
              <w:rPr>
                <w:rFonts w:ascii="仿宋_GB2312" w:eastAsia="仿宋_GB2312" w:hint="eastAsia"/>
              </w:rPr>
              <w:t>抗压设计强度</w:t>
            </w:r>
            <w:r>
              <w:rPr>
                <w:rFonts w:ascii="仿宋_GB2312" w:eastAsia="仿宋_GB2312"/>
                <w:position w:val="-12"/>
              </w:rPr>
              <w:object w:dxaOrig="360" w:dyaOrig="360">
                <v:shape id="_x0000_i1034" type="#_x0000_t75" style="width:18pt;height:18pt" o:ole="">
                  <v:imagedata r:id="rId21" o:title=""/>
                </v:shape>
                <o:OLEObject Type="Embed" ProgID="Equation.3" ShapeID="_x0000_i1034" DrawAspect="Content" ObjectID="_1325961580" r:id="rId33"/>
              </w:objec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noWrap/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r>
              <w:rPr>
                <w:rFonts w:hint="eastAsia"/>
              </w:rPr>
              <w:t>18.4</w:t>
            </w:r>
            <w:r>
              <w:t>MPa</w:t>
            </w:r>
          </w:p>
        </w:tc>
      </w:tr>
      <w:tr w:rsidR="008B7B4D" w:rsidTr="002F3E84">
        <w:trPr>
          <w:trHeight w:val="138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8B7B4D" w:rsidRDefault="008B7B4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</w:rPr>
              <w:t>抗拉设计强度</w:t>
            </w:r>
            <w:r>
              <w:rPr>
                <w:rFonts w:ascii="仿宋_GB2312" w:eastAsia="仿宋_GB2312"/>
                <w:position w:val="-12"/>
              </w:rPr>
              <w:object w:dxaOrig="320" w:dyaOrig="360">
                <v:shape id="_x0000_i1035" type="#_x0000_t75" style="width:15.75pt;height:18pt" o:ole="">
                  <v:imagedata r:id="rId23" o:title=""/>
                </v:shape>
                <o:OLEObject Type="Embed" ProgID="Equation.3" ShapeID="_x0000_i1035" DrawAspect="Content" ObjectID="_1325961581" r:id="rId34"/>
              </w:objec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noWrap/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r>
              <w:rPr>
                <w:rFonts w:hint="eastAsia"/>
              </w:rPr>
              <w:t>1.65</w:t>
            </w:r>
            <w:r>
              <w:t>MPa</w:t>
            </w:r>
          </w:p>
        </w:tc>
      </w:tr>
      <w:tr w:rsidR="008B7B4D" w:rsidTr="002F3E84">
        <w:trPr>
          <w:trHeight w:val="300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8B7B4D" w:rsidRDefault="008B7B4D">
            <w:pPr>
              <w:jc w:val="center"/>
              <w:rPr>
                <w:rFonts w:ascii="仿宋_GB2312" w:eastAsia="仿宋_GB2312"/>
                <w:sz w:val="24"/>
                <w:vertAlign w:val="subscript"/>
              </w:rPr>
            </w:pPr>
            <w:r>
              <w:rPr>
                <w:rFonts w:ascii="仿宋_GB2312" w:eastAsia="仿宋_GB2312" w:hint="eastAsia"/>
              </w:rPr>
              <w:t>抗压弹性模量</w:t>
            </w:r>
            <w:r>
              <w:rPr>
                <w:rFonts w:ascii="仿宋_GB2312" w:eastAsia="仿宋_GB2312"/>
                <w:position w:val="-12"/>
              </w:rPr>
              <w:object w:dxaOrig="300" w:dyaOrig="360">
                <v:shape id="_x0000_i1036" type="#_x0000_t75" style="width:15pt;height:18pt" o:ole="">
                  <v:imagedata r:id="rId25" o:title=""/>
                </v:shape>
                <o:OLEObject Type="Embed" ProgID="Equation.3" ShapeID="_x0000_i1036" DrawAspect="Content" ObjectID="_1325961582" r:id="rId35"/>
              </w:objec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noWrap/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r>
              <w:t>3</w:t>
            </w:r>
            <w:r>
              <w:rPr>
                <w:rFonts w:hint="eastAsia"/>
              </w:rPr>
              <w:t>2</w:t>
            </w:r>
            <w:r>
              <w:t>500MPa</w:t>
            </w:r>
          </w:p>
        </w:tc>
      </w:tr>
      <w:tr w:rsidR="008B7B4D" w:rsidTr="002F3E84">
        <w:trPr>
          <w:trHeight w:val="300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8B7B4D" w:rsidRDefault="008B7B4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</w:rPr>
              <w:t>计算材料容重</w:t>
            </w:r>
            <w:r>
              <w:rPr>
                <w:rFonts w:ascii="仿宋_GB2312" w:eastAsia="仿宋_GB2312"/>
                <w:position w:val="-10"/>
              </w:rPr>
              <w:object w:dxaOrig="240" w:dyaOrig="260">
                <v:shape id="_x0000_i1037" type="#_x0000_t75" style="width:12pt;height:12.75pt" o:ole="">
                  <v:imagedata r:id="rId36" o:title=""/>
                </v:shape>
                <o:OLEObject Type="Embed" ProgID="Equation.3" ShapeID="_x0000_i1037" DrawAspect="Content" ObjectID="_1325961583" r:id="rId37"/>
              </w:objec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noWrap/>
            <w:vAlign w:val="center"/>
          </w:tcPr>
          <w:p w:rsidR="008B7B4D" w:rsidRDefault="008B7B4D">
            <w:pPr>
              <w:jc w:val="center"/>
              <w:rPr>
                <w:rFonts w:hint="eastAsia"/>
                <w:sz w:val="24"/>
                <w:vertAlign w:val="superscript"/>
              </w:rPr>
            </w:pPr>
            <w:r>
              <w:t>26kN/m</w:t>
            </w:r>
            <w:r>
              <w:rPr>
                <w:rFonts w:hint="eastAsia"/>
                <w:vertAlign w:val="superscript"/>
              </w:rPr>
              <w:t>3</w:t>
            </w:r>
          </w:p>
        </w:tc>
      </w:tr>
      <w:tr w:rsidR="008B7B4D" w:rsidTr="002F3E84">
        <w:trPr>
          <w:trHeight w:val="138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8B7B4D" w:rsidRDefault="008B7B4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</w:rPr>
              <w:t>线膨胀系数</w:t>
            </w:r>
            <w:r>
              <w:rPr>
                <w:rFonts w:ascii="仿宋_GB2312" w:eastAsia="仿宋_GB2312"/>
                <w:position w:val="-6"/>
              </w:rPr>
              <w:object w:dxaOrig="240" w:dyaOrig="220">
                <v:shape id="_x0000_i1038" type="#_x0000_t75" style="width:12pt;height:11.25pt" o:ole="">
                  <v:imagedata r:id="rId38" o:title=""/>
                </v:shape>
                <o:OLEObject Type="Embed" ProgID="Equation.3" ShapeID="_x0000_i1038" DrawAspect="Content" ObjectID="_1325961584" r:id="rId39"/>
              </w:objec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noWrap/>
            <w:vAlign w:val="center"/>
          </w:tcPr>
          <w:p w:rsidR="008B7B4D" w:rsidRDefault="008B7B4D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</w:rPr>
              <w:t>0.00001</w:t>
            </w:r>
          </w:p>
        </w:tc>
      </w:tr>
      <w:tr w:rsidR="008B7B4D" w:rsidTr="002F3E84">
        <w:trPr>
          <w:trHeight w:val="285"/>
          <w:jc w:val="center"/>
        </w:trPr>
        <w:tc>
          <w:tcPr>
            <w:tcW w:w="0" w:type="auto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int="eastAsia"/>
              </w:rPr>
            </w:pPr>
            <w:r>
              <w:rPr>
                <w:rFonts w:ascii="仿宋_GB2312" w:eastAsia="仿宋_GB2312"/>
                <w:position w:val="-10"/>
              </w:rPr>
              <w:object w:dxaOrig="700" w:dyaOrig="360">
                <v:shape id="_x0000_i1039" type="#_x0000_t75" style="width:35.25pt;height:18pt" o:ole="">
                  <v:imagedata r:id="rId40" o:title=""/>
                </v:shape>
                <o:OLEObject Type="Embed" ProgID="Equation.3" ShapeID="_x0000_i1039" DrawAspect="Content" ObjectID="_1325961585" r:id="rId41"/>
              </w:object>
            </w:r>
          </w:p>
          <w:p w:rsidR="008B7B4D" w:rsidRDefault="008B7B4D">
            <w:pPr>
              <w:jc w:val="center"/>
              <w:rPr>
                <w:rFonts w:ascii="仿宋_GB2312" w:eastAsia="仿宋_GB2312" w:hint="eastAsia"/>
              </w:rPr>
            </w:pPr>
            <w:r>
              <w:rPr>
                <w:rFonts w:ascii="仿宋_GB2312" w:eastAsia="仿宋_GB2312" w:hint="eastAsia"/>
              </w:rPr>
              <w:t>低松弛</w:t>
            </w:r>
          </w:p>
          <w:p w:rsidR="008B7B4D" w:rsidRDefault="008B7B4D">
            <w:pPr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</w:rPr>
              <w:t>钢铰线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int="eastAsia"/>
                <w:vertAlign w:val="subscript"/>
              </w:rPr>
            </w:pPr>
            <w:r>
              <w:rPr>
                <w:rFonts w:ascii="仿宋_GB2312" w:eastAsia="仿宋_GB2312" w:hint="eastAsia"/>
              </w:rPr>
              <w:t>抗拉标准强度</w:t>
            </w:r>
            <w:r>
              <w:rPr>
                <w:rFonts w:ascii="仿宋_GB2312" w:eastAsia="仿宋_GB2312"/>
                <w:position w:val="-14"/>
              </w:rPr>
              <w:object w:dxaOrig="360" w:dyaOrig="380">
                <v:shape id="_x0000_i1040" type="#_x0000_t75" style="width:18pt;height:18.75pt" o:ole="">
                  <v:imagedata r:id="rId42" o:title=""/>
                </v:shape>
                <o:OLEObject Type="Embed" ProgID="Equation.3" ShapeID="_x0000_i1040" DrawAspect="Content" ObjectID="_1325961586" r:id="rId43"/>
              </w:objec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noWrap/>
            <w:vAlign w:val="center"/>
          </w:tcPr>
          <w:p w:rsidR="008B7B4D" w:rsidRDefault="008B7B4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1860MPa</w:t>
            </w:r>
          </w:p>
        </w:tc>
      </w:tr>
      <w:tr w:rsidR="008B7B4D" w:rsidTr="002F3E84">
        <w:trPr>
          <w:trHeight w:val="285"/>
          <w:jc w:val="center"/>
        </w:trPr>
        <w:tc>
          <w:tcPr>
            <w:tcW w:w="0" w:type="auto"/>
            <w:vMerge/>
            <w:tcBorders>
              <w:left w:val="nil"/>
              <w:right w:val="single" w:sz="6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int="eastAsia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int="eastAsia"/>
                <w:vertAlign w:val="subscript"/>
              </w:rPr>
            </w:pPr>
            <w:r>
              <w:rPr>
                <w:rFonts w:ascii="仿宋_GB2312" w:eastAsia="仿宋_GB2312" w:hint="eastAsia"/>
              </w:rPr>
              <w:t>抗拉设计强度</w:t>
            </w:r>
            <w:r>
              <w:rPr>
                <w:rFonts w:ascii="仿宋_GB2312" w:eastAsia="仿宋_GB2312"/>
                <w:position w:val="-14"/>
              </w:rPr>
              <w:object w:dxaOrig="380" w:dyaOrig="380">
                <v:shape id="_x0000_i1041" type="#_x0000_t75" style="width:18.75pt;height:18.75pt" o:ole="">
                  <v:imagedata r:id="rId44" o:title=""/>
                </v:shape>
                <o:OLEObject Type="Embed" ProgID="Equation.3" ShapeID="_x0000_i1041" DrawAspect="Content" ObjectID="_1325961587" r:id="rId45"/>
              </w:objec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noWrap/>
            <w:vAlign w:val="center"/>
          </w:tcPr>
          <w:p w:rsidR="008B7B4D" w:rsidRDefault="008B7B4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1260MPa</w:t>
            </w:r>
          </w:p>
        </w:tc>
      </w:tr>
      <w:tr w:rsidR="008B7B4D" w:rsidTr="002F3E84">
        <w:trPr>
          <w:trHeight w:val="285"/>
          <w:jc w:val="center"/>
        </w:trPr>
        <w:tc>
          <w:tcPr>
            <w:tcW w:w="0" w:type="auto"/>
            <w:vMerge/>
            <w:tcBorders>
              <w:left w:val="nil"/>
              <w:right w:val="single" w:sz="6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int="eastAsia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int="eastAsia"/>
                <w:vertAlign w:val="subscript"/>
              </w:rPr>
            </w:pPr>
            <w:r>
              <w:rPr>
                <w:rFonts w:ascii="仿宋_GB2312" w:eastAsia="仿宋_GB2312" w:hint="eastAsia"/>
              </w:rPr>
              <w:t>抗压设计强度</w:t>
            </w:r>
            <w:r>
              <w:rPr>
                <w:rFonts w:ascii="仿宋_GB2312" w:eastAsia="仿宋_GB2312"/>
                <w:position w:val="-14"/>
              </w:rPr>
              <w:object w:dxaOrig="420" w:dyaOrig="420">
                <v:shape id="_x0000_i1042" type="#_x0000_t75" style="width:21pt;height:21pt" o:ole="">
                  <v:imagedata r:id="rId46" o:title=""/>
                </v:shape>
                <o:OLEObject Type="Embed" ProgID="Equation.3" ShapeID="_x0000_i1042" DrawAspect="Content" ObjectID="_1325961588" r:id="rId47"/>
              </w:objec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noWrap/>
            <w:vAlign w:val="center"/>
          </w:tcPr>
          <w:p w:rsidR="008B7B4D" w:rsidRDefault="008B7B4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390MPa</w:t>
            </w:r>
          </w:p>
        </w:tc>
      </w:tr>
      <w:tr w:rsidR="008B7B4D" w:rsidTr="002F3E84">
        <w:trPr>
          <w:trHeight w:val="285"/>
          <w:jc w:val="center"/>
        </w:trPr>
        <w:tc>
          <w:tcPr>
            <w:tcW w:w="0" w:type="auto"/>
            <w:vMerge/>
            <w:tcBorders>
              <w:left w:val="nil"/>
              <w:right w:val="single" w:sz="6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int="eastAsia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int="eastAsia"/>
              </w:rPr>
            </w:pPr>
            <w:r>
              <w:rPr>
                <w:rFonts w:ascii="仿宋_GB2312" w:eastAsia="仿宋_GB2312" w:hint="eastAsia"/>
              </w:rPr>
              <w:t>弹性模量</w:t>
            </w:r>
            <w:r>
              <w:rPr>
                <w:rFonts w:ascii="仿宋_GB2312" w:eastAsia="仿宋_GB2312"/>
                <w:position w:val="-14"/>
              </w:rPr>
              <w:object w:dxaOrig="340" w:dyaOrig="380">
                <v:shape id="_x0000_i1043" type="#_x0000_t75" style="width:17.25pt;height:18.75pt" o:ole="">
                  <v:imagedata r:id="rId48" o:title=""/>
                </v:shape>
                <o:OLEObject Type="Embed" ProgID="Equation.3" ShapeID="_x0000_i1043" DrawAspect="Content" ObjectID="_1325961589" r:id="rId49"/>
              </w:objec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noWrap/>
            <w:vAlign w:val="center"/>
          </w:tcPr>
          <w:p w:rsidR="008B7B4D" w:rsidRDefault="008B7B4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1.95</w:t>
            </w:r>
            <w:r>
              <w:rPr>
                <w:rFonts w:ascii="宋体" w:hAnsi="宋体" w:hint="eastAsia"/>
              </w:rPr>
              <w:t>×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  <w:vertAlign w:val="superscript"/>
              </w:rPr>
              <w:t>5</w:t>
            </w:r>
            <w:r>
              <w:rPr>
                <w:rFonts w:hint="eastAsia"/>
              </w:rPr>
              <w:t>MPa</w:t>
            </w:r>
          </w:p>
        </w:tc>
      </w:tr>
      <w:tr w:rsidR="008B7B4D" w:rsidTr="002F3E84">
        <w:trPr>
          <w:trHeight w:val="285"/>
          <w:jc w:val="center"/>
        </w:trPr>
        <w:tc>
          <w:tcPr>
            <w:tcW w:w="0" w:type="auto"/>
            <w:vMerge/>
            <w:tcBorders>
              <w:left w:val="nil"/>
              <w:right w:val="single" w:sz="6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int="eastAsia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int="eastAsia"/>
              </w:rPr>
            </w:pPr>
            <w:r>
              <w:rPr>
                <w:rFonts w:ascii="仿宋_GB2312" w:eastAsia="仿宋_GB2312" w:hint="eastAsia"/>
              </w:rPr>
              <w:t>管道摩擦系数</w:t>
            </w:r>
            <w:r>
              <w:rPr>
                <w:rFonts w:ascii="仿宋_GB2312" w:eastAsia="仿宋_GB2312"/>
                <w:position w:val="-10"/>
              </w:rPr>
              <w:object w:dxaOrig="240" w:dyaOrig="260">
                <v:shape id="_x0000_i1044" type="#_x0000_t75" style="width:12pt;height:12.75pt" o:ole="">
                  <v:imagedata r:id="rId50" o:title=""/>
                </v:shape>
                <o:OLEObject Type="Embed" ProgID="Equation.3" ShapeID="_x0000_i1044" DrawAspect="Content" ObjectID="_1325961590" r:id="rId51"/>
              </w:objec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noWrap/>
            <w:vAlign w:val="center"/>
          </w:tcPr>
          <w:p w:rsidR="008B7B4D" w:rsidRDefault="008B7B4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0.225</w:t>
            </w:r>
          </w:p>
        </w:tc>
      </w:tr>
      <w:tr w:rsidR="008B7B4D" w:rsidTr="002F3E84">
        <w:trPr>
          <w:trHeight w:val="285"/>
          <w:jc w:val="center"/>
        </w:trPr>
        <w:tc>
          <w:tcPr>
            <w:tcW w:w="0" w:type="auto"/>
            <w:vMerge/>
            <w:tcBorders>
              <w:left w:val="nil"/>
              <w:right w:val="single" w:sz="6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int="eastAsia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int="eastAsia"/>
              </w:rPr>
            </w:pPr>
            <w:r>
              <w:rPr>
                <w:rFonts w:ascii="仿宋_GB2312" w:eastAsia="仿宋_GB2312" w:hint="eastAsia"/>
              </w:rPr>
              <w:t>管道偏差系数</w:t>
            </w:r>
            <w:r>
              <w:rPr>
                <w:rFonts w:ascii="仿宋_GB2312" w:eastAsia="仿宋_GB2312"/>
                <w:position w:val="-6"/>
              </w:rPr>
              <w:object w:dxaOrig="200" w:dyaOrig="279">
                <v:shape id="_x0000_i1045" type="#_x0000_t75" style="width:9.75pt;height:14.25pt" o:ole="">
                  <v:imagedata r:id="rId52" o:title=""/>
                </v:shape>
                <o:OLEObject Type="Embed" ProgID="Equation.3" ShapeID="_x0000_i1045" DrawAspect="Content" ObjectID="_1325961591" r:id="rId53"/>
              </w:objec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noWrap/>
            <w:vAlign w:val="center"/>
          </w:tcPr>
          <w:p w:rsidR="008B7B4D" w:rsidRDefault="008B7B4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0.0015</w:t>
            </w:r>
          </w:p>
        </w:tc>
      </w:tr>
      <w:tr w:rsidR="008B7B4D" w:rsidTr="002F3E84">
        <w:trPr>
          <w:trHeight w:val="285"/>
          <w:jc w:val="center"/>
        </w:trPr>
        <w:tc>
          <w:tcPr>
            <w:tcW w:w="0" w:type="auto"/>
            <w:vMerge/>
            <w:tcBorders>
              <w:left w:val="nil"/>
              <w:right w:val="single" w:sz="6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int="eastAsia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int="eastAsia"/>
                <w:vertAlign w:val="subscript"/>
              </w:rPr>
            </w:pPr>
            <w:r>
              <w:rPr>
                <w:rFonts w:ascii="仿宋_GB2312" w:eastAsia="仿宋_GB2312" w:hint="eastAsia"/>
              </w:rPr>
              <w:t xml:space="preserve"> 张拉控制应力</w:t>
            </w:r>
            <w:r>
              <w:rPr>
                <w:rFonts w:ascii="仿宋_GB2312" w:eastAsia="仿宋_GB2312"/>
                <w:position w:val="-12"/>
              </w:rPr>
              <w:object w:dxaOrig="440" w:dyaOrig="360">
                <v:shape id="_x0000_i1046" type="#_x0000_t75" style="width:21.75pt;height:18pt" o:ole="">
                  <v:imagedata r:id="rId54" o:title=""/>
                </v:shape>
                <o:OLEObject Type="Embed" ProgID="Equation.3" ShapeID="_x0000_i1046" DrawAspect="Content" ObjectID="_1325961592" r:id="rId55"/>
              </w:objec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noWrap/>
            <w:vAlign w:val="center"/>
          </w:tcPr>
          <w:p w:rsidR="008B7B4D" w:rsidRDefault="008B7B4D">
            <w:pPr>
              <w:jc w:val="center"/>
              <w:rPr>
                <w:rFonts w:hint="eastAsia"/>
                <w:vertAlign w:val="subscript"/>
              </w:rPr>
            </w:pPr>
            <w:r>
              <w:rPr>
                <w:rFonts w:hint="eastAsia"/>
              </w:rPr>
              <w:t>0.75</w:t>
            </w:r>
            <w:r>
              <w:rPr>
                <w:rFonts w:ascii="仿宋_GB2312" w:eastAsia="仿宋_GB2312"/>
                <w:position w:val="-14"/>
              </w:rPr>
              <w:object w:dxaOrig="360" w:dyaOrig="380">
                <v:shape id="_x0000_i1047" type="#_x0000_t75" style="width:18pt;height:18.75pt" o:ole="">
                  <v:imagedata r:id="rId42" o:title=""/>
                </v:shape>
                <o:OLEObject Type="Embed" ProgID="Equation.3" ShapeID="_x0000_i1047" DrawAspect="Content" ObjectID="_1325961593" r:id="rId56"/>
              </w:object>
            </w:r>
          </w:p>
        </w:tc>
      </w:tr>
      <w:tr w:rsidR="008B7B4D" w:rsidTr="002F3E84">
        <w:trPr>
          <w:trHeight w:val="285"/>
          <w:jc w:val="center"/>
        </w:trPr>
        <w:tc>
          <w:tcPr>
            <w:tcW w:w="0" w:type="auto"/>
            <w:vMerge/>
            <w:tcBorders>
              <w:left w:val="nil"/>
              <w:right w:val="single" w:sz="6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int="eastAsia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int="eastAsia"/>
              </w:rPr>
            </w:pPr>
            <w:r>
              <w:rPr>
                <w:rFonts w:ascii="仿宋_GB2312" w:eastAsia="仿宋_GB2312" w:hint="eastAsia"/>
              </w:rPr>
              <w:t>钢丝松弛系数</w:t>
            </w:r>
            <w:r>
              <w:rPr>
                <w:rFonts w:ascii="仿宋_GB2312" w:eastAsia="仿宋_GB2312"/>
                <w:position w:val="-10"/>
              </w:rPr>
              <w:object w:dxaOrig="220" w:dyaOrig="320">
                <v:shape id="_x0000_i1048" type="#_x0000_t75" style="width:11.25pt;height:15.75pt" o:ole="">
                  <v:imagedata r:id="rId57" o:title=""/>
                </v:shape>
                <o:OLEObject Type="Embed" ProgID="Equation.3" ShapeID="_x0000_i1048" DrawAspect="Content" ObjectID="_1325961594" r:id="rId58"/>
              </w:objec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noWrap/>
            <w:vAlign w:val="center"/>
          </w:tcPr>
          <w:p w:rsidR="008B7B4D" w:rsidRDefault="008B7B4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0.3</w:t>
            </w:r>
          </w:p>
        </w:tc>
      </w:tr>
      <w:tr w:rsidR="008B7B4D" w:rsidTr="002F3E84">
        <w:trPr>
          <w:trHeight w:val="285"/>
          <w:jc w:val="center"/>
        </w:trPr>
        <w:tc>
          <w:tcPr>
            <w:tcW w:w="0" w:type="auto"/>
            <w:vMerge/>
            <w:tcBorders>
              <w:left w:val="nil"/>
              <w:bottom w:val="single" w:sz="12" w:space="0" w:color="auto"/>
              <w:right w:val="single" w:sz="6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int="eastAsia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int="eastAsia"/>
              </w:rPr>
            </w:pPr>
            <w:r>
              <w:rPr>
                <w:rFonts w:ascii="仿宋_GB2312" w:eastAsia="仿宋_GB2312" w:hint="eastAsia"/>
              </w:rPr>
              <w:t>单端锚具回缩值</w:t>
            </w:r>
            <w:r>
              <w:rPr>
                <w:rFonts w:ascii="仿宋_GB2312" w:eastAsia="仿宋_GB2312"/>
                <w:position w:val="-4"/>
              </w:rPr>
              <w:object w:dxaOrig="360" w:dyaOrig="260">
                <v:shape id="_x0000_i1049" type="#_x0000_t75" style="width:18pt;height:12.75pt" o:ole="">
                  <v:imagedata r:id="rId59" o:title=""/>
                </v:shape>
                <o:OLEObject Type="Embed" ProgID="Equation.3" ShapeID="_x0000_i1049" DrawAspect="Content" ObjectID="_1325961595" r:id="rId60"/>
              </w:objec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  <w:noWrap/>
            <w:vAlign w:val="center"/>
          </w:tcPr>
          <w:p w:rsidR="008B7B4D" w:rsidRDefault="008B7B4D">
            <w:pPr>
              <w:jc w:val="center"/>
              <w:rPr>
                <w:rFonts w:hint="eastAsia"/>
              </w:rPr>
            </w:pPr>
            <w:smartTag w:uri="urn:schemas-microsoft-com:office:smarttags" w:element="chmetcnv">
              <w:smartTagPr>
                <w:attr w:name="UnitName" w:val="mm"/>
                <w:attr w:name="SourceValue" w:val="6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hint="eastAsia"/>
                </w:rPr>
                <w:t>6mm</w:t>
              </w:r>
            </w:smartTag>
          </w:p>
        </w:tc>
      </w:tr>
    </w:tbl>
    <w:p w:rsidR="00C570BF" w:rsidRDefault="00C570BF">
      <w:pPr>
        <w:spacing w:line="360" w:lineRule="auto"/>
        <w:rPr>
          <w:rFonts w:ascii="仿宋_GB2312" w:eastAsia="仿宋_GB2312" w:hAnsi="宋体" w:hint="eastAsia"/>
          <w:b/>
          <w:bCs/>
          <w:sz w:val="28"/>
          <w:szCs w:val="28"/>
        </w:rPr>
      </w:pPr>
    </w:p>
    <w:p w:rsidR="00C570BF" w:rsidRDefault="00C570BF" w:rsidP="00C570BF">
      <w:pPr>
        <w:wordWrap w:val="0"/>
        <w:spacing w:line="360" w:lineRule="auto"/>
        <w:jc w:val="right"/>
        <w:rPr>
          <w:rFonts w:ascii="仿宋_GB2312" w:eastAsia="仿宋_GB2312" w:hAnsi="宋体" w:hint="eastAsia"/>
          <w:b/>
          <w:bCs/>
          <w:sz w:val="28"/>
          <w:szCs w:val="28"/>
        </w:rPr>
      </w:pPr>
      <w:r>
        <w:rPr>
          <w:rFonts w:ascii="仿宋_GB2312" w:eastAsia="仿宋_GB2312" w:hAnsi="宋体" w:hint="eastAsia"/>
          <w:b/>
          <w:bCs/>
          <w:sz w:val="24"/>
        </w:rPr>
        <w:lastRenderedPageBreak/>
        <w:t xml:space="preserve">续表1.1          </w:t>
      </w:r>
    </w:p>
    <w:tbl>
      <w:tblPr>
        <w:tblW w:w="5930" w:type="dxa"/>
        <w:jc w:val="center"/>
        <w:tblInd w:w="-14" w:type="dxa"/>
        <w:tblBorders>
          <w:top w:val="single" w:sz="12" w:space="0" w:color="auto"/>
          <w:bottom w:val="single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1335"/>
        <w:gridCol w:w="2605"/>
        <w:gridCol w:w="1990"/>
      </w:tblGrid>
      <w:tr w:rsidR="00C570BF" w:rsidTr="002F3E84">
        <w:trPr>
          <w:cantSplit/>
          <w:trHeight w:val="285"/>
          <w:jc w:val="center"/>
        </w:trPr>
        <w:tc>
          <w:tcPr>
            <w:tcW w:w="0" w:type="auto"/>
            <w:vMerge w:val="restart"/>
            <w:vAlign w:val="center"/>
          </w:tcPr>
          <w:p w:rsidR="00C570BF" w:rsidRDefault="00C570BF" w:rsidP="008A68DC">
            <w:pPr>
              <w:jc w:val="center"/>
              <w:rPr>
                <w:rFonts w:ascii="仿宋_GB2312" w:eastAsia="仿宋_GB2312" w:hint="eastAsia"/>
              </w:rPr>
            </w:pPr>
            <w:r>
              <w:rPr>
                <w:rFonts w:ascii="仿宋_GB2312" w:eastAsia="仿宋_GB2312" w:hint="eastAsia"/>
              </w:rPr>
              <w:t>普通钢筋</w:t>
            </w:r>
          </w:p>
          <w:p w:rsidR="00C570BF" w:rsidRDefault="00C570BF" w:rsidP="008A68DC">
            <w:pPr>
              <w:jc w:val="center"/>
              <w:rPr>
                <w:rFonts w:ascii="仿宋_GB2312" w:eastAsia="仿宋_GB2312" w:hint="eastAsia"/>
              </w:rPr>
            </w:pPr>
            <w:r>
              <w:rPr>
                <w:rFonts w:ascii="仿宋_GB2312" w:eastAsia="仿宋_GB2312" w:hint="eastAsia"/>
              </w:rPr>
              <w:t>HRB335</w:t>
            </w:r>
          </w:p>
        </w:tc>
        <w:tc>
          <w:tcPr>
            <w:tcW w:w="0" w:type="auto"/>
            <w:noWrap/>
            <w:vAlign w:val="center"/>
          </w:tcPr>
          <w:p w:rsidR="00C570BF" w:rsidRDefault="00C570BF" w:rsidP="008A68DC">
            <w:pPr>
              <w:jc w:val="center"/>
              <w:rPr>
                <w:rFonts w:ascii="仿宋_GB2312" w:eastAsia="仿宋_GB2312" w:hint="eastAsia"/>
                <w:vertAlign w:val="subscript"/>
              </w:rPr>
            </w:pPr>
            <w:r>
              <w:rPr>
                <w:rFonts w:ascii="仿宋_GB2312" w:eastAsia="仿宋_GB2312" w:hint="eastAsia"/>
              </w:rPr>
              <w:t>抗拉标准强度</w:t>
            </w:r>
            <w:r>
              <w:rPr>
                <w:rFonts w:ascii="仿宋_GB2312" w:eastAsia="仿宋_GB2312"/>
                <w:position w:val="-12"/>
              </w:rPr>
              <w:object w:dxaOrig="340" w:dyaOrig="360">
                <v:shape id="_x0000_i1050" type="#_x0000_t75" style="width:17.25pt;height:18pt" o:ole="">
                  <v:imagedata r:id="rId61" o:title=""/>
                </v:shape>
                <o:OLEObject Type="Embed" ProgID="Equation.3" ShapeID="_x0000_i1050" DrawAspect="Content" ObjectID="_1325961596" r:id="rId62"/>
              </w:object>
            </w:r>
          </w:p>
        </w:tc>
        <w:tc>
          <w:tcPr>
            <w:tcW w:w="1982" w:type="dxa"/>
            <w:noWrap/>
            <w:vAlign w:val="center"/>
          </w:tcPr>
          <w:p w:rsidR="00C570BF" w:rsidRDefault="00C570BF" w:rsidP="008A68D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335MPa</w:t>
            </w:r>
          </w:p>
        </w:tc>
      </w:tr>
      <w:tr w:rsidR="00C570BF" w:rsidTr="002F3E84">
        <w:trPr>
          <w:cantSplit/>
          <w:trHeight w:val="285"/>
          <w:jc w:val="center"/>
        </w:trPr>
        <w:tc>
          <w:tcPr>
            <w:tcW w:w="0" w:type="auto"/>
            <w:vMerge/>
            <w:vAlign w:val="center"/>
          </w:tcPr>
          <w:p w:rsidR="00C570BF" w:rsidRDefault="00C570BF" w:rsidP="008A68DC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0" w:type="auto"/>
            <w:noWrap/>
            <w:vAlign w:val="center"/>
          </w:tcPr>
          <w:p w:rsidR="00C570BF" w:rsidRDefault="00C570BF" w:rsidP="008A68DC">
            <w:pPr>
              <w:jc w:val="center"/>
              <w:rPr>
                <w:rFonts w:ascii="仿宋_GB2312" w:eastAsia="仿宋_GB2312" w:hint="eastAsia"/>
                <w:vertAlign w:val="subscript"/>
              </w:rPr>
            </w:pPr>
            <w:r>
              <w:rPr>
                <w:rFonts w:ascii="仿宋_GB2312" w:eastAsia="仿宋_GB2312" w:hint="eastAsia"/>
              </w:rPr>
              <w:t>抗拉设计强度</w:t>
            </w:r>
            <w:r>
              <w:rPr>
                <w:rFonts w:ascii="仿宋_GB2312" w:eastAsia="仿宋_GB2312"/>
                <w:position w:val="-12"/>
              </w:rPr>
              <w:object w:dxaOrig="360" w:dyaOrig="360">
                <v:shape id="_x0000_i1051" type="#_x0000_t75" style="width:18pt;height:18pt" o:ole="">
                  <v:imagedata r:id="rId63" o:title=""/>
                </v:shape>
                <o:OLEObject Type="Embed" ProgID="Equation.3" ShapeID="_x0000_i1051" DrawAspect="Content" ObjectID="_1325961597" r:id="rId64"/>
              </w:object>
            </w:r>
          </w:p>
        </w:tc>
        <w:tc>
          <w:tcPr>
            <w:tcW w:w="1982" w:type="dxa"/>
            <w:noWrap/>
            <w:vAlign w:val="center"/>
          </w:tcPr>
          <w:p w:rsidR="00C570BF" w:rsidRDefault="00C570BF" w:rsidP="008A68D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280MPa</w:t>
            </w:r>
          </w:p>
        </w:tc>
      </w:tr>
      <w:tr w:rsidR="00C570BF" w:rsidTr="002F3E84">
        <w:trPr>
          <w:cantSplit/>
          <w:trHeight w:val="285"/>
          <w:jc w:val="center"/>
        </w:trPr>
        <w:tc>
          <w:tcPr>
            <w:tcW w:w="0" w:type="auto"/>
            <w:vMerge/>
            <w:vAlign w:val="center"/>
          </w:tcPr>
          <w:p w:rsidR="00C570BF" w:rsidRDefault="00C570BF" w:rsidP="008A68DC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0" w:type="auto"/>
            <w:noWrap/>
            <w:vAlign w:val="center"/>
          </w:tcPr>
          <w:p w:rsidR="00C570BF" w:rsidRDefault="00C570BF" w:rsidP="008A68DC">
            <w:pPr>
              <w:jc w:val="center"/>
              <w:rPr>
                <w:rFonts w:ascii="仿宋_GB2312" w:eastAsia="仿宋_GB2312" w:hint="eastAsia"/>
                <w:vertAlign w:val="subscript"/>
              </w:rPr>
            </w:pPr>
            <w:r>
              <w:rPr>
                <w:rFonts w:ascii="仿宋_GB2312" w:eastAsia="仿宋_GB2312" w:hint="eastAsia"/>
              </w:rPr>
              <w:t>抗压设计强度</w:t>
            </w:r>
            <w:r>
              <w:rPr>
                <w:rFonts w:ascii="仿宋_GB2312" w:eastAsia="仿宋_GB2312"/>
                <w:position w:val="-12"/>
              </w:rPr>
              <w:object w:dxaOrig="380" w:dyaOrig="400">
                <v:shape id="_x0000_i1052" type="#_x0000_t75" style="width:18.75pt;height:20.25pt" o:ole="">
                  <v:imagedata r:id="rId65" o:title=""/>
                </v:shape>
                <o:OLEObject Type="Embed" ProgID="Equation.3" ShapeID="_x0000_i1052" DrawAspect="Content" ObjectID="_1325961598" r:id="rId66"/>
              </w:object>
            </w:r>
          </w:p>
        </w:tc>
        <w:tc>
          <w:tcPr>
            <w:tcW w:w="1982" w:type="dxa"/>
            <w:noWrap/>
            <w:vAlign w:val="center"/>
          </w:tcPr>
          <w:p w:rsidR="00C570BF" w:rsidRDefault="00C570BF" w:rsidP="008A68D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280MPa</w:t>
            </w:r>
          </w:p>
        </w:tc>
      </w:tr>
    </w:tbl>
    <w:p w:rsidR="008B7B4D" w:rsidRDefault="008B7B4D" w:rsidP="00D5213F">
      <w:pPr>
        <w:pStyle w:val="2"/>
        <w:rPr>
          <w:rFonts w:hint="eastAsia"/>
        </w:rPr>
      </w:pPr>
      <w:bookmarkStart w:id="19" w:name="_Toc153850308"/>
      <w:bookmarkStart w:id="20" w:name="_Toc153850441"/>
      <w:bookmarkStart w:id="21" w:name="_Toc153893895"/>
      <w:r>
        <w:rPr>
          <w:rFonts w:hint="eastAsia"/>
        </w:rPr>
        <w:t xml:space="preserve">2.3 </w:t>
      </w:r>
      <w:r>
        <w:rPr>
          <w:rFonts w:hint="eastAsia"/>
        </w:rPr>
        <w:t>结构设计等级和结构重要性系数</w:t>
      </w:r>
      <w:bookmarkEnd w:id="19"/>
      <w:bookmarkEnd w:id="20"/>
      <w:bookmarkEnd w:id="21"/>
    </w:p>
    <w:p w:rsidR="008B7B4D" w:rsidRDefault="008B7B4D">
      <w:pPr>
        <w:spacing w:line="360" w:lineRule="auto"/>
        <w:ind w:firstLineChars="250" w:firstLine="600"/>
        <w:rPr>
          <w:rFonts w:ascii="仿宋_GB2312" w:eastAsia="仿宋_GB2312" w:hAnsi="宋体" w:hint="eastAsia"/>
          <w:sz w:val="24"/>
        </w:rPr>
      </w:pPr>
      <w:r>
        <w:rPr>
          <w:rFonts w:ascii="仿宋_GB2312" w:eastAsia="仿宋_GB2312" w:hAnsi="宋体" w:hint="eastAsia"/>
          <w:sz w:val="24"/>
        </w:rPr>
        <w:t>高速公路和一级公路结构安全等级为一级，结构重要性系数1.1；二级公路结构安全等级为二级，结构重要性系数1.0。</w:t>
      </w:r>
    </w:p>
    <w:p w:rsidR="008B7B4D" w:rsidRDefault="008B7B4D" w:rsidP="00D5213F">
      <w:pPr>
        <w:pStyle w:val="2"/>
        <w:rPr>
          <w:rFonts w:hint="eastAsia"/>
        </w:rPr>
      </w:pPr>
      <w:bookmarkStart w:id="22" w:name="_Toc153850309"/>
      <w:bookmarkStart w:id="23" w:name="_Toc153850442"/>
      <w:bookmarkStart w:id="24" w:name="_Toc153893896"/>
      <w:r>
        <w:rPr>
          <w:rFonts w:hint="eastAsia"/>
        </w:rPr>
        <w:t xml:space="preserve">2.4 </w:t>
      </w:r>
      <w:r>
        <w:rPr>
          <w:rFonts w:hint="eastAsia"/>
        </w:rPr>
        <w:t>作用类别、作用效应组合</w:t>
      </w:r>
      <w:bookmarkEnd w:id="22"/>
      <w:bookmarkEnd w:id="23"/>
      <w:bookmarkEnd w:id="24"/>
    </w:p>
    <w:p w:rsidR="008B7B4D" w:rsidRDefault="008B7B4D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</w:rPr>
      </w:pPr>
      <w:r>
        <w:rPr>
          <w:rFonts w:ascii="仿宋_GB2312" w:eastAsia="仿宋_GB2312" w:hAnsi="宋体" w:hint="eastAsia"/>
          <w:sz w:val="24"/>
        </w:rPr>
        <w:t>1．永久作用：结构重力、预加力和混凝土的收缩及徐变作用</w:t>
      </w:r>
    </w:p>
    <w:p w:rsidR="008B7B4D" w:rsidRDefault="008B7B4D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</w:rPr>
      </w:pPr>
      <w:r>
        <w:rPr>
          <w:rFonts w:ascii="仿宋_GB2312" w:eastAsia="仿宋_GB2312" w:hAnsi="宋体" w:hint="eastAsia"/>
          <w:sz w:val="24"/>
        </w:rPr>
        <w:t xml:space="preserve">2．可变作用：汽车荷载、温度作用  </w:t>
      </w:r>
    </w:p>
    <w:p w:rsidR="008B7B4D" w:rsidRDefault="008B7B4D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</w:rPr>
      </w:pPr>
      <w:r>
        <w:rPr>
          <w:rFonts w:ascii="仿宋_GB2312" w:eastAsia="仿宋_GB2312" w:hAnsi="宋体" w:hint="eastAsia"/>
          <w:sz w:val="24"/>
        </w:rPr>
        <w:t>汽车荷载等级：高速公路和一级公路为公路</w:t>
      </w:r>
      <w:r>
        <w:rPr>
          <w:rFonts w:ascii="仿宋_GB2312" w:eastAsia="仿宋_GB2312" w:hAnsi="宋体"/>
          <w:sz w:val="24"/>
        </w:rPr>
        <w:fldChar w:fldCharType="begin"/>
      </w:r>
      <w:r>
        <w:rPr>
          <w:rFonts w:ascii="仿宋_GB2312" w:eastAsia="仿宋_GB2312" w:hAnsi="宋体"/>
          <w:sz w:val="24"/>
        </w:rPr>
        <w:instrText xml:space="preserve"> = 1 \* ROMAN </w:instrText>
      </w:r>
      <w:r>
        <w:rPr>
          <w:rFonts w:ascii="仿宋_GB2312" w:eastAsia="仿宋_GB2312" w:hAnsi="宋体"/>
          <w:sz w:val="24"/>
        </w:rPr>
        <w:fldChar w:fldCharType="separate"/>
      </w:r>
      <w:r>
        <w:rPr>
          <w:rFonts w:ascii="仿宋_GB2312" w:eastAsia="仿宋_GB2312" w:hAnsi="宋体"/>
          <w:noProof/>
          <w:sz w:val="24"/>
        </w:rPr>
        <w:t>I</w:t>
      </w:r>
      <w:r>
        <w:rPr>
          <w:rFonts w:ascii="仿宋_GB2312" w:eastAsia="仿宋_GB2312" w:hAnsi="宋体"/>
          <w:sz w:val="24"/>
        </w:rPr>
        <w:fldChar w:fldCharType="end"/>
      </w:r>
      <w:r>
        <w:rPr>
          <w:rFonts w:ascii="仿宋_GB2312" w:eastAsia="仿宋_GB2312" w:hAnsi="宋体" w:hint="eastAsia"/>
          <w:sz w:val="24"/>
        </w:rPr>
        <w:t>级，二级公路为公路</w:t>
      </w:r>
      <w:r>
        <w:rPr>
          <w:rFonts w:ascii="仿宋_GB2312" w:eastAsia="仿宋_GB2312" w:hAnsi="宋体"/>
          <w:sz w:val="24"/>
        </w:rPr>
        <w:fldChar w:fldCharType="begin"/>
      </w:r>
      <w:r>
        <w:rPr>
          <w:rFonts w:ascii="仿宋_GB2312" w:eastAsia="仿宋_GB2312" w:hAnsi="宋体"/>
          <w:sz w:val="24"/>
        </w:rPr>
        <w:instrText xml:space="preserve"> = 2 \* ROMAN </w:instrText>
      </w:r>
      <w:r>
        <w:rPr>
          <w:rFonts w:ascii="仿宋_GB2312" w:eastAsia="仿宋_GB2312" w:hAnsi="宋体"/>
          <w:sz w:val="24"/>
        </w:rPr>
        <w:fldChar w:fldCharType="separate"/>
      </w:r>
      <w:r>
        <w:rPr>
          <w:rFonts w:ascii="仿宋_GB2312" w:eastAsia="仿宋_GB2312" w:hAnsi="宋体"/>
          <w:noProof/>
          <w:sz w:val="24"/>
        </w:rPr>
        <w:t>II</w:t>
      </w:r>
      <w:r>
        <w:rPr>
          <w:rFonts w:ascii="仿宋_GB2312" w:eastAsia="仿宋_GB2312" w:hAnsi="宋体"/>
          <w:sz w:val="24"/>
        </w:rPr>
        <w:fldChar w:fldCharType="end"/>
      </w:r>
      <w:r>
        <w:rPr>
          <w:rFonts w:ascii="仿宋_GB2312" w:eastAsia="仿宋_GB2312" w:hAnsi="宋体" w:hint="eastAsia"/>
          <w:sz w:val="24"/>
        </w:rPr>
        <w:t>级；</w:t>
      </w:r>
    </w:p>
    <w:p w:rsidR="008B7B4D" w:rsidRDefault="008B7B4D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</w:rPr>
      </w:pPr>
      <w:r>
        <w:rPr>
          <w:rFonts w:ascii="仿宋_GB2312" w:eastAsia="仿宋_GB2312" w:hAnsi="宋体" w:hint="eastAsia"/>
          <w:sz w:val="24"/>
        </w:rPr>
        <w:t xml:space="preserve">整体温升温降取20度, 梯度温度按图1.1梯度曲线取值，反温差为正温差的-0.5倍。 </w:t>
      </w:r>
    </w:p>
    <w:p w:rsidR="008B7B4D" w:rsidRDefault="008B7B4D">
      <w:pPr>
        <w:spacing w:line="360" w:lineRule="auto"/>
        <w:ind w:firstLineChars="200" w:firstLine="420"/>
        <w:jc w:val="center"/>
        <w:rPr>
          <w:rFonts w:hint="eastAsia"/>
        </w:rPr>
      </w:pPr>
      <w:r>
        <w:object w:dxaOrig="9690" w:dyaOrig="8895">
          <v:shape id="_x0000_i1053" type="#_x0000_t75" style="width:159pt;height:162pt" o:ole="" o:allowoverlap="f">
            <v:imagedata r:id="rId67" o:title="" croptop="27944f" cropbottom="12781f" cropleft="14685f" cropright="28604f"/>
          </v:shape>
          <o:OLEObject Type="Embed" ProgID="AutoCAD.Drawing.14" ShapeID="_x0000_i1053" DrawAspect="Content" ObjectID="_1325961599" r:id="rId68"/>
        </w:object>
      </w:r>
    </w:p>
    <w:p w:rsidR="008B7B4D" w:rsidRDefault="008B7B4D">
      <w:pPr>
        <w:jc w:val="center"/>
        <w:rPr>
          <w:rFonts w:ascii="仿宋_GB2312" w:eastAsia="仿宋_GB2312" w:hAnsi="宋体" w:hint="eastAsia"/>
          <w:szCs w:val="21"/>
        </w:rPr>
      </w:pPr>
      <w:r>
        <w:rPr>
          <w:rFonts w:ascii="仿宋_GB2312" w:eastAsia="仿宋_GB2312" w:hAnsi="宋体" w:hint="eastAsia"/>
          <w:szCs w:val="21"/>
        </w:rPr>
        <w:t>图1.1 竖向梯度温度(尺寸单位mm)</w:t>
      </w:r>
    </w:p>
    <w:p w:rsidR="008B7B4D" w:rsidRDefault="008B7B4D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</w:rPr>
      </w:pPr>
      <w:r>
        <w:rPr>
          <w:rFonts w:ascii="仿宋_GB2312" w:eastAsia="仿宋_GB2312" w:hAnsi="宋体" w:hint="eastAsia"/>
          <w:sz w:val="24"/>
        </w:rPr>
        <w:t>3.作用效应组合</w:t>
      </w:r>
    </w:p>
    <w:p w:rsidR="008B7B4D" w:rsidRDefault="008B7B4D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</w:rPr>
      </w:pPr>
      <w:r>
        <w:rPr>
          <w:rFonts w:ascii="仿宋_GB2312" w:eastAsia="仿宋_GB2312" w:hAnsi="宋体" w:hint="eastAsia"/>
          <w:sz w:val="24"/>
        </w:rPr>
        <w:t>（1）承载能力极限状态</w:t>
      </w:r>
    </w:p>
    <w:p w:rsidR="008B7B4D" w:rsidRDefault="008B7B4D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</w:rPr>
      </w:pPr>
      <w:r>
        <w:rPr>
          <w:rFonts w:ascii="仿宋_GB2312" w:eastAsia="仿宋_GB2312" w:hAnsi="宋体" w:hint="eastAsia"/>
          <w:sz w:val="24"/>
        </w:rPr>
        <w:t xml:space="preserve"> 组合设计值S</w:t>
      </w:r>
      <w:r>
        <w:rPr>
          <w:rFonts w:ascii="仿宋_GB2312" w:eastAsia="仿宋_GB2312" w:hAnsi="宋体" w:hint="eastAsia"/>
          <w:sz w:val="24"/>
          <w:vertAlign w:val="subscript"/>
        </w:rPr>
        <w:t>ud</w:t>
      </w:r>
      <w:r>
        <w:rPr>
          <w:rFonts w:ascii="仿宋_GB2312" w:eastAsia="仿宋_GB2312" w:hAnsi="宋体" w:hint="eastAsia"/>
          <w:sz w:val="24"/>
        </w:rPr>
        <w:t>=1.2×永久作用 +1.4×汽车荷载+0.8×1.4温度作用</w:t>
      </w:r>
    </w:p>
    <w:p w:rsidR="008B7B4D" w:rsidRDefault="008B7B4D" w:rsidP="00D1534A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</w:rPr>
      </w:pPr>
      <w:r>
        <w:rPr>
          <w:rFonts w:ascii="仿宋_GB2312" w:eastAsia="仿宋_GB2312" w:hAnsi="宋体" w:hint="eastAsia"/>
          <w:sz w:val="24"/>
        </w:rPr>
        <w:t>（2）正常使用极限状态</w:t>
      </w:r>
    </w:p>
    <w:p w:rsidR="008B7B4D" w:rsidRDefault="008B7B4D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</w:rPr>
      </w:pPr>
      <w:r>
        <w:rPr>
          <w:rFonts w:ascii="仿宋_GB2312" w:eastAsia="仿宋_GB2312" w:hAnsi="宋体" w:hint="eastAsia"/>
          <w:sz w:val="24"/>
        </w:rPr>
        <w:t xml:space="preserve">  作用短期效应组合：永久作用+0.7×汽车荷载+0.8×温度作用（含温度梯度）</w:t>
      </w:r>
    </w:p>
    <w:p w:rsidR="008B7B4D" w:rsidRDefault="008B7B4D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</w:rPr>
      </w:pPr>
      <w:r>
        <w:rPr>
          <w:rFonts w:ascii="仿宋_GB2312" w:eastAsia="仿宋_GB2312" w:hAnsi="宋体" w:hint="eastAsia"/>
          <w:sz w:val="24"/>
        </w:rPr>
        <w:t xml:space="preserve">  作用长期效应组合：永久作用+0.4×汽车+0.8×温度作用（含温度梯度）</w:t>
      </w:r>
    </w:p>
    <w:p w:rsidR="008B7B4D" w:rsidRDefault="008B7B4D" w:rsidP="00D5213F">
      <w:pPr>
        <w:pStyle w:val="1"/>
        <w:rPr>
          <w:rFonts w:hint="eastAsia"/>
          <w:szCs w:val="30"/>
        </w:rPr>
      </w:pPr>
      <w:bookmarkStart w:id="25" w:name="_Toc153850310"/>
      <w:bookmarkStart w:id="26" w:name="_Toc153850443"/>
      <w:bookmarkStart w:id="27" w:name="_Toc153893897"/>
      <w:r>
        <w:rPr>
          <w:rFonts w:hint="eastAsia"/>
          <w:szCs w:val="30"/>
        </w:rPr>
        <w:lastRenderedPageBreak/>
        <w:t>3</w:t>
      </w:r>
      <w:r>
        <w:rPr>
          <w:rFonts w:hint="eastAsia"/>
          <w:szCs w:val="30"/>
        </w:rPr>
        <w:t>．</w:t>
      </w:r>
      <w:r>
        <w:rPr>
          <w:rFonts w:hint="eastAsia"/>
          <w:szCs w:val="30"/>
        </w:rPr>
        <w:t xml:space="preserve"> </w:t>
      </w:r>
      <w:r>
        <w:rPr>
          <w:rFonts w:hint="eastAsia"/>
        </w:rPr>
        <w:t>高速公路和一级公路计算项目</w:t>
      </w:r>
      <w:r>
        <w:rPr>
          <w:rFonts w:hint="eastAsia"/>
          <w:szCs w:val="30"/>
        </w:rPr>
        <w:t>计算结果</w:t>
      </w:r>
      <w:bookmarkEnd w:id="25"/>
      <w:bookmarkEnd w:id="26"/>
      <w:bookmarkEnd w:id="27"/>
    </w:p>
    <w:p w:rsidR="008B7B4D" w:rsidRDefault="008B7B4D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  <w:szCs w:val="30"/>
        </w:rPr>
      </w:pPr>
      <w:r>
        <w:rPr>
          <w:rFonts w:ascii="仿宋_GB2312" w:eastAsia="仿宋_GB2312" w:hAnsi="宋体" w:hint="eastAsia"/>
          <w:sz w:val="24"/>
          <w:szCs w:val="30"/>
        </w:rPr>
        <w:t>根据计算结果情况，以结构跨中、1/4跨、支点断面（剪力计算取距支点一个梁高断面结果）为控制断面，给出相应的效应值和承载能力值。</w:t>
      </w:r>
    </w:p>
    <w:p w:rsidR="008B7B4D" w:rsidRDefault="008B7B4D" w:rsidP="00D5213F">
      <w:pPr>
        <w:pStyle w:val="2"/>
        <w:rPr>
          <w:rFonts w:hint="eastAsia"/>
        </w:rPr>
      </w:pPr>
      <w:bookmarkStart w:id="28" w:name="_Toc153850311"/>
      <w:bookmarkStart w:id="29" w:name="_Toc153850444"/>
      <w:bookmarkStart w:id="30" w:name="_Toc153893898"/>
      <w:r>
        <w:rPr>
          <w:rFonts w:hint="eastAsia"/>
          <w:szCs w:val="28"/>
        </w:rPr>
        <w:t>3.1</w:t>
      </w:r>
      <w:r>
        <w:rPr>
          <w:rFonts w:hint="eastAsia"/>
        </w:rPr>
        <w:t>持久状况承载能力极限状态结果</w:t>
      </w:r>
      <w:bookmarkEnd w:id="28"/>
      <w:bookmarkEnd w:id="29"/>
      <w:bookmarkEnd w:id="30"/>
    </w:p>
    <w:p w:rsidR="003A4214" w:rsidRDefault="003A4214" w:rsidP="00D5213F">
      <w:pPr>
        <w:pStyle w:val="3"/>
        <w:rPr>
          <w:rFonts w:hint="eastAsia"/>
        </w:rPr>
      </w:pPr>
      <w:bookmarkStart w:id="31" w:name="_Toc153850312"/>
      <w:bookmarkStart w:id="32" w:name="_Toc153850445"/>
      <w:bookmarkStart w:id="33" w:name="_Toc153893899"/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>
          <w:rPr>
            <w:rFonts w:hint="eastAsia"/>
          </w:rPr>
          <w:t>3.1.1</w:t>
        </w:r>
      </w:smartTag>
      <w:r w:rsidR="00F64113">
        <w:rPr>
          <w:rFonts w:hint="eastAsia"/>
        </w:rPr>
        <w:t>控制截面承载能力值及效应值结果</w:t>
      </w:r>
      <w:bookmarkEnd w:id="31"/>
      <w:bookmarkEnd w:id="32"/>
      <w:bookmarkEnd w:id="33"/>
    </w:p>
    <w:p w:rsidR="008B7B4D" w:rsidRDefault="008B7B4D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a．中板：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567"/>
        <w:gridCol w:w="1247"/>
        <w:gridCol w:w="1247"/>
        <w:gridCol w:w="1247"/>
        <w:gridCol w:w="1247"/>
        <w:gridCol w:w="1247"/>
        <w:gridCol w:w="1247"/>
      </w:tblGrid>
      <w:tr w:rsidR="008B7B4D" w:rsidTr="002F3E84">
        <w:trPr>
          <w:trHeight w:val="315"/>
        </w:trPr>
        <w:tc>
          <w:tcPr>
            <w:tcW w:w="567" w:type="dxa"/>
            <w:vMerge w:val="restart"/>
            <w:tcBorders>
              <w:top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计算项目</w:t>
            </w:r>
          </w:p>
        </w:tc>
        <w:tc>
          <w:tcPr>
            <w:tcW w:w="249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跨中</w:t>
            </w:r>
          </w:p>
        </w:tc>
        <w:tc>
          <w:tcPr>
            <w:tcW w:w="249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t>1/4</w:t>
            </w:r>
            <w:r>
              <w:rPr>
                <w:rFonts w:ascii="宋体" w:hAnsi="宋体" w:hint="eastAsia"/>
              </w:rPr>
              <w:t>跨</w:t>
            </w:r>
          </w:p>
        </w:tc>
        <w:tc>
          <w:tcPr>
            <w:tcW w:w="249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支点</w:t>
            </w:r>
          </w:p>
        </w:tc>
      </w:tr>
      <w:tr w:rsidR="008B7B4D" w:rsidTr="002F3E84">
        <w:trPr>
          <w:trHeight w:val="855"/>
        </w:trPr>
        <w:tc>
          <w:tcPr>
            <w:tcW w:w="567" w:type="dxa"/>
            <w:vMerge/>
            <w:tcBorders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承载能力极限状态效应组合值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承载能力极限状态截面强度设计值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承载能力极限状态效应组合值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承载能力极限状态截面强度设计值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承载能力极限状态效应组合值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承载能力极限状态截面强度设计值</w:t>
            </w:r>
          </w:p>
        </w:tc>
      </w:tr>
      <w:tr w:rsidR="008B7B4D" w:rsidTr="002F3E84">
        <w:trPr>
          <w:trHeight w:val="315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</w:p>
        </w:tc>
        <w:tc>
          <w:tcPr>
            <w:tcW w:w="2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弯矩</w:t>
            </w:r>
            <w:r>
              <w:t>(</w:t>
            </w:r>
            <w:r w:rsidR="002F3E84">
              <w:t>kN</w:t>
            </w:r>
            <w:r>
              <w:t>·m)</w:t>
            </w:r>
          </w:p>
        </w:tc>
        <w:tc>
          <w:tcPr>
            <w:tcW w:w="2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弯矩</w:t>
            </w:r>
            <w:r>
              <w:t>(</w:t>
            </w:r>
            <w:r w:rsidR="002F3E84">
              <w:t>kN</w:t>
            </w:r>
            <w:r>
              <w:t>·m)</w:t>
            </w:r>
          </w:p>
        </w:tc>
        <w:tc>
          <w:tcPr>
            <w:tcW w:w="2494" w:type="dxa"/>
            <w:gridSpan w:val="2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剪力</w:t>
            </w:r>
            <w:r>
              <w:t>(</w:t>
            </w:r>
            <w:r w:rsidR="002F3E84">
              <w:t>kN</w:t>
            </w:r>
            <w:r>
              <w:t>)</w:t>
            </w:r>
          </w:p>
        </w:tc>
      </w:tr>
      <w:tr w:rsidR="008B7B4D" w:rsidTr="002F3E84">
        <w:trPr>
          <w:trHeight w:val="315"/>
        </w:trPr>
        <w:tc>
          <w:tcPr>
            <w:tcW w:w="56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</w:t>
              </w:r>
              <w:r>
                <w:rPr>
                  <w:rFonts w:hint="eastAsia"/>
                </w:rPr>
                <w:t>0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747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961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520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961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416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615 </w:t>
            </w:r>
          </w:p>
        </w:tc>
      </w:tr>
      <w:tr w:rsidR="008B7B4D" w:rsidTr="002F3E84">
        <w:trPr>
          <w:trHeight w:val="315"/>
        </w:trPr>
        <w:tc>
          <w:tcPr>
            <w:tcW w:w="56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3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</w:t>
              </w:r>
              <w:r>
                <w:rPr>
                  <w:rFonts w:hint="eastAsia"/>
                </w:rPr>
                <w:t>3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1182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1422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859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1422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499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723 </w:t>
            </w:r>
          </w:p>
        </w:tc>
      </w:tr>
      <w:tr w:rsidR="008B7B4D" w:rsidTr="002F3E84">
        <w:trPr>
          <w:trHeight w:val="315"/>
        </w:trPr>
        <w:tc>
          <w:tcPr>
            <w:tcW w:w="56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6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16m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1631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2115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1187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2115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461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1368 </w:t>
            </w:r>
          </w:p>
        </w:tc>
      </w:tr>
      <w:tr w:rsidR="008B7B4D" w:rsidTr="002F3E84">
        <w:trPr>
          <w:trHeight w:val="315"/>
        </w:trPr>
        <w:tc>
          <w:tcPr>
            <w:tcW w:w="56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6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16m</w:t>
              </w:r>
            </w:smartTag>
            <w:r>
              <w:rPr>
                <w:rFonts w:ascii="宋体" w:hAnsi="宋体" w:hint="eastAsia"/>
              </w:rPr>
              <w:t>连续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1650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2120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F177F4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—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F177F4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—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481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1410 </w:t>
            </w:r>
          </w:p>
        </w:tc>
      </w:tr>
      <w:tr w:rsidR="008B7B4D" w:rsidTr="002F3E84">
        <w:trPr>
          <w:trHeight w:val="315"/>
        </w:trPr>
        <w:tc>
          <w:tcPr>
            <w:tcW w:w="56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20m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2504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3071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1834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3064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557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1782 </w:t>
            </w:r>
          </w:p>
        </w:tc>
      </w:tr>
      <w:tr w:rsidR="00F177F4" w:rsidTr="002F3E84">
        <w:trPr>
          <w:trHeight w:val="315"/>
        </w:trPr>
        <w:tc>
          <w:tcPr>
            <w:tcW w:w="567" w:type="dxa"/>
            <w:tcBorders>
              <w:top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F177F4" w:rsidRDefault="00F177F4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20m</w:t>
              </w:r>
            </w:smartTag>
            <w:r>
              <w:rPr>
                <w:rFonts w:ascii="宋体" w:hAnsi="宋体" w:hint="eastAsia"/>
              </w:rPr>
              <w:t>连续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F177F4" w:rsidRDefault="00F177F4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2261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F177F4" w:rsidRDefault="00F177F4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2830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F177F4" w:rsidRDefault="00F177F4" w:rsidP="000C0BCA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—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F177F4" w:rsidRDefault="00F177F4" w:rsidP="000C0BCA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—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F177F4" w:rsidRDefault="00F177F4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729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F177F4" w:rsidRDefault="00F177F4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2008 </w:t>
            </w:r>
          </w:p>
        </w:tc>
      </w:tr>
    </w:tbl>
    <w:p w:rsidR="00332ACA" w:rsidRDefault="00332ACA">
      <w:pPr>
        <w:spacing w:line="360" w:lineRule="auto"/>
        <w:rPr>
          <w:rFonts w:ascii="宋体" w:hAnsi="宋体"/>
          <w:sz w:val="24"/>
        </w:rPr>
      </w:pPr>
    </w:p>
    <w:p w:rsidR="008B7B4D" w:rsidRDefault="00332ACA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br w:type="page"/>
      </w:r>
      <w:r w:rsidR="008B7B4D">
        <w:rPr>
          <w:rFonts w:ascii="宋体" w:hAnsi="宋体" w:hint="eastAsia"/>
          <w:sz w:val="24"/>
        </w:rPr>
        <w:lastRenderedPageBreak/>
        <w:t>b．边板（最大悬臂）：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567"/>
        <w:gridCol w:w="1247"/>
        <w:gridCol w:w="1247"/>
        <w:gridCol w:w="1247"/>
        <w:gridCol w:w="1247"/>
        <w:gridCol w:w="1247"/>
        <w:gridCol w:w="1247"/>
      </w:tblGrid>
      <w:tr w:rsidR="008B7B4D" w:rsidTr="002F3E84">
        <w:trPr>
          <w:trHeight w:val="315"/>
        </w:trPr>
        <w:tc>
          <w:tcPr>
            <w:tcW w:w="567" w:type="dxa"/>
            <w:vMerge w:val="restart"/>
            <w:tcBorders>
              <w:top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计算项目</w:t>
            </w:r>
          </w:p>
        </w:tc>
        <w:tc>
          <w:tcPr>
            <w:tcW w:w="249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跨中</w:t>
            </w:r>
          </w:p>
        </w:tc>
        <w:tc>
          <w:tcPr>
            <w:tcW w:w="249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t>1/4</w:t>
            </w:r>
            <w:r>
              <w:rPr>
                <w:rFonts w:ascii="宋体" w:hAnsi="宋体" w:hint="eastAsia"/>
              </w:rPr>
              <w:t>跨</w:t>
            </w:r>
          </w:p>
        </w:tc>
        <w:tc>
          <w:tcPr>
            <w:tcW w:w="249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支点</w:t>
            </w:r>
          </w:p>
        </w:tc>
      </w:tr>
      <w:tr w:rsidR="008B7B4D" w:rsidTr="002F3E84">
        <w:trPr>
          <w:trHeight w:val="855"/>
        </w:trPr>
        <w:tc>
          <w:tcPr>
            <w:tcW w:w="567" w:type="dxa"/>
            <w:vMerge/>
            <w:tcBorders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承载能力极限状态效应组合值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承载能力极限状态截面强度设计值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承载能力极限状态效应组合值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承载能力极限状态截面强度设计值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承载能力极限状态效应组合值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承载能力极限状态截面强度设计值</w:t>
            </w:r>
          </w:p>
        </w:tc>
      </w:tr>
      <w:tr w:rsidR="008B7B4D" w:rsidTr="002F3E84">
        <w:trPr>
          <w:trHeight w:val="315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</w:p>
        </w:tc>
        <w:tc>
          <w:tcPr>
            <w:tcW w:w="2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弯矩</w:t>
            </w:r>
            <w:r>
              <w:t>(</w:t>
            </w:r>
            <w:r w:rsidR="002F3E84">
              <w:t>kN</w:t>
            </w:r>
            <w:r>
              <w:t>·m)</w:t>
            </w:r>
          </w:p>
        </w:tc>
        <w:tc>
          <w:tcPr>
            <w:tcW w:w="2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弯矩</w:t>
            </w:r>
            <w:r>
              <w:t>(</w:t>
            </w:r>
            <w:r w:rsidR="002F3E84">
              <w:t>kN</w:t>
            </w:r>
            <w:r>
              <w:t>·m)</w:t>
            </w:r>
          </w:p>
        </w:tc>
        <w:tc>
          <w:tcPr>
            <w:tcW w:w="2494" w:type="dxa"/>
            <w:gridSpan w:val="2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剪力</w:t>
            </w:r>
            <w:r>
              <w:t>(</w:t>
            </w:r>
            <w:r w:rsidR="002F3E84">
              <w:t>kN</w:t>
            </w:r>
            <w:r>
              <w:t>)</w:t>
            </w:r>
          </w:p>
        </w:tc>
      </w:tr>
      <w:tr w:rsidR="008B7B4D" w:rsidTr="002F3E84">
        <w:trPr>
          <w:trHeight w:val="315"/>
        </w:trPr>
        <w:tc>
          <w:tcPr>
            <w:tcW w:w="56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</w:t>
              </w:r>
              <w:r>
                <w:rPr>
                  <w:rFonts w:hint="eastAsia"/>
                </w:rPr>
                <w:t>0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961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1178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662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1178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475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615 </w:t>
            </w:r>
          </w:p>
        </w:tc>
      </w:tr>
      <w:tr w:rsidR="008B7B4D" w:rsidTr="002F3E84">
        <w:trPr>
          <w:trHeight w:val="315"/>
        </w:trPr>
        <w:tc>
          <w:tcPr>
            <w:tcW w:w="56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3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</w:t>
              </w:r>
              <w:r>
                <w:rPr>
                  <w:rFonts w:hint="eastAsia"/>
                </w:rPr>
                <w:t>3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1445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1684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1038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1684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551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723 </w:t>
            </w:r>
          </w:p>
        </w:tc>
      </w:tr>
      <w:tr w:rsidR="008B7B4D" w:rsidTr="002F3E84">
        <w:trPr>
          <w:trHeight w:val="315"/>
        </w:trPr>
        <w:tc>
          <w:tcPr>
            <w:tcW w:w="56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6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16m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2034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2592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1477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2592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536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1419 </w:t>
            </w:r>
          </w:p>
        </w:tc>
      </w:tr>
      <w:tr w:rsidR="00F177F4" w:rsidTr="002F3E84">
        <w:trPr>
          <w:trHeight w:val="315"/>
        </w:trPr>
        <w:tc>
          <w:tcPr>
            <w:tcW w:w="56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F177F4" w:rsidRDefault="00F177F4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6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16m</w:t>
              </w:r>
            </w:smartTag>
            <w:r>
              <w:rPr>
                <w:rFonts w:ascii="宋体" w:hAnsi="宋体" w:hint="eastAsia"/>
              </w:rPr>
              <w:t>连续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F177F4" w:rsidRDefault="00F177F4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2134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F177F4" w:rsidRDefault="00F177F4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2634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F177F4" w:rsidRDefault="00F177F4" w:rsidP="000C0BCA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—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F177F4" w:rsidRDefault="00F177F4" w:rsidP="000C0BCA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—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F177F4" w:rsidRDefault="00F177F4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682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F177F4" w:rsidRDefault="00F177F4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1693 </w:t>
            </w:r>
          </w:p>
        </w:tc>
      </w:tr>
      <w:tr w:rsidR="008B7B4D" w:rsidTr="002F3E84">
        <w:trPr>
          <w:trHeight w:val="315"/>
        </w:trPr>
        <w:tc>
          <w:tcPr>
            <w:tcW w:w="56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20m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3078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3733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2235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3732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644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1840 </w:t>
            </w:r>
          </w:p>
        </w:tc>
      </w:tr>
      <w:tr w:rsidR="00F177F4" w:rsidTr="002F3E84">
        <w:trPr>
          <w:trHeight w:val="315"/>
        </w:trPr>
        <w:tc>
          <w:tcPr>
            <w:tcW w:w="567" w:type="dxa"/>
            <w:tcBorders>
              <w:top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F177F4" w:rsidRDefault="00F177F4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20m</w:t>
              </w:r>
            </w:smartTag>
            <w:r>
              <w:rPr>
                <w:rFonts w:ascii="宋体" w:hAnsi="宋体" w:hint="eastAsia"/>
              </w:rPr>
              <w:t>连续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F177F4" w:rsidRDefault="00F177F4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2947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F177F4" w:rsidRDefault="00F177F4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3424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F177F4" w:rsidRDefault="00F177F4" w:rsidP="000C0BCA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—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F177F4" w:rsidRDefault="00F177F4" w:rsidP="000C0BCA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—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F177F4" w:rsidRDefault="00F177F4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814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F177F4" w:rsidRDefault="00F177F4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2045 </w:t>
            </w:r>
          </w:p>
        </w:tc>
      </w:tr>
    </w:tbl>
    <w:p w:rsidR="00F923DB" w:rsidRDefault="00F923DB">
      <w:pPr>
        <w:spacing w:line="360" w:lineRule="auto"/>
        <w:rPr>
          <w:rFonts w:ascii="宋体" w:hAnsi="宋体"/>
          <w:sz w:val="24"/>
        </w:rPr>
      </w:pPr>
    </w:p>
    <w:p w:rsidR="008B7B4D" w:rsidRDefault="008B7B4D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c．边板（最小悬臂）：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567"/>
        <w:gridCol w:w="1247"/>
        <w:gridCol w:w="1247"/>
        <w:gridCol w:w="1247"/>
        <w:gridCol w:w="1247"/>
        <w:gridCol w:w="1247"/>
        <w:gridCol w:w="1247"/>
      </w:tblGrid>
      <w:tr w:rsidR="008B7B4D" w:rsidTr="002F3E84">
        <w:trPr>
          <w:trHeight w:val="315"/>
        </w:trPr>
        <w:tc>
          <w:tcPr>
            <w:tcW w:w="567" w:type="dxa"/>
            <w:vMerge w:val="restart"/>
            <w:tcBorders>
              <w:top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计算项目</w:t>
            </w:r>
          </w:p>
        </w:tc>
        <w:tc>
          <w:tcPr>
            <w:tcW w:w="249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跨中</w:t>
            </w:r>
          </w:p>
        </w:tc>
        <w:tc>
          <w:tcPr>
            <w:tcW w:w="249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t>1/4</w:t>
            </w:r>
            <w:r>
              <w:rPr>
                <w:rFonts w:ascii="宋体" w:hAnsi="宋体" w:hint="eastAsia"/>
              </w:rPr>
              <w:t>跨</w:t>
            </w:r>
          </w:p>
        </w:tc>
        <w:tc>
          <w:tcPr>
            <w:tcW w:w="249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支点</w:t>
            </w:r>
          </w:p>
        </w:tc>
      </w:tr>
      <w:tr w:rsidR="008B7B4D" w:rsidTr="002F3E84">
        <w:trPr>
          <w:trHeight w:val="855"/>
        </w:trPr>
        <w:tc>
          <w:tcPr>
            <w:tcW w:w="567" w:type="dxa"/>
            <w:vMerge/>
            <w:tcBorders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承载能力极限状态效应组合值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承载能力极限状态截面强度设计值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承载能力极限状态效应组合值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承载能力极限状态截面强度设计值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承载能力极限状态效应组合值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承载能力极限状态截面强度设计值</w:t>
            </w:r>
          </w:p>
        </w:tc>
      </w:tr>
      <w:tr w:rsidR="008B7B4D" w:rsidTr="002F3E84">
        <w:trPr>
          <w:trHeight w:val="315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</w:p>
        </w:tc>
        <w:tc>
          <w:tcPr>
            <w:tcW w:w="2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弯矩</w:t>
            </w:r>
            <w:r>
              <w:t>(</w:t>
            </w:r>
            <w:r w:rsidR="002F3E84">
              <w:t>kN</w:t>
            </w:r>
            <w:r>
              <w:t>·m)</w:t>
            </w:r>
          </w:p>
        </w:tc>
        <w:tc>
          <w:tcPr>
            <w:tcW w:w="2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弯矩</w:t>
            </w:r>
            <w:r>
              <w:t>(</w:t>
            </w:r>
            <w:r w:rsidR="002F3E84">
              <w:t>kN</w:t>
            </w:r>
            <w:r>
              <w:t>·m)</w:t>
            </w:r>
          </w:p>
        </w:tc>
        <w:tc>
          <w:tcPr>
            <w:tcW w:w="2494" w:type="dxa"/>
            <w:gridSpan w:val="2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剪力</w:t>
            </w:r>
            <w:r>
              <w:t>(</w:t>
            </w:r>
            <w:r w:rsidR="002F3E84">
              <w:t>kN</w:t>
            </w:r>
            <w:r>
              <w:t>)</w:t>
            </w:r>
          </w:p>
        </w:tc>
      </w:tr>
      <w:tr w:rsidR="008B7B4D" w:rsidTr="002F3E84">
        <w:trPr>
          <w:trHeight w:val="315"/>
        </w:trPr>
        <w:tc>
          <w:tcPr>
            <w:tcW w:w="56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3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</w:t>
              </w:r>
              <w:r>
                <w:rPr>
                  <w:rFonts w:hint="eastAsia"/>
                </w:rPr>
                <w:t>3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1115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1400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859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1400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485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723 </w:t>
            </w:r>
          </w:p>
        </w:tc>
      </w:tr>
      <w:tr w:rsidR="008B7B4D" w:rsidTr="002F3E84">
        <w:trPr>
          <w:trHeight w:val="315"/>
        </w:trPr>
        <w:tc>
          <w:tcPr>
            <w:tcW w:w="56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6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16m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1526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2111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1112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2111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441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1379 </w:t>
            </w:r>
          </w:p>
        </w:tc>
      </w:tr>
      <w:tr w:rsidR="00F177F4" w:rsidTr="002F3E84">
        <w:trPr>
          <w:trHeight w:val="315"/>
        </w:trPr>
        <w:tc>
          <w:tcPr>
            <w:tcW w:w="56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F177F4" w:rsidRDefault="00F177F4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6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16m</w:t>
              </w:r>
            </w:smartTag>
            <w:r>
              <w:rPr>
                <w:rFonts w:ascii="宋体" w:hAnsi="宋体" w:hint="eastAsia"/>
              </w:rPr>
              <w:t>连续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F177F4" w:rsidRDefault="00F177F4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1636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F177F4" w:rsidRDefault="00F177F4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2309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F177F4" w:rsidRDefault="00F177F4" w:rsidP="000C0BCA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—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F177F4" w:rsidRDefault="00F177F4" w:rsidP="000C0BCA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—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F177F4" w:rsidRDefault="00F177F4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574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F177F4" w:rsidRDefault="00F177F4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1693 </w:t>
            </w:r>
          </w:p>
        </w:tc>
      </w:tr>
      <w:tr w:rsidR="008B7B4D" w:rsidTr="002F3E84">
        <w:trPr>
          <w:trHeight w:val="315"/>
        </w:trPr>
        <w:tc>
          <w:tcPr>
            <w:tcW w:w="56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20m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2323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3315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1708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3306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530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1819 </w:t>
            </w:r>
          </w:p>
        </w:tc>
      </w:tr>
      <w:tr w:rsidR="00F177F4" w:rsidTr="002F3E84">
        <w:trPr>
          <w:trHeight w:val="315"/>
        </w:trPr>
        <w:tc>
          <w:tcPr>
            <w:tcW w:w="567" w:type="dxa"/>
            <w:tcBorders>
              <w:top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F177F4" w:rsidRDefault="00F177F4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20m</w:t>
              </w:r>
            </w:smartTag>
            <w:r>
              <w:rPr>
                <w:rFonts w:ascii="宋体" w:hAnsi="宋体" w:hint="eastAsia"/>
              </w:rPr>
              <w:t>连续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F177F4" w:rsidRDefault="00F177F4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2257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F177F4" w:rsidRDefault="00F177F4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3113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F177F4" w:rsidRDefault="00F177F4" w:rsidP="000C0BCA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—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F177F4" w:rsidRDefault="00F177F4" w:rsidP="000C0BCA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—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F177F4" w:rsidRDefault="00F177F4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684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F177F4" w:rsidRDefault="00F177F4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2027 </w:t>
            </w:r>
          </w:p>
        </w:tc>
      </w:tr>
    </w:tbl>
    <w:p w:rsidR="00F64113" w:rsidRDefault="00F64113" w:rsidP="00D5213F">
      <w:pPr>
        <w:pStyle w:val="3"/>
        <w:rPr>
          <w:rFonts w:hint="eastAsia"/>
        </w:rPr>
      </w:pPr>
      <w:bookmarkStart w:id="34" w:name="_Toc153850313"/>
      <w:bookmarkStart w:id="35" w:name="_Toc153850446"/>
      <w:bookmarkStart w:id="36" w:name="_Toc153893900"/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>
          <w:rPr>
            <w:rFonts w:hint="eastAsia"/>
          </w:rPr>
          <w:lastRenderedPageBreak/>
          <w:t>3.1.2</w:t>
        </w:r>
      </w:smartTag>
      <w:r>
        <w:rPr>
          <w:rFonts w:hint="eastAsia"/>
        </w:rPr>
        <w:t>全跨径纵向承载能力值及效应值</w:t>
      </w:r>
      <w:bookmarkEnd w:id="34"/>
      <w:bookmarkEnd w:id="35"/>
      <w:bookmarkEnd w:id="36"/>
    </w:p>
    <w:p w:rsidR="00F64113" w:rsidRDefault="00C04399" w:rsidP="00F64113">
      <w:pPr>
        <w:spacing w:line="360" w:lineRule="auto"/>
        <w:jc w:val="left"/>
        <w:rPr>
          <w:rFonts w:ascii="仿宋_GB2312" w:eastAsia="仿宋_GB2312" w:hAnsi="宋体" w:hint="eastAsia"/>
          <w:b/>
          <w:bCs/>
          <w:sz w:val="24"/>
        </w:rPr>
      </w:pPr>
      <w:r w:rsidRPr="000E5D72">
        <w:rPr>
          <w:rFonts w:ascii="仿宋_GB2312" w:eastAsia="仿宋_GB2312" w:hAnsi="宋体"/>
          <w:b/>
          <w:bCs/>
          <w:sz w:val="24"/>
        </w:rPr>
        <w:object w:dxaOrig="7143" w:dyaOrig="10103">
          <v:shape id="_x0000_i1054" type="#_x0000_t75" style="width:406.5pt;height:92.25pt" o:ole="" filled="t">
            <v:imagedata r:id="rId69" o:title="" croptop="31609f" cropbottom="28465f" cropleft="6242f" cropright="6294f"/>
          </v:shape>
          <o:OLEObject Type="Embed" ProgID="DBGraph文档" ShapeID="_x0000_i1054" DrawAspect="Content" ObjectID="_1325961600" r:id="rId70"/>
        </w:object>
      </w:r>
    </w:p>
    <w:p w:rsidR="008B466D" w:rsidRDefault="008B466D" w:rsidP="008B466D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0"/>
          <w:attr w:name="HasSpace" w:val="False"/>
          <w:attr w:name="Negative" w:val="False"/>
          <w:attr w:name="NumberType" w:val="1"/>
          <w:attr w:name="TCSC" w:val="0"/>
        </w:smartTagPr>
        <w:r w:rsidRPr="008B466D">
          <w:rPr>
            <w:sz w:val="18"/>
            <w:szCs w:val="18"/>
          </w:rPr>
          <w:t>1</w:t>
        </w:r>
        <w:r w:rsidRPr="008B466D">
          <w:rPr>
            <w:rFonts w:hint="eastAsia"/>
            <w:sz w:val="18"/>
            <w:szCs w:val="18"/>
          </w:rPr>
          <w:t>0</w:t>
        </w:r>
        <w:r w:rsidRPr="008B466D">
          <w:rPr>
            <w:sz w:val="18"/>
            <w:szCs w:val="18"/>
          </w:rPr>
          <w:t>m</w:t>
        </w:r>
      </w:smartTag>
      <w:r w:rsidRPr="008B466D">
        <w:rPr>
          <w:rFonts w:ascii="宋体" w:hAnsi="宋体" w:hint="eastAsia"/>
          <w:sz w:val="18"/>
          <w:szCs w:val="18"/>
        </w:rPr>
        <w:t>简支</w:t>
      </w:r>
      <w:r w:rsidR="0035010D">
        <w:rPr>
          <w:rFonts w:ascii="宋体" w:hAnsi="宋体" w:hint="eastAsia"/>
          <w:sz w:val="18"/>
          <w:szCs w:val="18"/>
        </w:rPr>
        <w:t>中板弯矩图</w:t>
      </w:r>
    </w:p>
    <w:p w:rsidR="00C04399" w:rsidRDefault="00C04399" w:rsidP="00C04399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C04399">
        <w:rPr>
          <w:rFonts w:ascii="宋体" w:hAnsi="宋体"/>
          <w:sz w:val="18"/>
          <w:szCs w:val="18"/>
        </w:rPr>
        <w:object w:dxaOrig="7143" w:dyaOrig="10103">
          <v:shape id="_x0000_i1055" type="#_x0000_t75" style="width:406.5pt;height:102.75pt" o:ole="" filled="t">
            <v:imagedata r:id="rId71" o:title="" croptop="30782f" cropbottom="28465f" cropleft="6242f" cropright="6294f"/>
          </v:shape>
          <o:OLEObject Type="Embed" ProgID="DBGraph文档" ShapeID="_x0000_i1055" DrawAspect="Content" ObjectID="_1325961601" r:id="rId72"/>
        </w:object>
      </w:r>
    </w:p>
    <w:p w:rsidR="0035010D" w:rsidRDefault="0035010D" w:rsidP="0035010D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0"/>
          <w:attr w:name="HasSpace" w:val="False"/>
          <w:attr w:name="Negative" w:val="False"/>
          <w:attr w:name="NumberType" w:val="1"/>
          <w:attr w:name="TCSC" w:val="0"/>
        </w:smartTagPr>
        <w:r w:rsidRPr="008B466D">
          <w:rPr>
            <w:sz w:val="18"/>
            <w:szCs w:val="18"/>
          </w:rPr>
          <w:t>1</w:t>
        </w:r>
        <w:r w:rsidRPr="008B466D">
          <w:rPr>
            <w:rFonts w:hint="eastAsia"/>
            <w:sz w:val="18"/>
            <w:szCs w:val="18"/>
          </w:rPr>
          <w:t>0</w:t>
        </w:r>
        <w:r w:rsidRPr="008B466D">
          <w:rPr>
            <w:sz w:val="18"/>
            <w:szCs w:val="18"/>
          </w:rPr>
          <w:t>m</w:t>
        </w:r>
      </w:smartTag>
      <w:r w:rsidRPr="008B466D">
        <w:rPr>
          <w:rFonts w:ascii="宋体" w:hAnsi="宋体" w:hint="eastAsia"/>
          <w:sz w:val="18"/>
          <w:szCs w:val="18"/>
        </w:rPr>
        <w:t>简支</w:t>
      </w:r>
      <w:r>
        <w:rPr>
          <w:rFonts w:ascii="宋体" w:hAnsi="宋体" w:hint="eastAsia"/>
          <w:sz w:val="18"/>
          <w:szCs w:val="18"/>
        </w:rPr>
        <w:t>最大悬臂边板弯矩图</w:t>
      </w:r>
    </w:p>
    <w:p w:rsidR="0035010D" w:rsidRDefault="00730343" w:rsidP="0035010D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730343">
        <w:rPr>
          <w:rFonts w:ascii="宋体" w:hAnsi="宋体"/>
          <w:sz w:val="18"/>
          <w:szCs w:val="18"/>
        </w:rPr>
        <w:object w:dxaOrig="7143" w:dyaOrig="10103">
          <v:shape id="_x0000_i1056" type="#_x0000_t75" style="width:406.5pt;height:93.75pt" o:ole="" filled="t">
            <v:imagedata r:id="rId73" o:title="" croptop="30782f" cropbottom="28967f" cropleft="6242f" cropright="6294f"/>
          </v:shape>
          <o:OLEObject Type="Embed" ProgID="DBGraph文档" ShapeID="_x0000_i1056" DrawAspect="Content" ObjectID="_1325961602" r:id="rId74"/>
        </w:object>
      </w:r>
    </w:p>
    <w:p w:rsidR="0035010D" w:rsidRDefault="0035010D" w:rsidP="0035010D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3"/>
          <w:attr w:name="HasSpace" w:val="False"/>
          <w:attr w:name="Negative" w:val="False"/>
          <w:attr w:name="NumberType" w:val="1"/>
          <w:attr w:name="TCSC" w:val="0"/>
        </w:smartTagPr>
        <w:r w:rsidRPr="008B466D">
          <w:rPr>
            <w:sz w:val="18"/>
            <w:szCs w:val="18"/>
          </w:rPr>
          <w:t>1</w:t>
        </w:r>
        <w:r w:rsidR="00B649D2">
          <w:rPr>
            <w:rFonts w:hint="eastAsia"/>
            <w:sz w:val="18"/>
            <w:szCs w:val="18"/>
          </w:rPr>
          <w:t>3</w:t>
        </w:r>
        <w:r w:rsidRPr="008B466D">
          <w:rPr>
            <w:sz w:val="18"/>
            <w:szCs w:val="18"/>
          </w:rPr>
          <w:t>m</w:t>
        </w:r>
      </w:smartTag>
      <w:r w:rsidRPr="008B466D">
        <w:rPr>
          <w:rFonts w:ascii="宋体" w:hAnsi="宋体" w:hint="eastAsia"/>
          <w:sz w:val="18"/>
          <w:szCs w:val="18"/>
        </w:rPr>
        <w:t>简支</w:t>
      </w:r>
      <w:r w:rsidR="00B649D2">
        <w:rPr>
          <w:rFonts w:ascii="宋体" w:hAnsi="宋体" w:hint="eastAsia"/>
          <w:sz w:val="18"/>
          <w:szCs w:val="18"/>
        </w:rPr>
        <w:t>中</w:t>
      </w:r>
      <w:r>
        <w:rPr>
          <w:rFonts w:ascii="宋体" w:hAnsi="宋体" w:hint="eastAsia"/>
          <w:sz w:val="18"/>
          <w:szCs w:val="18"/>
        </w:rPr>
        <w:t>板弯矩图</w:t>
      </w:r>
    </w:p>
    <w:p w:rsidR="0035010D" w:rsidRDefault="00730343" w:rsidP="008B466D">
      <w:pPr>
        <w:spacing w:line="360" w:lineRule="auto"/>
        <w:jc w:val="center"/>
        <w:rPr>
          <w:rFonts w:ascii="仿宋_GB2312" w:eastAsia="仿宋_GB2312" w:hAnsi="宋体" w:hint="eastAsia"/>
          <w:b/>
          <w:bCs/>
          <w:sz w:val="18"/>
          <w:szCs w:val="18"/>
        </w:rPr>
      </w:pPr>
      <w:r w:rsidRPr="00730343">
        <w:rPr>
          <w:rFonts w:ascii="仿宋_GB2312" w:eastAsia="仿宋_GB2312" w:hAnsi="宋体"/>
          <w:b/>
          <w:bCs/>
          <w:sz w:val="18"/>
          <w:szCs w:val="18"/>
        </w:rPr>
        <w:object w:dxaOrig="7143" w:dyaOrig="10103">
          <v:shape id="_x0000_i1057" type="#_x0000_t75" style="width:406.5pt;height:82.5pt" o:ole="" filled="t">
            <v:imagedata r:id="rId75" o:title="" croptop="30782f" cropbottom="29262f" cropleft="6242f" cropright="6294f"/>
          </v:shape>
          <o:OLEObject Type="Embed" ProgID="DBGraph文档" ShapeID="_x0000_i1057" DrawAspect="Content" ObjectID="_1325961603" r:id="rId76"/>
        </w:object>
      </w:r>
    </w:p>
    <w:p w:rsidR="00B649D2" w:rsidRDefault="00B649D2" w:rsidP="00B649D2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3"/>
          <w:attr w:name="HasSpace" w:val="False"/>
          <w:attr w:name="Negative" w:val="False"/>
          <w:attr w:name="NumberType" w:val="1"/>
          <w:attr w:name="TCSC" w:val="0"/>
        </w:smartTagPr>
        <w:r w:rsidRPr="008B466D">
          <w:rPr>
            <w:sz w:val="18"/>
            <w:szCs w:val="18"/>
          </w:rPr>
          <w:t>1</w:t>
        </w:r>
        <w:r>
          <w:rPr>
            <w:rFonts w:hint="eastAsia"/>
            <w:sz w:val="18"/>
            <w:szCs w:val="18"/>
          </w:rPr>
          <w:t>3</w:t>
        </w:r>
        <w:r w:rsidRPr="008B466D">
          <w:rPr>
            <w:sz w:val="18"/>
            <w:szCs w:val="18"/>
          </w:rPr>
          <w:t>m</w:t>
        </w:r>
      </w:smartTag>
      <w:r w:rsidRPr="008B466D">
        <w:rPr>
          <w:rFonts w:ascii="宋体" w:hAnsi="宋体" w:hint="eastAsia"/>
          <w:sz w:val="18"/>
          <w:szCs w:val="18"/>
        </w:rPr>
        <w:t>简支</w:t>
      </w:r>
      <w:r>
        <w:rPr>
          <w:rFonts w:ascii="宋体" w:hAnsi="宋体" w:hint="eastAsia"/>
          <w:sz w:val="18"/>
          <w:szCs w:val="18"/>
        </w:rPr>
        <w:t>最大悬臂边板弯矩图</w:t>
      </w:r>
    </w:p>
    <w:p w:rsidR="00B649D2" w:rsidRDefault="00730343" w:rsidP="00B649D2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730343">
        <w:rPr>
          <w:rFonts w:ascii="宋体" w:hAnsi="宋体"/>
          <w:sz w:val="18"/>
          <w:szCs w:val="18"/>
        </w:rPr>
        <w:object w:dxaOrig="7143" w:dyaOrig="10103">
          <v:shape id="_x0000_i1058" type="#_x0000_t75" style="width:406.5pt;height:95.25pt" o:ole="" filled="t">
            <v:imagedata r:id="rId77" o:title="" croptop="30782f" cropbottom="28465f" cropleft="6242f" cropright="6294f"/>
          </v:shape>
          <o:OLEObject Type="Embed" ProgID="DBGraph文档" ShapeID="_x0000_i1058" DrawAspect="Content" ObjectID="_1325961604" r:id="rId78"/>
        </w:object>
      </w:r>
    </w:p>
    <w:p w:rsidR="00B649D2" w:rsidRDefault="00B649D2" w:rsidP="00B649D2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3"/>
          <w:attr w:name="HasSpace" w:val="False"/>
          <w:attr w:name="Negative" w:val="False"/>
          <w:attr w:name="NumberType" w:val="1"/>
          <w:attr w:name="TCSC" w:val="0"/>
        </w:smartTagPr>
        <w:r w:rsidRPr="008B466D">
          <w:rPr>
            <w:sz w:val="18"/>
            <w:szCs w:val="18"/>
          </w:rPr>
          <w:t>1</w:t>
        </w:r>
        <w:r>
          <w:rPr>
            <w:rFonts w:hint="eastAsia"/>
            <w:sz w:val="18"/>
            <w:szCs w:val="18"/>
          </w:rPr>
          <w:t>3</w:t>
        </w:r>
        <w:r w:rsidRPr="008B466D">
          <w:rPr>
            <w:sz w:val="18"/>
            <w:szCs w:val="18"/>
          </w:rPr>
          <w:t>m</w:t>
        </w:r>
      </w:smartTag>
      <w:r w:rsidRPr="008B466D">
        <w:rPr>
          <w:rFonts w:ascii="宋体" w:hAnsi="宋体" w:hint="eastAsia"/>
          <w:sz w:val="18"/>
          <w:szCs w:val="18"/>
        </w:rPr>
        <w:t>简支</w:t>
      </w:r>
      <w:r>
        <w:rPr>
          <w:rFonts w:ascii="宋体" w:hAnsi="宋体" w:hint="eastAsia"/>
          <w:sz w:val="18"/>
          <w:szCs w:val="18"/>
        </w:rPr>
        <w:t>最</w:t>
      </w:r>
      <w:r w:rsidR="00CC53C0">
        <w:rPr>
          <w:rFonts w:ascii="宋体" w:hAnsi="宋体" w:hint="eastAsia"/>
          <w:sz w:val="18"/>
          <w:szCs w:val="18"/>
        </w:rPr>
        <w:t>小</w:t>
      </w:r>
      <w:r>
        <w:rPr>
          <w:rFonts w:ascii="宋体" w:hAnsi="宋体" w:hint="eastAsia"/>
          <w:sz w:val="18"/>
          <w:szCs w:val="18"/>
        </w:rPr>
        <w:t>悬臂边板弯矩图</w:t>
      </w:r>
    </w:p>
    <w:p w:rsidR="00AB70AE" w:rsidRDefault="00C73662" w:rsidP="00CC53C0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C73662">
        <w:rPr>
          <w:rFonts w:ascii="宋体" w:hAnsi="宋体"/>
          <w:sz w:val="18"/>
          <w:szCs w:val="18"/>
        </w:rPr>
        <w:object w:dxaOrig="7143" w:dyaOrig="10103">
          <v:shape id="_x0000_i1059" type="#_x0000_t75" style="width:406.5pt;height:90.75pt" o:ole="" filled="t">
            <v:imagedata r:id="rId79" o:title="" croptop="30782f" cropbottom="28465f" cropleft="6242f" cropright="6294f"/>
          </v:shape>
          <o:OLEObject Type="Embed" ProgID="DBGraph文档" ShapeID="_x0000_i1059" DrawAspect="Content" ObjectID="_1325961605" r:id="rId80"/>
        </w:object>
      </w:r>
    </w:p>
    <w:p w:rsidR="00AB70AE" w:rsidRDefault="00AB70AE" w:rsidP="00AB70A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6"/>
          <w:attr w:name="HasSpace" w:val="False"/>
          <w:attr w:name="Negative" w:val="False"/>
          <w:attr w:name="NumberType" w:val="1"/>
          <w:attr w:name="TCSC" w:val="0"/>
        </w:smartTagPr>
        <w:r w:rsidRPr="008B466D">
          <w:rPr>
            <w:sz w:val="18"/>
            <w:szCs w:val="18"/>
          </w:rPr>
          <w:t>1</w:t>
        </w:r>
        <w:r>
          <w:rPr>
            <w:rFonts w:hint="eastAsia"/>
            <w:sz w:val="18"/>
            <w:szCs w:val="18"/>
          </w:rPr>
          <w:t>6</w:t>
        </w:r>
        <w:r w:rsidRPr="008B466D">
          <w:rPr>
            <w:sz w:val="18"/>
            <w:szCs w:val="18"/>
          </w:rPr>
          <w:t>m</w:t>
        </w:r>
      </w:smartTag>
      <w:r w:rsidRPr="008B466D">
        <w:rPr>
          <w:rFonts w:ascii="宋体" w:hAnsi="宋体" w:hint="eastAsia"/>
          <w:sz w:val="18"/>
          <w:szCs w:val="18"/>
        </w:rPr>
        <w:t>简支</w:t>
      </w:r>
      <w:r>
        <w:rPr>
          <w:rFonts w:ascii="宋体" w:hAnsi="宋体" w:hint="eastAsia"/>
          <w:sz w:val="18"/>
          <w:szCs w:val="18"/>
        </w:rPr>
        <w:t>中板弯矩图</w:t>
      </w:r>
    </w:p>
    <w:p w:rsidR="00AB70AE" w:rsidRDefault="00C73662" w:rsidP="00AB70A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C73662">
        <w:rPr>
          <w:rFonts w:ascii="宋体" w:hAnsi="宋体"/>
          <w:sz w:val="18"/>
          <w:szCs w:val="18"/>
        </w:rPr>
        <w:object w:dxaOrig="7143" w:dyaOrig="10103">
          <v:shape id="_x0000_i1060" type="#_x0000_t75" style="width:406.5pt;height:98.25pt" o:ole="" filled="t">
            <v:imagedata r:id="rId81" o:title="" croptop="30782f" cropbottom="28465f" cropleft="6242f" cropright="6294f"/>
          </v:shape>
          <o:OLEObject Type="Embed" ProgID="DBGraph文档" ShapeID="_x0000_i1060" DrawAspect="Content" ObjectID="_1325961606" r:id="rId82"/>
        </w:object>
      </w:r>
    </w:p>
    <w:p w:rsidR="00AB70AE" w:rsidRDefault="00AB70AE" w:rsidP="00AB70A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6"/>
          <w:attr w:name="HasSpace" w:val="False"/>
          <w:attr w:name="Negative" w:val="False"/>
          <w:attr w:name="NumberType" w:val="1"/>
          <w:attr w:name="TCSC" w:val="0"/>
        </w:smartTagPr>
        <w:r w:rsidRPr="008B466D">
          <w:rPr>
            <w:sz w:val="18"/>
            <w:szCs w:val="18"/>
          </w:rPr>
          <w:t>1</w:t>
        </w:r>
        <w:r>
          <w:rPr>
            <w:rFonts w:hint="eastAsia"/>
            <w:sz w:val="18"/>
            <w:szCs w:val="18"/>
          </w:rPr>
          <w:t>6</w:t>
        </w:r>
        <w:r w:rsidRPr="008B466D">
          <w:rPr>
            <w:sz w:val="18"/>
            <w:szCs w:val="18"/>
          </w:rPr>
          <w:t>m</w:t>
        </w:r>
      </w:smartTag>
      <w:r w:rsidRPr="008B466D">
        <w:rPr>
          <w:rFonts w:ascii="宋体" w:hAnsi="宋体" w:hint="eastAsia"/>
          <w:sz w:val="18"/>
          <w:szCs w:val="18"/>
        </w:rPr>
        <w:t>简支</w:t>
      </w:r>
      <w:r>
        <w:rPr>
          <w:rFonts w:ascii="宋体" w:hAnsi="宋体" w:hint="eastAsia"/>
          <w:sz w:val="18"/>
          <w:szCs w:val="18"/>
        </w:rPr>
        <w:t>最大悬臂边板弯矩图</w:t>
      </w:r>
    </w:p>
    <w:p w:rsidR="00AB70AE" w:rsidRDefault="004A431A" w:rsidP="00AB70A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C73662">
        <w:rPr>
          <w:rFonts w:ascii="宋体" w:hAnsi="宋体"/>
          <w:sz w:val="18"/>
          <w:szCs w:val="18"/>
        </w:rPr>
        <w:object w:dxaOrig="7143" w:dyaOrig="10103">
          <v:shape id="_x0000_i1061" type="#_x0000_t75" style="width:406.5pt;height:81pt" o:ole="" filled="t">
            <v:imagedata r:id="rId83" o:title="" croptop="30782f" cropbottom="28465f" cropleft="6242f" cropright="6294f"/>
          </v:shape>
          <o:OLEObject Type="Embed" ProgID="DBGraph文档" ShapeID="_x0000_i1061" DrawAspect="Content" ObjectID="_1325961607" r:id="rId84"/>
        </w:object>
      </w:r>
    </w:p>
    <w:p w:rsidR="00AB70AE" w:rsidRDefault="00AB70AE" w:rsidP="00AB70A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6"/>
          <w:attr w:name="HasSpace" w:val="False"/>
          <w:attr w:name="Negative" w:val="False"/>
          <w:attr w:name="NumberType" w:val="1"/>
          <w:attr w:name="TCSC" w:val="0"/>
        </w:smartTagPr>
        <w:r w:rsidRPr="008B466D">
          <w:rPr>
            <w:sz w:val="18"/>
            <w:szCs w:val="18"/>
          </w:rPr>
          <w:t>1</w:t>
        </w:r>
        <w:r>
          <w:rPr>
            <w:rFonts w:hint="eastAsia"/>
            <w:sz w:val="18"/>
            <w:szCs w:val="18"/>
          </w:rPr>
          <w:t>6</w:t>
        </w:r>
        <w:r w:rsidRPr="008B466D">
          <w:rPr>
            <w:sz w:val="18"/>
            <w:szCs w:val="18"/>
          </w:rPr>
          <w:t>m</w:t>
        </w:r>
      </w:smartTag>
      <w:r w:rsidRPr="008B466D">
        <w:rPr>
          <w:rFonts w:ascii="宋体" w:hAnsi="宋体" w:hint="eastAsia"/>
          <w:sz w:val="18"/>
          <w:szCs w:val="18"/>
        </w:rPr>
        <w:t>简支</w:t>
      </w:r>
      <w:r>
        <w:rPr>
          <w:rFonts w:ascii="宋体" w:hAnsi="宋体" w:hint="eastAsia"/>
          <w:sz w:val="18"/>
          <w:szCs w:val="18"/>
        </w:rPr>
        <w:t>最小悬臂边板弯矩图</w:t>
      </w:r>
    </w:p>
    <w:p w:rsidR="00AB70AE" w:rsidRDefault="004A431A" w:rsidP="00AB70A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4A431A">
        <w:rPr>
          <w:rFonts w:ascii="宋体" w:hAnsi="宋体"/>
          <w:sz w:val="18"/>
          <w:szCs w:val="18"/>
        </w:rPr>
        <w:object w:dxaOrig="7143" w:dyaOrig="10103">
          <v:shape id="_x0000_i1062" type="#_x0000_t75" style="width:406.5pt;height:85.5pt" o:ole="" filled="t">
            <v:imagedata r:id="rId85" o:title="" croptop="30782f" cropbottom="29543f" cropleft="6242f" cropright="6294f"/>
          </v:shape>
          <o:OLEObject Type="Embed" ProgID="DBGraph文档" ShapeID="_x0000_i1062" DrawAspect="Content" ObjectID="_1325961608" r:id="rId86"/>
        </w:object>
      </w:r>
    </w:p>
    <w:p w:rsidR="00AB70AE" w:rsidRDefault="00AB70AE" w:rsidP="00AB70A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2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20</w:t>
        </w:r>
        <w:r w:rsidRPr="008B466D">
          <w:rPr>
            <w:sz w:val="18"/>
            <w:szCs w:val="18"/>
          </w:rPr>
          <w:t>m</w:t>
        </w:r>
      </w:smartTag>
      <w:r w:rsidRPr="008B466D">
        <w:rPr>
          <w:rFonts w:ascii="宋体" w:hAnsi="宋体" w:hint="eastAsia"/>
          <w:sz w:val="18"/>
          <w:szCs w:val="18"/>
        </w:rPr>
        <w:t>简支</w:t>
      </w:r>
      <w:r>
        <w:rPr>
          <w:rFonts w:ascii="宋体" w:hAnsi="宋体" w:hint="eastAsia"/>
          <w:sz w:val="18"/>
          <w:szCs w:val="18"/>
        </w:rPr>
        <w:t>中板弯矩图</w:t>
      </w:r>
    </w:p>
    <w:p w:rsidR="00AB70AE" w:rsidRDefault="004A431A" w:rsidP="00AB70A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4A431A">
        <w:rPr>
          <w:rFonts w:ascii="宋体" w:hAnsi="宋体"/>
          <w:sz w:val="18"/>
          <w:szCs w:val="18"/>
        </w:rPr>
        <w:object w:dxaOrig="7143" w:dyaOrig="10103">
          <v:shape id="_x0000_i1063" type="#_x0000_t75" style="width:406.75pt;height:74.8pt" o:ole="" filled="t">
            <v:imagedata r:id="rId87" o:title="" croptop="30782f" cropbottom="29652f" cropleft="6242f" cropright="6294f"/>
          </v:shape>
          <o:OLEObject Type="Embed" ProgID="DBGraph文档" ShapeID="_x0000_i1063" DrawAspect="Content" ObjectID="_1325961609" r:id="rId88"/>
        </w:object>
      </w:r>
    </w:p>
    <w:p w:rsidR="00AB70AE" w:rsidRDefault="00AB70AE" w:rsidP="00AB70A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2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20</w:t>
        </w:r>
        <w:r w:rsidRPr="008B466D">
          <w:rPr>
            <w:sz w:val="18"/>
            <w:szCs w:val="18"/>
          </w:rPr>
          <w:t>m</w:t>
        </w:r>
      </w:smartTag>
      <w:r w:rsidRPr="008B466D">
        <w:rPr>
          <w:rFonts w:ascii="宋体" w:hAnsi="宋体" w:hint="eastAsia"/>
          <w:sz w:val="18"/>
          <w:szCs w:val="18"/>
        </w:rPr>
        <w:t>简支</w:t>
      </w:r>
      <w:r>
        <w:rPr>
          <w:rFonts w:ascii="宋体" w:hAnsi="宋体" w:hint="eastAsia"/>
          <w:sz w:val="18"/>
          <w:szCs w:val="18"/>
        </w:rPr>
        <w:t>最大悬臂边板弯矩图</w:t>
      </w:r>
    </w:p>
    <w:p w:rsidR="00AB70AE" w:rsidRDefault="004A431A" w:rsidP="00AB70A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4A431A">
        <w:rPr>
          <w:rFonts w:ascii="宋体" w:hAnsi="宋体"/>
          <w:sz w:val="18"/>
          <w:szCs w:val="18"/>
        </w:rPr>
        <w:object w:dxaOrig="7143" w:dyaOrig="10103">
          <v:shape id="_x0000_i1064" type="#_x0000_t75" style="width:398.35pt;height:84.15pt" o:ole="" filled="t">
            <v:imagedata r:id="rId89" o:title="" croptop="30782f" cropbottom="29635f" cropleft="6242f" cropright="6294f"/>
          </v:shape>
          <o:OLEObject Type="Embed" ProgID="DBGraph文档" ShapeID="_x0000_i1064" DrawAspect="Content" ObjectID="_1325961610" r:id="rId90"/>
        </w:object>
      </w:r>
    </w:p>
    <w:p w:rsidR="00AB70AE" w:rsidRDefault="00AB70AE" w:rsidP="00AB70A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2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20</w:t>
        </w:r>
        <w:r w:rsidRPr="008B466D">
          <w:rPr>
            <w:sz w:val="18"/>
            <w:szCs w:val="18"/>
          </w:rPr>
          <w:t>m</w:t>
        </w:r>
      </w:smartTag>
      <w:r w:rsidRPr="008B466D">
        <w:rPr>
          <w:rFonts w:ascii="宋体" w:hAnsi="宋体" w:hint="eastAsia"/>
          <w:sz w:val="18"/>
          <w:szCs w:val="18"/>
        </w:rPr>
        <w:t>简支</w:t>
      </w:r>
      <w:r>
        <w:rPr>
          <w:rFonts w:ascii="宋体" w:hAnsi="宋体" w:hint="eastAsia"/>
          <w:sz w:val="18"/>
          <w:szCs w:val="18"/>
        </w:rPr>
        <w:t>最小悬臂边板弯矩图</w:t>
      </w:r>
    </w:p>
    <w:p w:rsidR="00AB351D" w:rsidRDefault="009E23E3" w:rsidP="00AB351D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5F0039">
        <w:rPr>
          <w:rFonts w:ascii="宋体" w:hAnsi="宋体"/>
          <w:sz w:val="18"/>
          <w:szCs w:val="18"/>
        </w:rPr>
        <w:object w:dxaOrig="7143" w:dyaOrig="10103">
          <v:shape id="_x0000_i1065" type="#_x0000_t75" style="width:406.75pt;height:99.1pt" o:ole="" filled="t">
            <v:imagedata r:id="rId91" o:title="" croptop="29737f" cropbottom="29771f" cropleft="6242f" cropright="6294f"/>
          </v:shape>
          <o:OLEObject Type="Embed" ProgID="DBGraph文档" ShapeID="_x0000_i1065" DrawAspect="Content" ObjectID="_1325961611" r:id="rId92"/>
        </w:object>
      </w:r>
    </w:p>
    <w:p w:rsidR="00AB351D" w:rsidRDefault="00AB351D" w:rsidP="00AB351D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0"/>
          <w:attr w:name="HasSpace" w:val="False"/>
          <w:attr w:name="Negative" w:val="False"/>
          <w:attr w:name="NumberType" w:val="1"/>
          <w:attr w:name="TCSC" w:val="0"/>
        </w:smartTagPr>
        <w:r w:rsidRPr="008B466D">
          <w:rPr>
            <w:sz w:val="18"/>
            <w:szCs w:val="18"/>
          </w:rPr>
          <w:t>1</w:t>
        </w:r>
        <w:r w:rsidRPr="008B466D">
          <w:rPr>
            <w:rFonts w:hint="eastAsia"/>
            <w:sz w:val="18"/>
            <w:szCs w:val="18"/>
          </w:rPr>
          <w:t>0</w:t>
        </w:r>
        <w:r w:rsidRPr="008B466D">
          <w:rPr>
            <w:sz w:val="18"/>
            <w:szCs w:val="18"/>
          </w:rPr>
          <w:t>m</w:t>
        </w:r>
      </w:smartTag>
      <w:r w:rsidRPr="008B466D">
        <w:rPr>
          <w:rFonts w:ascii="宋体" w:hAnsi="宋体" w:hint="eastAsia"/>
          <w:sz w:val="18"/>
          <w:szCs w:val="18"/>
        </w:rPr>
        <w:t>简支</w:t>
      </w:r>
      <w:r>
        <w:rPr>
          <w:rFonts w:ascii="宋体" w:hAnsi="宋体" w:hint="eastAsia"/>
          <w:sz w:val="18"/>
          <w:szCs w:val="18"/>
        </w:rPr>
        <w:t>中板剪力图</w:t>
      </w:r>
    </w:p>
    <w:p w:rsidR="00AB351D" w:rsidRDefault="009E23E3" w:rsidP="00AB351D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5F0039">
        <w:rPr>
          <w:rFonts w:ascii="宋体" w:hAnsi="宋体"/>
          <w:sz w:val="18"/>
          <w:szCs w:val="18"/>
        </w:rPr>
        <w:object w:dxaOrig="7143" w:dyaOrig="10103">
          <v:shape id="_x0000_i1066" type="#_x0000_t75" style="width:406.75pt;height:109.4pt" o:ole="" filled="t">
            <v:imagedata r:id="rId93" o:title="" croptop="29213f" cropbottom="29755f" cropleft="6242f" cropright="6294f"/>
          </v:shape>
          <o:OLEObject Type="Embed" ProgID="DBGraph文档" ShapeID="_x0000_i1066" DrawAspect="Content" ObjectID="_1325961612" r:id="rId94"/>
        </w:object>
      </w:r>
    </w:p>
    <w:p w:rsidR="00AB351D" w:rsidRDefault="00AB351D" w:rsidP="00AB351D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0"/>
          <w:attr w:name="HasSpace" w:val="False"/>
          <w:attr w:name="Negative" w:val="False"/>
          <w:attr w:name="NumberType" w:val="1"/>
          <w:attr w:name="TCSC" w:val="0"/>
        </w:smartTagPr>
        <w:r w:rsidRPr="008B466D">
          <w:rPr>
            <w:sz w:val="18"/>
            <w:szCs w:val="18"/>
          </w:rPr>
          <w:t>1</w:t>
        </w:r>
        <w:r w:rsidRPr="008B466D">
          <w:rPr>
            <w:rFonts w:hint="eastAsia"/>
            <w:sz w:val="18"/>
            <w:szCs w:val="18"/>
          </w:rPr>
          <w:t>0</w:t>
        </w:r>
        <w:r w:rsidRPr="008B466D">
          <w:rPr>
            <w:sz w:val="18"/>
            <w:szCs w:val="18"/>
          </w:rPr>
          <w:t>m</w:t>
        </w:r>
      </w:smartTag>
      <w:r w:rsidRPr="008B466D">
        <w:rPr>
          <w:rFonts w:ascii="宋体" w:hAnsi="宋体" w:hint="eastAsia"/>
          <w:sz w:val="18"/>
          <w:szCs w:val="18"/>
        </w:rPr>
        <w:t>简支</w:t>
      </w:r>
      <w:r>
        <w:rPr>
          <w:rFonts w:ascii="宋体" w:hAnsi="宋体" w:hint="eastAsia"/>
          <w:sz w:val="18"/>
          <w:szCs w:val="18"/>
        </w:rPr>
        <w:t>最大悬臂边板剪力图</w:t>
      </w:r>
    </w:p>
    <w:p w:rsidR="00AB351D" w:rsidRDefault="009E23E3" w:rsidP="00AB351D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3169E9">
        <w:rPr>
          <w:rFonts w:ascii="宋体" w:hAnsi="宋体"/>
          <w:sz w:val="18"/>
          <w:szCs w:val="18"/>
        </w:rPr>
        <w:object w:dxaOrig="7143" w:dyaOrig="10103">
          <v:shape id="_x0000_i1067" type="#_x0000_t75" style="width:398.35pt;height:85.1pt" o:ole="" filled="t">
            <v:imagedata r:id="rId95" o:title="" croptop="30551f" cropbottom="29754f" cropleft="6242f" cropright="6294f"/>
          </v:shape>
          <o:OLEObject Type="Embed" ProgID="DBGraph文档" ShapeID="_x0000_i1067" DrawAspect="Content" ObjectID="_1325961613" r:id="rId96"/>
        </w:object>
      </w:r>
    </w:p>
    <w:p w:rsidR="00AB351D" w:rsidRDefault="00AB351D" w:rsidP="00AB351D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3"/>
          <w:attr w:name="HasSpace" w:val="False"/>
          <w:attr w:name="Negative" w:val="False"/>
          <w:attr w:name="NumberType" w:val="1"/>
          <w:attr w:name="TCSC" w:val="0"/>
        </w:smartTagPr>
        <w:r w:rsidRPr="008B466D">
          <w:rPr>
            <w:sz w:val="18"/>
            <w:szCs w:val="18"/>
          </w:rPr>
          <w:t>1</w:t>
        </w:r>
        <w:r>
          <w:rPr>
            <w:rFonts w:hint="eastAsia"/>
            <w:sz w:val="18"/>
            <w:szCs w:val="18"/>
          </w:rPr>
          <w:t>3</w:t>
        </w:r>
        <w:r w:rsidRPr="008B466D">
          <w:rPr>
            <w:sz w:val="18"/>
            <w:szCs w:val="18"/>
          </w:rPr>
          <w:t>m</w:t>
        </w:r>
      </w:smartTag>
      <w:r w:rsidRPr="008B466D">
        <w:rPr>
          <w:rFonts w:ascii="宋体" w:hAnsi="宋体" w:hint="eastAsia"/>
          <w:sz w:val="18"/>
          <w:szCs w:val="18"/>
        </w:rPr>
        <w:t>简支</w:t>
      </w:r>
      <w:r>
        <w:rPr>
          <w:rFonts w:ascii="宋体" w:hAnsi="宋体" w:hint="eastAsia"/>
          <w:sz w:val="18"/>
          <w:szCs w:val="18"/>
        </w:rPr>
        <w:t>中板剪力图</w:t>
      </w:r>
    </w:p>
    <w:p w:rsidR="00AB351D" w:rsidRDefault="009E23E3" w:rsidP="00AB351D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3169E9">
        <w:rPr>
          <w:rFonts w:ascii="宋体" w:hAnsi="宋体"/>
          <w:sz w:val="18"/>
          <w:szCs w:val="18"/>
        </w:rPr>
        <w:object w:dxaOrig="7143" w:dyaOrig="10103">
          <v:shape id="_x0000_i1068" type="#_x0000_t75" style="width:406.75pt;height:98.2pt" o:ole="" filled="t">
            <v:imagedata r:id="rId97" o:title="" croptop="29916f" cropbottom="30041f" cropleft="6242f" cropright="6294f"/>
          </v:shape>
          <o:OLEObject Type="Embed" ProgID="DBGraph文档" ShapeID="_x0000_i1068" DrawAspect="Content" ObjectID="_1325961614" r:id="rId98"/>
        </w:object>
      </w:r>
    </w:p>
    <w:p w:rsidR="00AB351D" w:rsidRDefault="00AB351D" w:rsidP="00AB351D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3"/>
          <w:attr w:name="HasSpace" w:val="False"/>
          <w:attr w:name="Negative" w:val="False"/>
          <w:attr w:name="NumberType" w:val="1"/>
          <w:attr w:name="TCSC" w:val="0"/>
        </w:smartTagPr>
        <w:r w:rsidRPr="008B466D">
          <w:rPr>
            <w:sz w:val="18"/>
            <w:szCs w:val="18"/>
          </w:rPr>
          <w:t>1</w:t>
        </w:r>
        <w:r>
          <w:rPr>
            <w:rFonts w:hint="eastAsia"/>
            <w:sz w:val="18"/>
            <w:szCs w:val="18"/>
          </w:rPr>
          <w:t>3</w:t>
        </w:r>
        <w:r w:rsidRPr="008B466D">
          <w:rPr>
            <w:sz w:val="18"/>
            <w:szCs w:val="18"/>
          </w:rPr>
          <w:t>m</w:t>
        </w:r>
      </w:smartTag>
      <w:r w:rsidRPr="008B466D">
        <w:rPr>
          <w:rFonts w:ascii="宋体" w:hAnsi="宋体" w:hint="eastAsia"/>
          <w:sz w:val="18"/>
          <w:szCs w:val="18"/>
        </w:rPr>
        <w:t>简支</w:t>
      </w:r>
      <w:r>
        <w:rPr>
          <w:rFonts w:ascii="宋体" w:hAnsi="宋体" w:hint="eastAsia"/>
          <w:sz w:val="18"/>
          <w:szCs w:val="18"/>
        </w:rPr>
        <w:t>最大悬臂边板剪力图</w:t>
      </w:r>
    </w:p>
    <w:p w:rsidR="00AB351D" w:rsidRDefault="009E23E3" w:rsidP="00AB351D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3169E9">
        <w:rPr>
          <w:rFonts w:ascii="宋体" w:hAnsi="宋体"/>
          <w:sz w:val="18"/>
          <w:szCs w:val="18"/>
        </w:rPr>
        <w:object w:dxaOrig="7143" w:dyaOrig="10103">
          <v:shape id="_x0000_i1069" type="#_x0000_t75" style="width:398.35pt;height:101pt" o:ole="" filled="t">
            <v:imagedata r:id="rId99" o:title="" croptop="30551f" cropbottom="29754f" cropleft="6242f" cropright="6294f"/>
          </v:shape>
          <o:OLEObject Type="Embed" ProgID="DBGraph文档" ShapeID="_x0000_i1069" DrawAspect="Content" ObjectID="_1325961615" r:id="rId100"/>
        </w:object>
      </w:r>
    </w:p>
    <w:p w:rsidR="00AB351D" w:rsidRDefault="00AB351D" w:rsidP="00AB351D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3"/>
          <w:attr w:name="HasSpace" w:val="False"/>
          <w:attr w:name="Negative" w:val="False"/>
          <w:attr w:name="NumberType" w:val="1"/>
          <w:attr w:name="TCSC" w:val="0"/>
        </w:smartTagPr>
        <w:r w:rsidRPr="008B466D">
          <w:rPr>
            <w:sz w:val="18"/>
            <w:szCs w:val="18"/>
          </w:rPr>
          <w:t>1</w:t>
        </w:r>
        <w:r>
          <w:rPr>
            <w:rFonts w:hint="eastAsia"/>
            <w:sz w:val="18"/>
            <w:szCs w:val="18"/>
          </w:rPr>
          <w:t>3</w:t>
        </w:r>
        <w:r w:rsidRPr="008B466D">
          <w:rPr>
            <w:sz w:val="18"/>
            <w:szCs w:val="18"/>
          </w:rPr>
          <w:t>m</w:t>
        </w:r>
      </w:smartTag>
      <w:r w:rsidRPr="008B466D">
        <w:rPr>
          <w:rFonts w:ascii="宋体" w:hAnsi="宋体" w:hint="eastAsia"/>
          <w:sz w:val="18"/>
          <w:szCs w:val="18"/>
        </w:rPr>
        <w:t>简支</w:t>
      </w:r>
      <w:r>
        <w:rPr>
          <w:rFonts w:ascii="宋体" w:hAnsi="宋体" w:hint="eastAsia"/>
          <w:sz w:val="18"/>
          <w:szCs w:val="18"/>
        </w:rPr>
        <w:t>最小悬臂边板剪力图</w:t>
      </w:r>
    </w:p>
    <w:p w:rsidR="00AB70AE" w:rsidRDefault="009E23E3" w:rsidP="00AB70A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A50E2D">
        <w:rPr>
          <w:rFonts w:ascii="宋体" w:hAnsi="宋体"/>
          <w:sz w:val="18"/>
          <w:szCs w:val="18"/>
        </w:rPr>
        <w:object w:dxaOrig="7143" w:dyaOrig="10103">
          <v:shape id="_x0000_i1070" type="#_x0000_t75" style="width:406.75pt;height:104.75pt" o:ole="" filled="t">
            <v:imagedata r:id="rId101" o:title="" croptop="30559f" cropbottom="29744f" cropleft="6242f" cropright="6294f"/>
          </v:shape>
          <o:OLEObject Type="Embed" ProgID="DBGraph文档" ShapeID="_x0000_i1070" DrawAspect="Content" ObjectID="_1325961616" r:id="rId102"/>
        </w:object>
      </w:r>
    </w:p>
    <w:p w:rsidR="00AB70AE" w:rsidRDefault="00AB70AE" w:rsidP="00AB70A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6"/>
          <w:attr w:name="HasSpace" w:val="False"/>
          <w:attr w:name="Negative" w:val="False"/>
          <w:attr w:name="NumberType" w:val="1"/>
          <w:attr w:name="TCSC" w:val="0"/>
        </w:smartTagPr>
        <w:r w:rsidRPr="008B466D">
          <w:rPr>
            <w:sz w:val="18"/>
            <w:szCs w:val="18"/>
          </w:rPr>
          <w:t>1</w:t>
        </w:r>
        <w:r>
          <w:rPr>
            <w:rFonts w:hint="eastAsia"/>
            <w:sz w:val="18"/>
            <w:szCs w:val="18"/>
          </w:rPr>
          <w:t>6</w:t>
        </w:r>
        <w:r w:rsidRPr="008B466D">
          <w:rPr>
            <w:sz w:val="18"/>
            <w:szCs w:val="18"/>
          </w:rPr>
          <w:t>m</w:t>
        </w:r>
      </w:smartTag>
      <w:r w:rsidRPr="008B466D">
        <w:rPr>
          <w:rFonts w:ascii="宋体" w:hAnsi="宋体" w:hint="eastAsia"/>
          <w:sz w:val="18"/>
          <w:szCs w:val="18"/>
        </w:rPr>
        <w:t>简支</w:t>
      </w:r>
      <w:r>
        <w:rPr>
          <w:rFonts w:ascii="宋体" w:hAnsi="宋体" w:hint="eastAsia"/>
          <w:sz w:val="18"/>
          <w:szCs w:val="18"/>
        </w:rPr>
        <w:t>中板剪力图</w:t>
      </w:r>
    </w:p>
    <w:p w:rsidR="00AB70AE" w:rsidRDefault="009E23E3" w:rsidP="00AB70A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A50E2D">
        <w:rPr>
          <w:rFonts w:ascii="宋体" w:hAnsi="宋体"/>
          <w:sz w:val="18"/>
          <w:szCs w:val="18"/>
        </w:rPr>
        <w:object w:dxaOrig="7143" w:dyaOrig="10103">
          <v:shape id="_x0000_i1071" type="#_x0000_t75" style="width:406.75pt;height:103.8pt" o:ole="" filled="t">
            <v:imagedata r:id="rId103" o:title="" croptop="30533f" cropbottom="29771f" cropleft="6242f" cropright="6294f"/>
          </v:shape>
          <o:OLEObject Type="Embed" ProgID="DBGraph文档" ShapeID="_x0000_i1071" DrawAspect="Content" ObjectID="_1325961617" r:id="rId104"/>
        </w:object>
      </w:r>
    </w:p>
    <w:p w:rsidR="00AB70AE" w:rsidRDefault="00AB70AE" w:rsidP="00AB70A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6"/>
          <w:attr w:name="HasSpace" w:val="False"/>
          <w:attr w:name="Negative" w:val="False"/>
          <w:attr w:name="NumberType" w:val="1"/>
          <w:attr w:name="TCSC" w:val="0"/>
        </w:smartTagPr>
        <w:r w:rsidRPr="008B466D">
          <w:rPr>
            <w:sz w:val="18"/>
            <w:szCs w:val="18"/>
          </w:rPr>
          <w:t>1</w:t>
        </w:r>
        <w:r>
          <w:rPr>
            <w:rFonts w:hint="eastAsia"/>
            <w:sz w:val="18"/>
            <w:szCs w:val="18"/>
          </w:rPr>
          <w:t>6</w:t>
        </w:r>
        <w:r w:rsidRPr="008B466D">
          <w:rPr>
            <w:sz w:val="18"/>
            <w:szCs w:val="18"/>
          </w:rPr>
          <w:t>m</w:t>
        </w:r>
      </w:smartTag>
      <w:r w:rsidRPr="008B466D">
        <w:rPr>
          <w:rFonts w:ascii="宋体" w:hAnsi="宋体" w:hint="eastAsia"/>
          <w:sz w:val="18"/>
          <w:szCs w:val="18"/>
        </w:rPr>
        <w:t>简支</w:t>
      </w:r>
      <w:r>
        <w:rPr>
          <w:rFonts w:ascii="宋体" w:hAnsi="宋体" w:hint="eastAsia"/>
          <w:sz w:val="18"/>
          <w:szCs w:val="18"/>
        </w:rPr>
        <w:t>最大悬臂边板剪力图</w:t>
      </w:r>
    </w:p>
    <w:p w:rsidR="00AB70AE" w:rsidRDefault="009E23E3" w:rsidP="00AB70A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A50E2D">
        <w:rPr>
          <w:rFonts w:ascii="宋体" w:hAnsi="宋体"/>
          <w:sz w:val="18"/>
          <w:szCs w:val="18"/>
        </w:rPr>
        <w:object w:dxaOrig="7143" w:dyaOrig="10103">
          <v:shape id="_x0000_i1072" type="#_x0000_t75" style="width:406.75pt;height:101pt" o:ole="" filled="t">
            <v:imagedata r:id="rId105" o:title="" croptop="30782f" cropbottom="29635f" cropleft="6242f" cropright="6294f"/>
          </v:shape>
          <o:OLEObject Type="Embed" ProgID="DBGraph文档" ShapeID="_x0000_i1072" DrawAspect="Content" ObjectID="_1325961618" r:id="rId106"/>
        </w:object>
      </w:r>
    </w:p>
    <w:p w:rsidR="00AB70AE" w:rsidRDefault="00AB70AE" w:rsidP="00AB70A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6"/>
          <w:attr w:name="HasSpace" w:val="False"/>
          <w:attr w:name="Negative" w:val="False"/>
          <w:attr w:name="NumberType" w:val="1"/>
          <w:attr w:name="TCSC" w:val="0"/>
        </w:smartTagPr>
        <w:r w:rsidRPr="008B466D">
          <w:rPr>
            <w:sz w:val="18"/>
            <w:szCs w:val="18"/>
          </w:rPr>
          <w:t>1</w:t>
        </w:r>
        <w:r>
          <w:rPr>
            <w:rFonts w:hint="eastAsia"/>
            <w:sz w:val="18"/>
            <w:szCs w:val="18"/>
          </w:rPr>
          <w:t>6</w:t>
        </w:r>
        <w:r w:rsidRPr="008B466D">
          <w:rPr>
            <w:sz w:val="18"/>
            <w:szCs w:val="18"/>
          </w:rPr>
          <w:t>m</w:t>
        </w:r>
      </w:smartTag>
      <w:r w:rsidRPr="008B466D">
        <w:rPr>
          <w:rFonts w:ascii="宋体" w:hAnsi="宋体" w:hint="eastAsia"/>
          <w:sz w:val="18"/>
          <w:szCs w:val="18"/>
        </w:rPr>
        <w:t>简支</w:t>
      </w:r>
      <w:r>
        <w:rPr>
          <w:rFonts w:ascii="宋体" w:hAnsi="宋体" w:hint="eastAsia"/>
          <w:sz w:val="18"/>
          <w:szCs w:val="18"/>
        </w:rPr>
        <w:t>最小悬臂边板剪力图</w:t>
      </w:r>
    </w:p>
    <w:p w:rsidR="00AB70AE" w:rsidRDefault="009E23E3" w:rsidP="00AB70A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8A6A7F">
        <w:rPr>
          <w:rFonts w:ascii="宋体" w:hAnsi="宋体"/>
          <w:sz w:val="18"/>
          <w:szCs w:val="18"/>
        </w:rPr>
        <w:object w:dxaOrig="7143" w:dyaOrig="10103">
          <v:shape id="_x0000_i1073" type="#_x0000_t75" style="width:406.75pt;height:99.1pt" o:ole="" filled="t">
            <v:imagedata r:id="rId107" o:title="" croptop="30782f" cropbottom="29614f" cropleft="6242f" cropright="6294f"/>
          </v:shape>
          <o:OLEObject Type="Embed" ProgID="DBGraph文档" ShapeID="_x0000_i1073" DrawAspect="Content" ObjectID="_1325961619" r:id="rId108"/>
        </w:object>
      </w:r>
    </w:p>
    <w:p w:rsidR="00AB70AE" w:rsidRDefault="00AB70AE" w:rsidP="00AB70A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2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20</w:t>
        </w:r>
        <w:r w:rsidRPr="008B466D">
          <w:rPr>
            <w:sz w:val="18"/>
            <w:szCs w:val="18"/>
          </w:rPr>
          <w:t>m</w:t>
        </w:r>
      </w:smartTag>
      <w:r w:rsidRPr="008B466D">
        <w:rPr>
          <w:rFonts w:ascii="宋体" w:hAnsi="宋体" w:hint="eastAsia"/>
          <w:sz w:val="18"/>
          <w:szCs w:val="18"/>
        </w:rPr>
        <w:t>简支</w:t>
      </w:r>
      <w:r>
        <w:rPr>
          <w:rFonts w:ascii="宋体" w:hAnsi="宋体" w:hint="eastAsia"/>
          <w:sz w:val="18"/>
          <w:szCs w:val="18"/>
        </w:rPr>
        <w:t>中板剪力图</w:t>
      </w:r>
    </w:p>
    <w:p w:rsidR="00AB70AE" w:rsidRDefault="009E23E3" w:rsidP="00AB70A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8A6A7F">
        <w:rPr>
          <w:rFonts w:ascii="宋体" w:hAnsi="宋体"/>
          <w:sz w:val="18"/>
          <w:szCs w:val="18"/>
        </w:rPr>
        <w:object w:dxaOrig="7143" w:dyaOrig="10103">
          <v:shape id="_x0000_i1074" type="#_x0000_t75" style="width:406.75pt;height:100.05pt" o:ole="" filled="t">
            <v:imagedata r:id="rId109" o:title="" croptop="30551f" cropbottom="29754f" cropleft="6242f" cropright="6294f"/>
          </v:shape>
          <o:OLEObject Type="Embed" ProgID="DBGraph文档" ShapeID="_x0000_i1074" DrawAspect="Content" ObjectID="_1325961620" r:id="rId110"/>
        </w:object>
      </w:r>
    </w:p>
    <w:p w:rsidR="00AB70AE" w:rsidRDefault="00AB70AE" w:rsidP="00AB70A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2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20</w:t>
        </w:r>
        <w:r w:rsidRPr="008B466D">
          <w:rPr>
            <w:sz w:val="18"/>
            <w:szCs w:val="18"/>
          </w:rPr>
          <w:t>m</w:t>
        </w:r>
      </w:smartTag>
      <w:r w:rsidRPr="008B466D">
        <w:rPr>
          <w:rFonts w:ascii="宋体" w:hAnsi="宋体" w:hint="eastAsia"/>
          <w:sz w:val="18"/>
          <w:szCs w:val="18"/>
        </w:rPr>
        <w:t>简支</w:t>
      </w:r>
      <w:r>
        <w:rPr>
          <w:rFonts w:ascii="宋体" w:hAnsi="宋体" w:hint="eastAsia"/>
          <w:sz w:val="18"/>
          <w:szCs w:val="18"/>
        </w:rPr>
        <w:t>最大悬臂边板剪力图</w:t>
      </w:r>
    </w:p>
    <w:p w:rsidR="00AB70AE" w:rsidRDefault="009E23E3" w:rsidP="00AB70A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8A6A7F">
        <w:rPr>
          <w:rFonts w:ascii="宋体" w:hAnsi="宋体"/>
          <w:sz w:val="18"/>
          <w:szCs w:val="18"/>
        </w:rPr>
        <w:object w:dxaOrig="7143" w:dyaOrig="10103">
          <v:shape id="_x0000_i1075" type="#_x0000_t75" style="width:406.75pt;height:99.1pt" o:ole="" filled="t">
            <v:imagedata r:id="rId111" o:title="" croptop="30782f" cropbottom="29635f" cropleft="6242f" cropright="6294f"/>
          </v:shape>
          <o:OLEObject Type="Embed" ProgID="DBGraph文档" ShapeID="_x0000_i1075" DrawAspect="Content" ObjectID="_1325961621" r:id="rId112"/>
        </w:object>
      </w:r>
    </w:p>
    <w:p w:rsidR="00AB70AE" w:rsidRDefault="00AB70AE" w:rsidP="00AB70A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2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20</w:t>
        </w:r>
        <w:r w:rsidRPr="008B466D">
          <w:rPr>
            <w:sz w:val="18"/>
            <w:szCs w:val="18"/>
          </w:rPr>
          <w:t>m</w:t>
        </w:r>
      </w:smartTag>
      <w:r w:rsidRPr="008B466D">
        <w:rPr>
          <w:rFonts w:ascii="宋体" w:hAnsi="宋体" w:hint="eastAsia"/>
          <w:sz w:val="18"/>
          <w:szCs w:val="18"/>
        </w:rPr>
        <w:t>简支</w:t>
      </w:r>
      <w:r>
        <w:rPr>
          <w:rFonts w:ascii="宋体" w:hAnsi="宋体" w:hint="eastAsia"/>
          <w:sz w:val="18"/>
          <w:szCs w:val="18"/>
        </w:rPr>
        <w:t>最小悬臂边板剪力图</w:t>
      </w:r>
    </w:p>
    <w:p w:rsidR="00803F50" w:rsidRDefault="00BA24AF" w:rsidP="00AB70A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BA24AF">
        <w:rPr>
          <w:rFonts w:ascii="宋体" w:hAnsi="宋体"/>
          <w:sz w:val="18"/>
          <w:szCs w:val="18"/>
        </w:rPr>
        <w:object w:dxaOrig="7143" w:dyaOrig="10103">
          <v:shape id="_x0000_i1076" type="#_x0000_t75" style="width:411.45pt;height:142.15pt" o:ole="" filled="t">
            <v:imagedata r:id="rId113" o:title="" croptop="28412f" cropbottom="26172f" cropleft="6242f" cropright="6294f"/>
          </v:shape>
          <o:OLEObject Type="Embed" ProgID="DBGraph文档" ShapeID="_x0000_i1076" DrawAspect="Content" ObjectID="_1325961622" r:id="rId114"/>
        </w:object>
      </w:r>
    </w:p>
    <w:p w:rsidR="00E20EDC" w:rsidRDefault="00E20EDC" w:rsidP="00E20EDC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6"/>
          <w:attr w:name="HasSpace" w:val="False"/>
          <w:attr w:name="Negative" w:val="False"/>
          <w:attr w:name="NumberType" w:val="1"/>
          <w:attr w:name="TCSC" w:val="0"/>
        </w:smartTagPr>
        <w:r w:rsidRPr="008B466D">
          <w:rPr>
            <w:sz w:val="18"/>
            <w:szCs w:val="18"/>
          </w:rPr>
          <w:t>1</w:t>
        </w:r>
        <w:r>
          <w:rPr>
            <w:rFonts w:hint="eastAsia"/>
            <w:sz w:val="18"/>
            <w:szCs w:val="18"/>
          </w:rPr>
          <w:t>6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连续中板弯矩图</w:t>
      </w:r>
    </w:p>
    <w:p w:rsidR="00E20EDC" w:rsidRDefault="004C1170" w:rsidP="00E20EDC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BA24AF">
        <w:rPr>
          <w:rFonts w:ascii="宋体" w:hAnsi="宋体"/>
          <w:sz w:val="18"/>
          <w:szCs w:val="18"/>
        </w:rPr>
        <w:object w:dxaOrig="7143" w:dyaOrig="10103">
          <v:shape id="_x0000_i1077" type="#_x0000_t75" style="width:406.75pt;height:143.05pt" o:ole="" filled="t">
            <v:imagedata r:id="rId115" o:title="" croptop="28558f" cropbottom="25640f" cropleft="6242f" cropright="6294f"/>
          </v:shape>
          <o:OLEObject Type="Embed" ProgID="DBGraph文档" ShapeID="_x0000_i1077" DrawAspect="Content" ObjectID="_1325961623" r:id="rId116"/>
        </w:object>
      </w:r>
    </w:p>
    <w:p w:rsidR="00E20EDC" w:rsidRDefault="00E20EDC" w:rsidP="00E20EDC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6"/>
          <w:attr w:name="HasSpace" w:val="False"/>
          <w:attr w:name="Negative" w:val="False"/>
          <w:attr w:name="NumberType" w:val="1"/>
          <w:attr w:name="TCSC" w:val="0"/>
        </w:smartTagPr>
        <w:r w:rsidRPr="008B466D">
          <w:rPr>
            <w:sz w:val="18"/>
            <w:szCs w:val="18"/>
          </w:rPr>
          <w:t>1</w:t>
        </w:r>
        <w:r>
          <w:rPr>
            <w:rFonts w:hint="eastAsia"/>
            <w:sz w:val="18"/>
            <w:szCs w:val="18"/>
          </w:rPr>
          <w:t>6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连续最</w:t>
      </w:r>
      <w:r w:rsidR="001A2B31">
        <w:rPr>
          <w:rFonts w:ascii="宋体" w:hAnsi="宋体" w:hint="eastAsia"/>
          <w:sz w:val="18"/>
          <w:szCs w:val="18"/>
        </w:rPr>
        <w:t>大</w:t>
      </w:r>
      <w:r>
        <w:rPr>
          <w:rFonts w:ascii="宋体" w:hAnsi="宋体" w:hint="eastAsia"/>
          <w:sz w:val="18"/>
          <w:szCs w:val="18"/>
        </w:rPr>
        <w:t>悬臂边板弯矩图</w:t>
      </w:r>
    </w:p>
    <w:p w:rsidR="00E20EDC" w:rsidRDefault="004C1170" w:rsidP="00E20EDC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4C1170">
        <w:rPr>
          <w:rFonts w:ascii="宋体" w:hAnsi="宋体"/>
          <w:sz w:val="18"/>
          <w:szCs w:val="18"/>
        </w:rPr>
        <w:object w:dxaOrig="7143" w:dyaOrig="10103">
          <v:shape id="_x0000_i1078" type="#_x0000_t75" style="width:406.75pt;height:134.65pt" o:ole="" filled="t">
            <v:imagedata r:id="rId117" o:title="" croptop="28693f" cropbottom="25623f" cropleft="6242f" cropright="6294f"/>
          </v:shape>
          <o:OLEObject Type="Embed" ProgID="DBGraph文档" ShapeID="_x0000_i1078" DrawAspect="Content" ObjectID="_1325961624" r:id="rId118"/>
        </w:object>
      </w:r>
    </w:p>
    <w:p w:rsidR="00E20EDC" w:rsidRDefault="00E20EDC" w:rsidP="00E20EDC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6"/>
          <w:attr w:name="HasSpace" w:val="False"/>
          <w:attr w:name="Negative" w:val="False"/>
          <w:attr w:name="NumberType" w:val="1"/>
          <w:attr w:name="TCSC" w:val="0"/>
        </w:smartTagPr>
        <w:r w:rsidRPr="008B466D">
          <w:rPr>
            <w:sz w:val="18"/>
            <w:szCs w:val="18"/>
          </w:rPr>
          <w:t>1</w:t>
        </w:r>
        <w:r>
          <w:rPr>
            <w:rFonts w:hint="eastAsia"/>
            <w:sz w:val="18"/>
            <w:szCs w:val="18"/>
          </w:rPr>
          <w:t>6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连续最小悬臂边板弯矩图</w:t>
      </w:r>
    </w:p>
    <w:p w:rsidR="00803F50" w:rsidRDefault="004C1170" w:rsidP="00803F50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4C1170">
        <w:rPr>
          <w:rFonts w:ascii="宋体" w:hAnsi="宋体"/>
          <w:sz w:val="18"/>
          <w:szCs w:val="18"/>
        </w:rPr>
        <w:object w:dxaOrig="7143" w:dyaOrig="10103">
          <v:shape id="_x0000_i1079" type="#_x0000_t75" style="width:406.75pt;height:142.15pt" o:ole="" filled="t">
            <v:imagedata r:id="rId119" o:title="" croptop="28540f" cropbottom="25974f" cropleft="6242f" cropright="6294f"/>
          </v:shape>
          <o:OLEObject Type="Embed" ProgID="DBGraph文档" ShapeID="_x0000_i1079" DrawAspect="Content" ObjectID="_1325961625" r:id="rId120"/>
        </w:object>
      </w:r>
    </w:p>
    <w:p w:rsidR="00803F50" w:rsidRDefault="00803F50" w:rsidP="00803F50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2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20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连续中板弯矩图</w:t>
      </w:r>
    </w:p>
    <w:p w:rsidR="00803F50" w:rsidRDefault="004C1170" w:rsidP="00803F50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4C1170">
        <w:rPr>
          <w:rFonts w:ascii="宋体" w:hAnsi="宋体"/>
          <w:sz w:val="18"/>
          <w:szCs w:val="18"/>
        </w:rPr>
        <w:object w:dxaOrig="7143" w:dyaOrig="10103">
          <v:shape id="_x0000_i1080" type="#_x0000_t75" style="width:398.35pt;height:134.65pt" o:ole="" filled="t">
            <v:imagedata r:id="rId121" o:title="" croptop="28847f" cropbottom="25248f" cropleft="6242f" cropright="6294f"/>
          </v:shape>
          <o:OLEObject Type="Embed" ProgID="DBGraph文档" ShapeID="_x0000_i1080" DrawAspect="Content" ObjectID="_1325961626" r:id="rId122"/>
        </w:object>
      </w:r>
    </w:p>
    <w:p w:rsidR="00803F50" w:rsidRDefault="00803F50" w:rsidP="00803F50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2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20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连续最</w:t>
      </w:r>
      <w:r w:rsidR="001A2B31">
        <w:rPr>
          <w:rFonts w:ascii="宋体" w:hAnsi="宋体" w:hint="eastAsia"/>
          <w:sz w:val="18"/>
          <w:szCs w:val="18"/>
        </w:rPr>
        <w:t>大</w:t>
      </w:r>
      <w:r>
        <w:rPr>
          <w:rFonts w:ascii="宋体" w:hAnsi="宋体" w:hint="eastAsia"/>
          <w:sz w:val="18"/>
          <w:szCs w:val="18"/>
        </w:rPr>
        <w:t>悬臂边板弯矩图</w:t>
      </w:r>
    </w:p>
    <w:p w:rsidR="00803F50" w:rsidRDefault="00D06D5A" w:rsidP="00803F50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D06D5A">
        <w:rPr>
          <w:rFonts w:ascii="宋体" w:hAnsi="宋体"/>
          <w:sz w:val="18"/>
          <w:szCs w:val="18"/>
        </w:rPr>
        <w:object w:dxaOrig="7143" w:dyaOrig="10103">
          <v:shape id="_x0000_i1081" type="#_x0000_t75" style="width:406.75pt;height:130.9pt" o:ole="" filled="t">
            <v:imagedata r:id="rId123" o:title="" croptop="28431f" cropbottom="25922f" cropleft="6242f" cropright="6294f"/>
          </v:shape>
          <o:OLEObject Type="Embed" ProgID="DBGraph文档" ShapeID="_x0000_i1081" DrawAspect="Content" ObjectID="_1325961627" r:id="rId124"/>
        </w:object>
      </w:r>
    </w:p>
    <w:p w:rsidR="00803F50" w:rsidRDefault="00803F50" w:rsidP="00803F50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2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20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连续最小悬臂边板弯矩图</w:t>
      </w:r>
    </w:p>
    <w:p w:rsidR="00803F50" w:rsidRPr="00803F50" w:rsidRDefault="00803F50" w:rsidP="00E20EDC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</w:p>
    <w:p w:rsidR="00F34951" w:rsidRDefault="00054307" w:rsidP="00F3495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2A443E">
        <w:rPr>
          <w:rFonts w:ascii="宋体" w:hAnsi="宋体"/>
          <w:sz w:val="18"/>
          <w:szCs w:val="18"/>
        </w:rPr>
        <w:object w:dxaOrig="7143" w:dyaOrig="10103">
          <v:shape id="_x0000_i1082" type="#_x0000_t75" style="width:406.75pt;height:132.8pt" o:ole="" filled="t">
            <v:imagedata r:id="rId125" o:title="" croptop="27229f" cropbottom="26868f" cropleft="6242f" cropright="6294f"/>
          </v:shape>
          <o:OLEObject Type="Embed" ProgID="DBGraph文档" ShapeID="_x0000_i1082" DrawAspect="Content" ObjectID="_1325961628" r:id="rId126"/>
        </w:object>
      </w:r>
    </w:p>
    <w:p w:rsidR="00F34951" w:rsidRDefault="00F34951" w:rsidP="00F3495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6"/>
          <w:attr w:name="HasSpace" w:val="False"/>
          <w:attr w:name="Negative" w:val="False"/>
          <w:attr w:name="NumberType" w:val="1"/>
          <w:attr w:name="TCSC" w:val="0"/>
        </w:smartTagPr>
        <w:r w:rsidRPr="008B466D">
          <w:rPr>
            <w:sz w:val="18"/>
            <w:szCs w:val="18"/>
          </w:rPr>
          <w:t>1</w:t>
        </w:r>
        <w:r>
          <w:rPr>
            <w:rFonts w:hint="eastAsia"/>
            <w:sz w:val="18"/>
            <w:szCs w:val="18"/>
          </w:rPr>
          <w:t>6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连续中板剪力图</w:t>
      </w:r>
    </w:p>
    <w:p w:rsidR="00F34951" w:rsidRDefault="00054307" w:rsidP="00F3495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2A443E">
        <w:rPr>
          <w:rFonts w:ascii="宋体" w:hAnsi="宋体"/>
          <w:sz w:val="18"/>
          <w:szCs w:val="18"/>
        </w:rPr>
        <w:object w:dxaOrig="7143" w:dyaOrig="10103">
          <v:shape id="_x0000_i1083" type="#_x0000_t75" style="width:406.75pt;height:129.05pt" o:ole="" filled="t">
            <v:imagedata r:id="rId127" o:title="" croptop="27309f" cropbottom="27105f" cropleft="6242f" cropright="6294f"/>
          </v:shape>
          <o:OLEObject Type="Embed" ProgID="DBGraph文档" ShapeID="_x0000_i1083" DrawAspect="Content" ObjectID="_1325961629" r:id="rId128"/>
        </w:object>
      </w:r>
    </w:p>
    <w:p w:rsidR="00F34951" w:rsidRDefault="00F34951" w:rsidP="00F3495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6"/>
          <w:attr w:name="HasSpace" w:val="False"/>
          <w:attr w:name="Negative" w:val="False"/>
          <w:attr w:name="NumberType" w:val="1"/>
          <w:attr w:name="TCSC" w:val="0"/>
        </w:smartTagPr>
        <w:r w:rsidRPr="008B466D">
          <w:rPr>
            <w:sz w:val="18"/>
            <w:szCs w:val="18"/>
          </w:rPr>
          <w:t>1</w:t>
        </w:r>
        <w:r>
          <w:rPr>
            <w:rFonts w:hint="eastAsia"/>
            <w:sz w:val="18"/>
            <w:szCs w:val="18"/>
          </w:rPr>
          <w:t>6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连续最大悬臂边板剪力图</w:t>
      </w:r>
    </w:p>
    <w:p w:rsidR="00F34951" w:rsidRDefault="00054307" w:rsidP="00F3495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054307">
        <w:rPr>
          <w:rFonts w:ascii="宋体" w:hAnsi="宋体"/>
          <w:sz w:val="18"/>
          <w:szCs w:val="18"/>
        </w:rPr>
        <w:object w:dxaOrig="7143" w:dyaOrig="10103">
          <v:shape id="_x0000_i1084" type="#_x0000_t75" style="width:406.75pt;height:129.95pt" o:ole="" filled="t">
            <v:imagedata r:id="rId129" o:title="" croptop="27426f" cropbottom="26977f" cropleft="6242f" cropright="6294f"/>
          </v:shape>
          <o:OLEObject Type="Embed" ProgID="DBGraph文档" ShapeID="_x0000_i1084" DrawAspect="Content" ObjectID="_1325961630" r:id="rId130"/>
        </w:object>
      </w:r>
    </w:p>
    <w:p w:rsidR="00F34951" w:rsidRDefault="00F34951" w:rsidP="00F3495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6"/>
          <w:attr w:name="HasSpace" w:val="False"/>
          <w:attr w:name="Negative" w:val="False"/>
          <w:attr w:name="NumberType" w:val="1"/>
          <w:attr w:name="TCSC" w:val="0"/>
        </w:smartTagPr>
        <w:r w:rsidRPr="008B466D">
          <w:rPr>
            <w:sz w:val="18"/>
            <w:szCs w:val="18"/>
          </w:rPr>
          <w:t>1</w:t>
        </w:r>
        <w:r>
          <w:rPr>
            <w:rFonts w:hint="eastAsia"/>
            <w:sz w:val="18"/>
            <w:szCs w:val="18"/>
          </w:rPr>
          <w:t>6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连续最小悬臂边板剪力图</w:t>
      </w:r>
    </w:p>
    <w:p w:rsidR="00E20EDC" w:rsidRDefault="00D8412A" w:rsidP="00E20EDC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054307">
        <w:rPr>
          <w:rFonts w:ascii="宋体" w:hAnsi="宋体"/>
          <w:sz w:val="18"/>
          <w:szCs w:val="18"/>
        </w:rPr>
        <w:object w:dxaOrig="7143" w:dyaOrig="10103">
          <v:shape id="_x0000_i1085" type="#_x0000_t75" style="width:416.1pt;height:129.05pt" o:ole="" filled="t">
            <v:imagedata r:id="rId131" o:title="" croptop="27473f" cropbottom="27010f" cropleft="6242f" cropright="6294f"/>
          </v:shape>
          <o:OLEObject Type="Embed" ProgID="DBGraph文档" ShapeID="_x0000_i1085" DrawAspect="Content" ObjectID="_1325961631" r:id="rId132"/>
        </w:object>
      </w:r>
    </w:p>
    <w:p w:rsidR="00E20EDC" w:rsidRDefault="00E20EDC" w:rsidP="00E20EDC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2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20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连续中板剪力图</w:t>
      </w:r>
    </w:p>
    <w:p w:rsidR="00E20EDC" w:rsidRDefault="00D8412A" w:rsidP="00E20EDC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054307">
        <w:rPr>
          <w:rFonts w:ascii="宋体" w:hAnsi="宋体"/>
          <w:sz w:val="18"/>
          <w:szCs w:val="18"/>
        </w:rPr>
        <w:object w:dxaOrig="7143" w:dyaOrig="10103">
          <v:shape id="_x0000_i1086" type="#_x0000_t75" style="width:416.1pt;height:132.8pt" o:ole="" filled="t">
            <v:imagedata r:id="rId133" o:title="" croptop="27097f" cropbottom="27082f" cropleft="6242f" cropright="6294f"/>
          </v:shape>
          <o:OLEObject Type="Embed" ProgID="DBGraph文档" ShapeID="_x0000_i1086" DrawAspect="Content" ObjectID="_1325961632" r:id="rId134"/>
        </w:object>
      </w:r>
    </w:p>
    <w:p w:rsidR="00E20EDC" w:rsidRDefault="00E20EDC" w:rsidP="00E20EDC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2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20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连续最</w:t>
      </w:r>
      <w:r w:rsidR="001A2B31">
        <w:rPr>
          <w:rFonts w:ascii="宋体" w:hAnsi="宋体" w:hint="eastAsia"/>
          <w:sz w:val="18"/>
          <w:szCs w:val="18"/>
        </w:rPr>
        <w:t>大</w:t>
      </w:r>
      <w:r>
        <w:rPr>
          <w:rFonts w:ascii="宋体" w:hAnsi="宋体" w:hint="eastAsia"/>
          <w:sz w:val="18"/>
          <w:szCs w:val="18"/>
        </w:rPr>
        <w:t>悬臂边板剪力图</w:t>
      </w:r>
    </w:p>
    <w:p w:rsidR="00E20EDC" w:rsidRDefault="00054307" w:rsidP="00E20EDC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054307">
        <w:rPr>
          <w:rFonts w:ascii="宋体" w:hAnsi="宋体"/>
          <w:sz w:val="18"/>
          <w:szCs w:val="18"/>
        </w:rPr>
        <w:object w:dxaOrig="7143" w:dyaOrig="10103">
          <v:shape id="_x0000_i1087" type="#_x0000_t75" style="width:406.75pt;height:128.1pt" o:ole="" filled="t">
            <v:imagedata r:id="rId135" o:title="" croptop="27322f" cropbottom="27237f" cropleft="6242f" cropright="6294f"/>
          </v:shape>
          <o:OLEObject Type="Embed" ProgID="DBGraph文档" ShapeID="_x0000_i1087" DrawAspect="Content" ObjectID="_1325961633" r:id="rId136"/>
        </w:object>
      </w:r>
    </w:p>
    <w:p w:rsidR="00E20EDC" w:rsidRDefault="00E20EDC" w:rsidP="00E20EDC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2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20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连续最小悬臂边板剪力图</w:t>
      </w:r>
    </w:p>
    <w:p w:rsidR="00B649D2" w:rsidRPr="00E20EDC" w:rsidRDefault="00B649D2" w:rsidP="008B466D">
      <w:pPr>
        <w:spacing w:line="360" w:lineRule="auto"/>
        <w:jc w:val="center"/>
        <w:rPr>
          <w:rFonts w:ascii="仿宋_GB2312" w:eastAsia="仿宋_GB2312" w:hAnsi="宋体" w:hint="eastAsia"/>
          <w:b/>
          <w:bCs/>
          <w:sz w:val="18"/>
          <w:szCs w:val="18"/>
        </w:rPr>
      </w:pPr>
    </w:p>
    <w:p w:rsidR="008B7B4D" w:rsidRDefault="008B7B4D" w:rsidP="00D5213F">
      <w:pPr>
        <w:pStyle w:val="2"/>
        <w:rPr>
          <w:rFonts w:hint="eastAsia"/>
        </w:rPr>
      </w:pPr>
      <w:bookmarkStart w:id="37" w:name="_Toc153850314"/>
      <w:bookmarkStart w:id="38" w:name="_Toc153850447"/>
      <w:bookmarkStart w:id="39" w:name="_Toc153893901"/>
      <w:r>
        <w:rPr>
          <w:rFonts w:hint="eastAsia"/>
          <w:szCs w:val="28"/>
        </w:rPr>
        <w:t>3.2</w:t>
      </w:r>
      <w:r>
        <w:rPr>
          <w:rFonts w:hint="eastAsia"/>
        </w:rPr>
        <w:t>持久状况正常使用极限状态结果</w:t>
      </w:r>
      <w:bookmarkEnd w:id="37"/>
      <w:bookmarkEnd w:id="38"/>
      <w:bookmarkEnd w:id="39"/>
    </w:p>
    <w:p w:rsidR="008B7B4D" w:rsidRDefault="008B7B4D" w:rsidP="00D5213F">
      <w:pPr>
        <w:pStyle w:val="3"/>
        <w:rPr>
          <w:rFonts w:hint="eastAsia"/>
        </w:rPr>
      </w:pPr>
      <w:bookmarkStart w:id="40" w:name="_Toc153850315"/>
      <w:bookmarkStart w:id="41" w:name="_Toc153850448"/>
      <w:bookmarkStart w:id="42" w:name="_Toc153893902"/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>
          <w:rPr>
            <w:rFonts w:hint="eastAsia"/>
          </w:rPr>
          <w:t>3.2.1</w:t>
        </w:r>
      </w:smartTag>
      <w:r>
        <w:rPr>
          <w:rFonts w:hint="eastAsia"/>
        </w:rPr>
        <w:t>正截面和斜截面抗裂验算结果</w:t>
      </w:r>
      <w:bookmarkEnd w:id="40"/>
      <w:bookmarkEnd w:id="41"/>
      <w:bookmarkEnd w:id="42"/>
    </w:p>
    <w:p w:rsidR="008B7B4D" w:rsidRDefault="008B7B4D">
      <w:pPr>
        <w:spacing w:line="360" w:lineRule="auto"/>
        <w:rPr>
          <w:rFonts w:hint="eastAsia"/>
          <w:b/>
          <w:bCs/>
          <w:color w:val="0000FF"/>
          <w:sz w:val="28"/>
        </w:rPr>
      </w:pPr>
      <w:r>
        <w:rPr>
          <w:rFonts w:ascii="宋体" w:hAnsi="宋体" w:hint="eastAsia"/>
          <w:sz w:val="24"/>
        </w:rPr>
        <w:t>a．中板：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567"/>
        <w:gridCol w:w="1606"/>
        <w:gridCol w:w="1569"/>
        <w:gridCol w:w="1671"/>
        <w:gridCol w:w="1504"/>
        <w:gridCol w:w="1361"/>
      </w:tblGrid>
      <w:tr w:rsidR="008B7B4D" w:rsidTr="002F3E84">
        <w:trPr>
          <w:trHeight w:val="962"/>
        </w:trPr>
        <w:tc>
          <w:tcPr>
            <w:tcW w:w="567" w:type="dxa"/>
            <w:vMerge w:val="restart"/>
            <w:tcBorders>
              <w:top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计算</w:t>
            </w:r>
          </w:p>
          <w:p w:rsidR="008B7B4D" w:rsidRDefault="008B7B4D">
            <w:pPr>
              <w:jc w:val="center"/>
              <w:rPr>
                <w:rFonts w:ascii="宋体" w:hAnsi="宋体" w:hint="eastAsia"/>
              </w:rPr>
            </w:pPr>
          </w:p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项目</w:t>
            </w:r>
          </w:p>
        </w:tc>
        <w:tc>
          <w:tcPr>
            <w:tcW w:w="3175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构件下缘应力</w:t>
            </w:r>
          </w:p>
        </w:tc>
        <w:tc>
          <w:tcPr>
            <w:tcW w:w="317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构件上缘应力</w:t>
            </w:r>
          </w:p>
        </w:tc>
        <w:tc>
          <w:tcPr>
            <w:tcW w:w="1361" w:type="dxa"/>
            <w:vMerge w:val="restart"/>
            <w:tcBorders>
              <w:top w:val="single" w:sz="12" w:space="0" w:color="auto"/>
              <w:lef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作用短期效应组合值</w:t>
            </w:r>
          </w:p>
        </w:tc>
      </w:tr>
      <w:tr w:rsidR="008B7B4D" w:rsidTr="002F3E84">
        <w:trPr>
          <w:trHeight w:val="962"/>
        </w:trPr>
        <w:tc>
          <w:tcPr>
            <w:tcW w:w="567" w:type="dxa"/>
            <w:vMerge/>
            <w:tcBorders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作用短期效应</w:t>
            </w:r>
          </w:p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组合值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作用长期效应组合值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作用短期效应</w:t>
            </w:r>
          </w:p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组合值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作用长期效应组合值</w:t>
            </w:r>
          </w:p>
        </w:tc>
        <w:tc>
          <w:tcPr>
            <w:tcW w:w="1361" w:type="dxa"/>
            <w:vMerge/>
            <w:tcBorders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</w:p>
        </w:tc>
      </w:tr>
      <w:tr w:rsidR="008B7B4D" w:rsidTr="002F3E84">
        <w:trPr>
          <w:trHeight w:val="315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hint="eastAsia"/>
              </w:rPr>
            </w:pPr>
            <w:r>
              <w:rPr>
                <w:rFonts w:ascii="宋体" w:hAnsi="宋体"/>
                <w:position w:val="-12"/>
              </w:rPr>
              <w:object w:dxaOrig="340" w:dyaOrig="360">
                <v:shape id="_x0000_i1088" type="#_x0000_t75" style="width:16.85pt;height:17.75pt" o:ole="">
                  <v:imagedata r:id="rId137" o:title=""/>
                </v:shape>
                <o:OLEObject Type="Embed" ProgID="Equation.3" ShapeID="_x0000_i1088" DrawAspect="Content" ObjectID="_1325961634" r:id="rId138"/>
              </w:object>
            </w: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  <w:position w:val="-14"/>
              </w:rPr>
              <w:object w:dxaOrig="400" w:dyaOrig="380">
                <v:shape id="_x0000_i1089" type="#_x0000_t75" style="width:19.65pt;height:18.7pt" o:ole="">
                  <v:imagedata r:id="rId139" o:title=""/>
                </v:shape>
                <o:OLEObject Type="Embed" ProgID="Equation.3" ShapeID="_x0000_i1089" DrawAspect="Content" ObjectID="_1325961635" r:id="rId140"/>
              </w:object>
            </w:r>
          </w:p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t>(MPa)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widowControl/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  <w:position w:val="-12"/>
              </w:rPr>
              <w:object w:dxaOrig="320" w:dyaOrig="360">
                <v:shape id="_x0000_i1090" type="#_x0000_t75" style="width:15.9pt;height:17.75pt" o:ole="">
                  <v:imagedata r:id="rId141" o:title=""/>
                </v:shape>
                <o:OLEObject Type="Embed" ProgID="Equation.3" ShapeID="_x0000_i1090" DrawAspect="Content" ObjectID="_1325961636" r:id="rId142"/>
              </w:object>
            </w: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  <w:position w:val="-14"/>
              </w:rPr>
              <w:object w:dxaOrig="400" w:dyaOrig="380">
                <v:shape id="_x0000_i1091" type="#_x0000_t75" style="width:19.65pt;height:18.7pt" o:ole="">
                  <v:imagedata r:id="rId143" o:title=""/>
                </v:shape>
                <o:OLEObject Type="Embed" ProgID="Equation.3" ShapeID="_x0000_i1091" DrawAspect="Content" ObjectID="_1325961637" r:id="rId144"/>
              </w:object>
            </w:r>
          </w:p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t>(MPa)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hint="eastAsia"/>
              </w:rPr>
            </w:pPr>
            <w:r>
              <w:rPr>
                <w:rFonts w:ascii="宋体" w:hAnsi="宋体"/>
                <w:position w:val="-12"/>
              </w:rPr>
              <w:object w:dxaOrig="340" w:dyaOrig="360">
                <v:shape id="_x0000_i1092" type="#_x0000_t75" style="width:16.85pt;height:17.75pt" o:ole="">
                  <v:imagedata r:id="rId137" o:title=""/>
                </v:shape>
                <o:OLEObject Type="Embed" ProgID="Equation.3" ShapeID="_x0000_i1092" DrawAspect="Content" ObjectID="_1325961638" r:id="rId145"/>
              </w:object>
            </w: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  <w:position w:val="-14"/>
              </w:rPr>
              <w:object w:dxaOrig="400" w:dyaOrig="380">
                <v:shape id="_x0000_i1093" type="#_x0000_t75" style="width:19.65pt;height:18.7pt" o:ole="">
                  <v:imagedata r:id="rId139" o:title=""/>
                </v:shape>
                <o:OLEObject Type="Embed" ProgID="Equation.3" ShapeID="_x0000_i1093" DrawAspect="Content" ObjectID="_1325961639" r:id="rId146"/>
              </w:object>
            </w:r>
          </w:p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t>(MPa)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widowControl/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  <w:position w:val="-12"/>
              </w:rPr>
              <w:object w:dxaOrig="320" w:dyaOrig="360">
                <v:shape id="_x0000_i1094" type="#_x0000_t75" style="width:15.9pt;height:17.75pt" o:ole="">
                  <v:imagedata r:id="rId141" o:title=""/>
                </v:shape>
                <o:OLEObject Type="Embed" ProgID="Equation.3" ShapeID="_x0000_i1094" DrawAspect="Content" ObjectID="_1325961640" r:id="rId147"/>
              </w:object>
            </w: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  <w:position w:val="-14"/>
              </w:rPr>
              <w:object w:dxaOrig="400" w:dyaOrig="380">
                <v:shape id="_x0000_i1095" type="#_x0000_t75" style="width:19.65pt;height:18.7pt" o:ole="">
                  <v:imagedata r:id="rId143" o:title=""/>
                </v:shape>
                <o:OLEObject Type="Embed" ProgID="Equation.3" ShapeID="_x0000_i1095" DrawAspect="Content" ObjectID="_1325961641" r:id="rId148"/>
              </w:object>
            </w:r>
          </w:p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t>(MPa)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hint="eastAsia"/>
              </w:rPr>
            </w:pPr>
            <w:r>
              <w:rPr>
                <w:rFonts w:ascii="宋体" w:hAnsi="宋体" w:hint="eastAsia"/>
              </w:rPr>
              <w:t>主拉应力</w:t>
            </w:r>
            <w:r>
              <w:rPr>
                <w:rFonts w:ascii="宋体" w:hAnsi="宋体"/>
                <w:position w:val="-14"/>
              </w:rPr>
              <w:object w:dxaOrig="360" w:dyaOrig="380">
                <v:shape id="_x0000_i1096" type="#_x0000_t75" style="width:17.75pt;height:18.7pt" o:ole="">
                  <v:imagedata r:id="rId149" o:title=""/>
                </v:shape>
                <o:OLEObject Type="Embed" ProgID="Equation.3" ShapeID="_x0000_i1096" DrawAspect="Content" ObjectID="_1325961642" r:id="rId150"/>
              </w:object>
            </w:r>
            <w:r>
              <w:t xml:space="preserve"> 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t>(MPa)</w:t>
            </w:r>
          </w:p>
        </w:tc>
      </w:tr>
      <w:tr w:rsidR="008B7B4D" w:rsidTr="002F3E84">
        <w:trPr>
          <w:trHeight w:val="31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</w:t>
              </w:r>
              <w:r>
                <w:rPr>
                  <w:rFonts w:hint="eastAsia"/>
                </w:rPr>
                <w:t>0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</w:rPr>
              <w:t xml:space="preserve">1.1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</w:rPr>
              <w:t xml:space="preserve">2.1 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—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0.1 </w:t>
            </w:r>
          </w:p>
        </w:tc>
      </w:tr>
      <w:tr w:rsidR="008B7B4D" w:rsidTr="002F3E84">
        <w:trPr>
          <w:trHeight w:val="315"/>
        </w:trPr>
        <w:tc>
          <w:tcPr>
            <w:tcW w:w="56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3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</w:t>
              </w:r>
              <w:r>
                <w:rPr>
                  <w:rFonts w:hint="eastAsia"/>
                </w:rPr>
                <w:t>3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</w:rPr>
              <w:t xml:space="preserve">0.6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</w:rPr>
              <w:t xml:space="preserve">1.7 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—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0.1 </w:t>
            </w:r>
          </w:p>
        </w:tc>
      </w:tr>
      <w:tr w:rsidR="008B7B4D" w:rsidTr="002F3E84">
        <w:trPr>
          <w:trHeight w:val="315"/>
        </w:trPr>
        <w:tc>
          <w:tcPr>
            <w:tcW w:w="56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6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16m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</w:rPr>
              <w:t xml:space="preserve">0.6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</w:rPr>
              <w:t xml:space="preserve">1.7 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—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0.1 </w:t>
            </w:r>
          </w:p>
        </w:tc>
      </w:tr>
      <w:tr w:rsidR="008B7B4D" w:rsidTr="002F3E84">
        <w:trPr>
          <w:trHeight w:val="315"/>
        </w:trPr>
        <w:tc>
          <w:tcPr>
            <w:tcW w:w="56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6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16m</w:t>
              </w:r>
            </w:smartTag>
            <w:r>
              <w:rPr>
                <w:rFonts w:ascii="宋体" w:hAnsi="宋体" w:hint="eastAsia"/>
              </w:rPr>
              <w:t>连续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38371C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-0.3</w:t>
            </w:r>
            <w:r w:rsidR="008B7B4D">
              <w:rPr>
                <w:rFonts w:ascii="宋体" w:hAnsi="宋体" w:hint="eastAsia"/>
              </w:rPr>
              <w:t xml:space="preserve">　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1565A8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-2.6</w:t>
            </w:r>
            <w:r w:rsidR="008B7B4D">
              <w:rPr>
                <w:rFonts w:ascii="宋体" w:hAnsi="宋体" w:hint="eastAsia"/>
              </w:rPr>
              <w:t xml:space="preserve">　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38371C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-0.3</w:t>
            </w:r>
            <w:r w:rsidR="008B7B4D">
              <w:rPr>
                <w:rFonts w:ascii="宋体" w:hAnsi="宋体" w:hint="eastAsia"/>
              </w:rPr>
              <w:t xml:space="preserve">　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1565A8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-1.7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1565A8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0.2</w:t>
            </w:r>
            <w:r w:rsidR="008B7B4D">
              <w:rPr>
                <w:rFonts w:ascii="宋体" w:hAnsi="宋体" w:hint="eastAsia"/>
              </w:rPr>
              <w:t xml:space="preserve">　</w:t>
            </w:r>
          </w:p>
        </w:tc>
      </w:tr>
      <w:tr w:rsidR="008B7B4D" w:rsidTr="002F3E84">
        <w:trPr>
          <w:trHeight w:val="315"/>
        </w:trPr>
        <w:tc>
          <w:tcPr>
            <w:tcW w:w="56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20m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</w:rPr>
              <w:t xml:space="preserve">0.8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</w:rPr>
              <w:t xml:space="preserve">1.9 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—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0.1 </w:t>
            </w:r>
          </w:p>
        </w:tc>
      </w:tr>
      <w:tr w:rsidR="008B7B4D" w:rsidTr="002F3E84">
        <w:trPr>
          <w:trHeight w:val="315"/>
        </w:trPr>
        <w:tc>
          <w:tcPr>
            <w:tcW w:w="567" w:type="dxa"/>
            <w:tcBorders>
              <w:top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20m</w:t>
              </w:r>
            </w:smartTag>
            <w:r>
              <w:rPr>
                <w:rFonts w:ascii="宋体" w:hAnsi="宋体" w:hint="eastAsia"/>
              </w:rPr>
              <w:t>连续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</w:rPr>
              <w:t xml:space="preserve">0.1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</w:t>
            </w:r>
            <w:r w:rsidR="00360F11">
              <w:rPr>
                <w:rFonts w:ascii="宋体" w:hAnsi="宋体" w:hint="eastAsia"/>
              </w:rPr>
              <w:t>2.8</w:t>
            </w:r>
            <w:r>
              <w:rPr>
                <w:rFonts w:ascii="宋体" w:hAnsi="宋体"/>
              </w:rPr>
              <w:t xml:space="preserve"> 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0.0 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</w:t>
            </w:r>
            <w:r w:rsidR="00360F11">
              <w:rPr>
                <w:rFonts w:ascii="宋体" w:hAnsi="宋体" w:hint="eastAsia"/>
              </w:rPr>
              <w:t>2.1</w:t>
            </w:r>
            <w:r>
              <w:rPr>
                <w:rFonts w:ascii="宋体" w:hAnsi="宋体"/>
              </w:rPr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12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>0.</w:t>
            </w:r>
            <w:r w:rsidR="00360F11">
              <w:rPr>
                <w:rFonts w:ascii="宋体" w:hAnsi="宋体" w:hint="eastAsia"/>
              </w:rPr>
              <w:t>2</w:t>
            </w:r>
            <w:r>
              <w:rPr>
                <w:rFonts w:ascii="宋体" w:hAnsi="宋体"/>
              </w:rPr>
              <w:t xml:space="preserve"> </w:t>
            </w:r>
          </w:p>
        </w:tc>
      </w:tr>
    </w:tbl>
    <w:p w:rsidR="005B352F" w:rsidRDefault="005B352F">
      <w:pPr>
        <w:spacing w:line="360" w:lineRule="auto"/>
        <w:rPr>
          <w:rFonts w:ascii="宋体" w:hAnsi="宋体"/>
          <w:sz w:val="24"/>
        </w:rPr>
      </w:pPr>
    </w:p>
    <w:p w:rsidR="008B7B4D" w:rsidRDefault="005B352F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br w:type="page"/>
      </w:r>
      <w:r w:rsidR="008B7B4D">
        <w:rPr>
          <w:rFonts w:ascii="宋体" w:hAnsi="宋体" w:hint="eastAsia"/>
          <w:sz w:val="24"/>
        </w:rPr>
        <w:lastRenderedPageBreak/>
        <w:t>b．边板（最大悬臂）：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567"/>
        <w:gridCol w:w="1606"/>
        <w:gridCol w:w="1569"/>
        <w:gridCol w:w="1671"/>
        <w:gridCol w:w="1504"/>
        <w:gridCol w:w="1361"/>
      </w:tblGrid>
      <w:tr w:rsidR="008B7B4D" w:rsidTr="002F3E84">
        <w:trPr>
          <w:trHeight w:val="962"/>
        </w:trPr>
        <w:tc>
          <w:tcPr>
            <w:tcW w:w="567" w:type="dxa"/>
            <w:vMerge w:val="restart"/>
            <w:tcBorders>
              <w:top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计算</w:t>
            </w:r>
          </w:p>
          <w:p w:rsidR="008B7B4D" w:rsidRDefault="008B7B4D">
            <w:pPr>
              <w:jc w:val="center"/>
              <w:rPr>
                <w:rFonts w:ascii="宋体" w:hAnsi="宋体" w:hint="eastAsia"/>
              </w:rPr>
            </w:pPr>
          </w:p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项目</w:t>
            </w:r>
          </w:p>
        </w:tc>
        <w:tc>
          <w:tcPr>
            <w:tcW w:w="3175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构件下缘应力</w:t>
            </w:r>
          </w:p>
        </w:tc>
        <w:tc>
          <w:tcPr>
            <w:tcW w:w="317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构件上缘应力</w:t>
            </w:r>
          </w:p>
        </w:tc>
        <w:tc>
          <w:tcPr>
            <w:tcW w:w="1361" w:type="dxa"/>
            <w:vMerge w:val="restart"/>
            <w:tcBorders>
              <w:top w:val="single" w:sz="12" w:space="0" w:color="auto"/>
              <w:lef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作用短期效应组合值</w:t>
            </w:r>
          </w:p>
        </w:tc>
      </w:tr>
      <w:tr w:rsidR="008B7B4D" w:rsidTr="002F3E84">
        <w:trPr>
          <w:trHeight w:val="962"/>
        </w:trPr>
        <w:tc>
          <w:tcPr>
            <w:tcW w:w="567" w:type="dxa"/>
            <w:vMerge/>
            <w:tcBorders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作用短期效应</w:t>
            </w:r>
          </w:p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组合值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作用长期效应组合值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作用短期效应</w:t>
            </w:r>
          </w:p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组合值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作用长期效应组合值</w:t>
            </w:r>
          </w:p>
        </w:tc>
        <w:tc>
          <w:tcPr>
            <w:tcW w:w="1361" w:type="dxa"/>
            <w:vMerge/>
            <w:tcBorders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</w:p>
        </w:tc>
      </w:tr>
      <w:tr w:rsidR="008B7B4D" w:rsidTr="002F3E84">
        <w:trPr>
          <w:trHeight w:val="315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hint="eastAsia"/>
              </w:rPr>
            </w:pPr>
            <w:r>
              <w:rPr>
                <w:rFonts w:ascii="宋体" w:hAnsi="宋体"/>
                <w:position w:val="-12"/>
              </w:rPr>
              <w:object w:dxaOrig="340" w:dyaOrig="360">
                <v:shape id="_x0000_i1097" type="#_x0000_t75" style="width:16.85pt;height:17.75pt" o:ole="">
                  <v:imagedata r:id="rId137" o:title=""/>
                </v:shape>
                <o:OLEObject Type="Embed" ProgID="Equation.3" ShapeID="_x0000_i1097" DrawAspect="Content" ObjectID="_1325961643" r:id="rId151"/>
              </w:object>
            </w: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  <w:position w:val="-14"/>
              </w:rPr>
              <w:object w:dxaOrig="400" w:dyaOrig="380">
                <v:shape id="_x0000_i1098" type="#_x0000_t75" style="width:19.65pt;height:18.7pt" o:ole="">
                  <v:imagedata r:id="rId139" o:title=""/>
                </v:shape>
                <o:OLEObject Type="Embed" ProgID="Equation.3" ShapeID="_x0000_i1098" DrawAspect="Content" ObjectID="_1325961644" r:id="rId152"/>
              </w:object>
            </w:r>
          </w:p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t>(MPa)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widowControl/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  <w:position w:val="-12"/>
              </w:rPr>
              <w:object w:dxaOrig="320" w:dyaOrig="360">
                <v:shape id="_x0000_i1099" type="#_x0000_t75" style="width:15.9pt;height:17.75pt" o:ole="">
                  <v:imagedata r:id="rId141" o:title=""/>
                </v:shape>
                <o:OLEObject Type="Embed" ProgID="Equation.3" ShapeID="_x0000_i1099" DrawAspect="Content" ObjectID="_1325961645" r:id="rId153"/>
              </w:object>
            </w: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  <w:position w:val="-14"/>
              </w:rPr>
              <w:object w:dxaOrig="400" w:dyaOrig="380">
                <v:shape id="_x0000_i1100" type="#_x0000_t75" style="width:19.65pt;height:18.7pt" o:ole="">
                  <v:imagedata r:id="rId143" o:title=""/>
                </v:shape>
                <o:OLEObject Type="Embed" ProgID="Equation.3" ShapeID="_x0000_i1100" DrawAspect="Content" ObjectID="_1325961646" r:id="rId154"/>
              </w:object>
            </w:r>
          </w:p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t>(MPa)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hint="eastAsia"/>
              </w:rPr>
            </w:pPr>
            <w:r>
              <w:rPr>
                <w:rFonts w:ascii="宋体" w:hAnsi="宋体"/>
                <w:position w:val="-12"/>
              </w:rPr>
              <w:object w:dxaOrig="340" w:dyaOrig="360">
                <v:shape id="_x0000_i1101" type="#_x0000_t75" style="width:16.85pt;height:17.75pt" o:ole="">
                  <v:imagedata r:id="rId137" o:title=""/>
                </v:shape>
                <o:OLEObject Type="Embed" ProgID="Equation.3" ShapeID="_x0000_i1101" DrawAspect="Content" ObjectID="_1325961647" r:id="rId155"/>
              </w:object>
            </w: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  <w:position w:val="-14"/>
              </w:rPr>
              <w:object w:dxaOrig="400" w:dyaOrig="380">
                <v:shape id="_x0000_i1102" type="#_x0000_t75" style="width:19.65pt;height:18.7pt" o:ole="">
                  <v:imagedata r:id="rId139" o:title=""/>
                </v:shape>
                <o:OLEObject Type="Embed" ProgID="Equation.3" ShapeID="_x0000_i1102" DrawAspect="Content" ObjectID="_1325961648" r:id="rId156"/>
              </w:object>
            </w:r>
          </w:p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t>(MPa)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widowControl/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  <w:position w:val="-12"/>
              </w:rPr>
              <w:object w:dxaOrig="320" w:dyaOrig="360">
                <v:shape id="_x0000_i1103" type="#_x0000_t75" style="width:15.9pt;height:17.75pt" o:ole="">
                  <v:imagedata r:id="rId141" o:title=""/>
                </v:shape>
                <o:OLEObject Type="Embed" ProgID="Equation.3" ShapeID="_x0000_i1103" DrawAspect="Content" ObjectID="_1325961649" r:id="rId157"/>
              </w:object>
            </w: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  <w:position w:val="-14"/>
              </w:rPr>
              <w:object w:dxaOrig="400" w:dyaOrig="380">
                <v:shape id="_x0000_i1104" type="#_x0000_t75" style="width:19.65pt;height:18.7pt" o:ole="">
                  <v:imagedata r:id="rId143" o:title=""/>
                </v:shape>
                <o:OLEObject Type="Embed" ProgID="Equation.3" ShapeID="_x0000_i1104" DrawAspect="Content" ObjectID="_1325961650" r:id="rId158"/>
              </w:object>
            </w:r>
          </w:p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t>(MPa)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hint="eastAsia"/>
              </w:rPr>
            </w:pPr>
            <w:r>
              <w:rPr>
                <w:rFonts w:ascii="宋体" w:hAnsi="宋体" w:hint="eastAsia"/>
              </w:rPr>
              <w:t>主拉应力</w:t>
            </w:r>
            <w:r>
              <w:rPr>
                <w:rFonts w:ascii="宋体" w:hAnsi="宋体"/>
                <w:position w:val="-14"/>
              </w:rPr>
              <w:object w:dxaOrig="360" w:dyaOrig="380">
                <v:shape id="_x0000_i1105" type="#_x0000_t75" style="width:17.75pt;height:18.7pt" o:ole="">
                  <v:imagedata r:id="rId149" o:title=""/>
                </v:shape>
                <o:OLEObject Type="Embed" ProgID="Equation.3" ShapeID="_x0000_i1105" DrawAspect="Content" ObjectID="_1325961651" r:id="rId159"/>
              </w:object>
            </w:r>
            <w:r>
              <w:t xml:space="preserve"> 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t>(MPa)</w:t>
            </w:r>
          </w:p>
        </w:tc>
      </w:tr>
      <w:tr w:rsidR="008B7B4D" w:rsidTr="002F3E84">
        <w:trPr>
          <w:trHeight w:val="31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</w:t>
              </w:r>
              <w:r>
                <w:rPr>
                  <w:rFonts w:hint="eastAsia"/>
                </w:rPr>
                <w:t>0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</w:rPr>
              <w:t xml:space="preserve">0.8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</w:rPr>
              <w:t xml:space="preserve">1.9 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—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0.2 </w:t>
            </w:r>
          </w:p>
        </w:tc>
      </w:tr>
      <w:tr w:rsidR="008B7B4D" w:rsidTr="002F3E84">
        <w:trPr>
          <w:trHeight w:val="315"/>
        </w:trPr>
        <w:tc>
          <w:tcPr>
            <w:tcW w:w="56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3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</w:t>
              </w:r>
              <w:r>
                <w:rPr>
                  <w:rFonts w:hint="eastAsia"/>
                </w:rPr>
                <w:t>3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</w:rPr>
              <w:t xml:space="preserve">0.9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</w:rPr>
              <w:t xml:space="preserve">2.1 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—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0.1 </w:t>
            </w:r>
          </w:p>
        </w:tc>
      </w:tr>
      <w:tr w:rsidR="008B7B4D" w:rsidTr="002F3E84">
        <w:trPr>
          <w:trHeight w:val="315"/>
        </w:trPr>
        <w:tc>
          <w:tcPr>
            <w:tcW w:w="56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6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16m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</w:rPr>
              <w:t xml:space="preserve">1.3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</w:rPr>
              <w:t xml:space="preserve">2.6 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—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0.1 </w:t>
            </w:r>
          </w:p>
        </w:tc>
      </w:tr>
      <w:tr w:rsidR="008B7B4D" w:rsidTr="002F3E84">
        <w:trPr>
          <w:trHeight w:val="315"/>
        </w:trPr>
        <w:tc>
          <w:tcPr>
            <w:tcW w:w="56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6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16m</w:t>
              </w:r>
            </w:smartTag>
            <w:r>
              <w:rPr>
                <w:rFonts w:ascii="宋体" w:hAnsi="宋体" w:hint="eastAsia"/>
              </w:rPr>
              <w:t>连续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</w:t>
            </w:r>
            <w:r w:rsidR="00F606A3">
              <w:rPr>
                <w:rFonts w:ascii="宋体" w:hAnsi="宋体" w:hint="eastAsia"/>
              </w:rPr>
              <w:t>0.6</w:t>
            </w:r>
            <w:r>
              <w:rPr>
                <w:rFonts w:ascii="宋体" w:hAnsi="宋体"/>
              </w:rPr>
              <w:t xml:space="preserve">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</w:t>
            </w:r>
            <w:r w:rsidR="00F606A3">
              <w:rPr>
                <w:rFonts w:ascii="宋体" w:hAnsi="宋体" w:hint="eastAsia"/>
              </w:rPr>
              <w:t>2.9</w:t>
            </w:r>
            <w:r>
              <w:rPr>
                <w:rFonts w:ascii="宋体" w:hAnsi="宋体"/>
              </w:rPr>
              <w:t xml:space="preserve"> 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F606A3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0</w:t>
            </w:r>
            <w:r w:rsidR="008B7B4D">
              <w:rPr>
                <w:rFonts w:ascii="宋体" w:hAnsi="宋体" w:hint="eastAsia"/>
              </w:rPr>
              <w:t xml:space="preserve">　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F606A3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-1.5</w:t>
            </w:r>
            <w:r w:rsidR="008B7B4D">
              <w:rPr>
                <w:rFonts w:ascii="宋体" w:hAnsi="宋体" w:hint="eastAsia"/>
              </w:rPr>
              <w:t xml:space="preserve">　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>0.</w:t>
            </w:r>
            <w:r w:rsidR="001565A8">
              <w:rPr>
                <w:rFonts w:ascii="宋体" w:hAnsi="宋体" w:hint="eastAsia"/>
              </w:rPr>
              <w:t>2</w:t>
            </w:r>
            <w:r>
              <w:rPr>
                <w:rFonts w:ascii="宋体" w:hAnsi="宋体"/>
              </w:rPr>
              <w:t xml:space="preserve"> </w:t>
            </w:r>
          </w:p>
        </w:tc>
      </w:tr>
      <w:tr w:rsidR="008B7B4D" w:rsidTr="002F3E84">
        <w:trPr>
          <w:trHeight w:val="315"/>
        </w:trPr>
        <w:tc>
          <w:tcPr>
            <w:tcW w:w="56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20m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</w:rPr>
              <w:t xml:space="preserve">1.4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</w:rPr>
              <w:t xml:space="preserve">2.6 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—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0.1 </w:t>
            </w:r>
          </w:p>
        </w:tc>
      </w:tr>
      <w:tr w:rsidR="008B7B4D" w:rsidTr="002F3E84">
        <w:trPr>
          <w:trHeight w:val="315"/>
        </w:trPr>
        <w:tc>
          <w:tcPr>
            <w:tcW w:w="567" w:type="dxa"/>
            <w:tcBorders>
              <w:top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20m</w:t>
              </w:r>
            </w:smartTag>
            <w:r>
              <w:rPr>
                <w:rFonts w:ascii="宋体" w:hAnsi="宋体" w:hint="eastAsia"/>
              </w:rPr>
              <w:t>连续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932EB7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-1</w:t>
            </w:r>
            <w:r w:rsidR="008B7B4D">
              <w:rPr>
                <w:rFonts w:ascii="宋体" w:hAnsi="宋体"/>
              </w:rPr>
              <w:t xml:space="preserve">.5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943123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-3.1</w:t>
            </w:r>
            <w:r w:rsidR="008B7B4D">
              <w:rPr>
                <w:rFonts w:ascii="宋体" w:hAnsi="宋体" w:hint="eastAsia"/>
              </w:rPr>
              <w:t xml:space="preserve">　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932EB7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-0.3</w:t>
            </w:r>
            <w:r w:rsidR="008B7B4D">
              <w:rPr>
                <w:rFonts w:ascii="宋体" w:hAnsi="宋体" w:hint="eastAsia"/>
              </w:rPr>
              <w:t xml:space="preserve">　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943123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-1.2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12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>0.</w:t>
            </w:r>
            <w:r w:rsidR="00360F11">
              <w:rPr>
                <w:rFonts w:ascii="宋体" w:hAnsi="宋体" w:hint="eastAsia"/>
              </w:rPr>
              <w:t>2</w:t>
            </w:r>
            <w:r>
              <w:rPr>
                <w:rFonts w:ascii="宋体" w:hAnsi="宋体"/>
              </w:rPr>
              <w:t xml:space="preserve"> </w:t>
            </w:r>
          </w:p>
        </w:tc>
      </w:tr>
    </w:tbl>
    <w:p w:rsidR="005B352F" w:rsidRDefault="005B352F">
      <w:pPr>
        <w:spacing w:line="360" w:lineRule="auto"/>
        <w:rPr>
          <w:rFonts w:ascii="宋体" w:hAnsi="宋体"/>
          <w:sz w:val="24"/>
        </w:rPr>
      </w:pPr>
    </w:p>
    <w:p w:rsidR="008B7B4D" w:rsidRDefault="005B352F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br w:type="page"/>
      </w:r>
      <w:r w:rsidR="008B7B4D">
        <w:rPr>
          <w:rFonts w:ascii="宋体" w:hAnsi="宋体" w:hint="eastAsia"/>
          <w:sz w:val="24"/>
        </w:rPr>
        <w:lastRenderedPageBreak/>
        <w:t>c．边板（最小悬臂）：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567"/>
        <w:gridCol w:w="1606"/>
        <w:gridCol w:w="1569"/>
        <w:gridCol w:w="1671"/>
        <w:gridCol w:w="1504"/>
        <w:gridCol w:w="1361"/>
      </w:tblGrid>
      <w:tr w:rsidR="008B7B4D" w:rsidTr="002F3E84">
        <w:trPr>
          <w:trHeight w:val="962"/>
        </w:trPr>
        <w:tc>
          <w:tcPr>
            <w:tcW w:w="567" w:type="dxa"/>
            <w:vMerge w:val="restart"/>
            <w:tcBorders>
              <w:top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计算</w:t>
            </w:r>
          </w:p>
          <w:p w:rsidR="008B7B4D" w:rsidRDefault="008B7B4D">
            <w:pPr>
              <w:jc w:val="center"/>
              <w:rPr>
                <w:rFonts w:ascii="宋体" w:hAnsi="宋体" w:hint="eastAsia"/>
              </w:rPr>
            </w:pPr>
          </w:p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项目</w:t>
            </w:r>
          </w:p>
        </w:tc>
        <w:tc>
          <w:tcPr>
            <w:tcW w:w="3175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构件下缘应力</w:t>
            </w:r>
          </w:p>
        </w:tc>
        <w:tc>
          <w:tcPr>
            <w:tcW w:w="317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构件上缘应力</w:t>
            </w:r>
          </w:p>
        </w:tc>
        <w:tc>
          <w:tcPr>
            <w:tcW w:w="1361" w:type="dxa"/>
            <w:vMerge w:val="restart"/>
            <w:tcBorders>
              <w:top w:val="single" w:sz="12" w:space="0" w:color="auto"/>
              <w:lef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作用短期效应组合值</w:t>
            </w:r>
          </w:p>
        </w:tc>
      </w:tr>
      <w:tr w:rsidR="008B7B4D" w:rsidTr="002F3E84">
        <w:trPr>
          <w:trHeight w:val="962"/>
        </w:trPr>
        <w:tc>
          <w:tcPr>
            <w:tcW w:w="567" w:type="dxa"/>
            <w:vMerge/>
            <w:tcBorders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作用短期效应</w:t>
            </w:r>
          </w:p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组合值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作用长期效应组合值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作用短期效应</w:t>
            </w:r>
          </w:p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组合值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作用长期效应组合值</w:t>
            </w:r>
          </w:p>
        </w:tc>
        <w:tc>
          <w:tcPr>
            <w:tcW w:w="1361" w:type="dxa"/>
            <w:vMerge/>
            <w:tcBorders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</w:p>
        </w:tc>
      </w:tr>
      <w:tr w:rsidR="008B7B4D" w:rsidTr="002F3E84">
        <w:trPr>
          <w:trHeight w:val="315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hint="eastAsia"/>
              </w:rPr>
            </w:pPr>
            <w:r>
              <w:rPr>
                <w:rFonts w:ascii="宋体" w:hAnsi="宋体"/>
                <w:position w:val="-12"/>
              </w:rPr>
              <w:object w:dxaOrig="340" w:dyaOrig="360">
                <v:shape id="_x0000_i1106" type="#_x0000_t75" style="width:16.85pt;height:17.75pt" o:ole="">
                  <v:imagedata r:id="rId137" o:title=""/>
                </v:shape>
                <o:OLEObject Type="Embed" ProgID="Equation.3" ShapeID="_x0000_i1106" DrawAspect="Content" ObjectID="_1325961652" r:id="rId160"/>
              </w:object>
            </w: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  <w:position w:val="-14"/>
              </w:rPr>
              <w:object w:dxaOrig="400" w:dyaOrig="380">
                <v:shape id="_x0000_i1107" type="#_x0000_t75" style="width:19.65pt;height:18.7pt" o:ole="">
                  <v:imagedata r:id="rId139" o:title=""/>
                </v:shape>
                <o:OLEObject Type="Embed" ProgID="Equation.3" ShapeID="_x0000_i1107" DrawAspect="Content" ObjectID="_1325961653" r:id="rId161"/>
              </w:object>
            </w:r>
          </w:p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t>(MPa)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widowControl/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  <w:position w:val="-12"/>
              </w:rPr>
              <w:object w:dxaOrig="320" w:dyaOrig="360">
                <v:shape id="_x0000_i1108" type="#_x0000_t75" style="width:15.9pt;height:17.75pt" o:ole="">
                  <v:imagedata r:id="rId141" o:title=""/>
                </v:shape>
                <o:OLEObject Type="Embed" ProgID="Equation.3" ShapeID="_x0000_i1108" DrawAspect="Content" ObjectID="_1325961654" r:id="rId162"/>
              </w:object>
            </w: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  <w:position w:val="-14"/>
              </w:rPr>
              <w:object w:dxaOrig="400" w:dyaOrig="380">
                <v:shape id="_x0000_i1109" type="#_x0000_t75" style="width:19.65pt;height:18.7pt" o:ole="">
                  <v:imagedata r:id="rId143" o:title=""/>
                </v:shape>
                <o:OLEObject Type="Embed" ProgID="Equation.3" ShapeID="_x0000_i1109" DrawAspect="Content" ObjectID="_1325961655" r:id="rId163"/>
              </w:object>
            </w:r>
          </w:p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t>(MPa)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hint="eastAsia"/>
              </w:rPr>
            </w:pPr>
            <w:r>
              <w:rPr>
                <w:rFonts w:ascii="宋体" w:hAnsi="宋体"/>
                <w:position w:val="-12"/>
              </w:rPr>
              <w:object w:dxaOrig="340" w:dyaOrig="360">
                <v:shape id="_x0000_i1110" type="#_x0000_t75" style="width:16.85pt;height:17.75pt" o:ole="">
                  <v:imagedata r:id="rId137" o:title=""/>
                </v:shape>
                <o:OLEObject Type="Embed" ProgID="Equation.3" ShapeID="_x0000_i1110" DrawAspect="Content" ObjectID="_1325961656" r:id="rId164"/>
              </w:object>
            </w: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  <w:position w:val="-14"/>
              </w:rPr>
              <w:object w:dxaOrig="400" w:dyaOrig="380">
                <v:shape id="_x0000_i1111" type="#_x0000_t75" style="width:19.65pt;height:18.7pt" o:ole="">
                  <v:imagedata r:id="rId139" o:title=""/>
                </v:shape>
                <o:OLEObject Type="Embed" ProgID="Equation.3" ShapeID="_x0000_i1111" DrawAspect="Content" ObjectID="_1325961657" r:id="rId165"/>
              </w:object>
            </w:r>
          </w:p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t>(MPa)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widowControl/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  <w:position w:val="-12"/>
              </w:rPr>
              <w:object w:dxaOrig="320" w:dyaOrig="360">
                <v:shape id="_x0000_i1112" type="#_x0000_t75" style="width:15.9pt;height:17.75pt" o:ole="">
                  <v:imagedata r:id="rId141" o:title=""/>
                </v:shape>
                <o:OLEObject Type="Embed" ProgID="Equation.3" ShapeID="_x0000_i1112" DrawAspect="Content" ObjectID="_1325961658" r:id="rId166"/>
              </w:object>
            </w: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  <w:position w:val="-14"/>
              </w:rPr>
              <w:object w:dxaOrig="400" w:dyaOrig="380">
                <v:shape id="_x0000_i1113" type="#_x0000_t75" style="width:19.65pt;height:18.7pt" o:ole="">
                  <v:imagedata r:id="rId143" o:title=""/>
                </v:shape>
                <o:OLEObject Type="Embed" ProgID="Equation.3" ShapeID="_x0000_i1113" DrawAspect="Content" ObjectID="_1325961659" r:id="rId167"/>
              </w:object>
            </w:r>
          </w:p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t>(MPa)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hint="eastAsia"/>
              </w:rPr>
            </w:pPr>
            <w:r>
              <w:rPr>
                <w:rFonts w:ascii="宋体" w:hAnsi="宋体" w:hint="eastAsia"/>
              </w:rPr>
              <w:t>主拉应力</w:t>
            </w:r>
            <w:r>
              <w:rPr>
                <w:rFonts w:ascii="宋体" w:hAnsi="宋体"/>
                <w:position w:val="-14"/>
              </w:rPr>
              <w:object w:dxaOrig="360" w:dyaOrig="380">
                <v:shape id="_x0000_i1114" type="#_x0000_t75" style="width:17.75pt;height:18.7pt" o:ole="">
                  <v:imagedata r:id="rId149" o:title=""/>
                </v:shape>
                <o:OLEObject Type="Embed" ProgID="Equation.3" ShapeID="_x0000_i1114" DrawAspect="Content" ObjectID="_1325961660" r:id="rId168"/>
              </w:object>
            </w:r>
            <w:r>
              <w:t xml:space="preserve"> 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t>(MPa)</w:t>
            </w:r>
          </w:p>
        </w:tc>
      </w:tr>
      <w:tr w:rsidR="008B7B4D" w:rsidTr="002F3E84">
        <w:trPr>
          <w:trHeight w:val="31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</w:t>
              </w:r>
              <w:r>
                <w:rPr>
                  <w:rFonts w:hint="eastAsia"/>
                </w:rPr>
                <w:t>0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</w:rPr>
              <w:t xml:space="preserve">2.5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</w:rPr>
              <w:t xml:space="preserve">3.6 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—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0.0 </w:t>
            </w:r>
          </w:p>
        </w:tc>
      </w:tr>
      <w:tr w:rsidR="008B7B4D" w:rsidTr="002F3E84">
        <w:trPr>
          <w:trHeight w:val="315"/>
        </w:trPr>
        <w:tc>
          <w:tcPr>
            <w:tcW w:w="56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3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</w:t>
              </w:r>
              <w:r>
                <w:rPr>
                  <w:rFonts w:hint="eastAsia"/>
                </w:rPr>
                <w:t>3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</w:t>
            </w:r>
            <w:r w:rsidR="00360F11">
              <w:rPr>
                <w:rFonts w:ascii="宋体" w:hAnsi="宋体" w:hint="eastAsia"/>
              </w:rPr>
              <w:t>2.6</w:t>
            </w:r>
            <w:r>
              <w:rPr>
                <w:rFonts w:ascii="宋体" w:hAnsi="宋体"/>
              </w:rPr>
              <w:t xml:space="preserve">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</w:t>
            </w:r>
            <w:r w:rsidR="00360F11">
              <w:rPr>
                <w:rFonts w:ascii="宋体" w:hAnsi="宋体" w:hint="eastAsia"/>
              </w:rPr>
              <w:t>3.7</w:t>
            </w:r>
            <w:r>
              <w:rPr>
                <w:rFonts w:ascii="宋体" w:hAnsi="宋体"/>
              </w:rPr>
              <w:t xml:space="preserve"> 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—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0.1 </w:t>
            </w:r>
          </w:p>
        </w:tc>
      </w:tr>
      <w:tr w:rsidR="00360F11" w:rsidTr="002F3E84">
        <w:trPr>
          <w:trHeight w:val="315"/>
        </w:trPr>
        <w:tc>
          <w:tcPr>
            <w:tcW w:w="56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360F11" w:rsidRDefault="00360F11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6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16m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360F11" w:rsidRDefault="00360F11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-0</w:t>
            </w:r>
            <w:r>
              <w:rPr>
                <w:rFonts w:ascii="宋体" w:hAnsi="宋体"/>
              </w:rPr>
              <w:t xml:space="preserve">.7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360F11" w:rsidRDefault="00360F11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-1</w:t>
            </w:r>
            <w:r>
              <w:rPr>
                <w:rFonts w:ascii="宋体" w:hAnsi="宋体"/>
              </w:rPr>
              <w:t xml:space="preserve">.8 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360F11" w:rsidRDefault="00360F11" w:rsidP="00732E74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—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360F11" w:rsidRDefault="00360F11" w:rsidP="00732E74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360F11" w:rsidRDefault="00360F11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>0.</w:t>
            </w:r>
            <w:r>
              <w:rPr>
                <w:rFonts w:ascii="宋体" w:hAnsi="宋体" w:hint="eastAsia"/>
              </w:rPr>
              <w:t>3</w:t>
            </w:r>
            <w:r>
              <w:rPr>
                <w:rFonts w:ascii="宋体" w:hAnsi="宋体"/>
              </w:rPr>
              <w:t xml:space="preserve"> </w:t>
            </w:r>
          </w:p>
        </w:tc>
      </w:tr>
      <w:tr w:rsidR="008B7B4D" w:rsidTr="002F3E84">
        <w:trPr>
          <w:trHeight w:val="315"/>
        </w:trPr>
        <w:tc>
          <w:tcPr>
            <w:tcW w:w="56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6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16m</w:t>
              </w:r>
            </w:smartTag>
            <w:r>
              <w:rPr>
                <w:rFonts w:ascii="宋体" w:hAnsi="宋体" w:hint="eastAsia"/>
              </w:rPr>
              <w:t>连续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F606A3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0</w:t>
            </w:r>
            <w:r w:rsidR="008B7B4D">
              <w:rPr>
                <w:rFonts w:ascii="宋体" w:hAnsi="宋体"/>
              </w:rPr>
              <w:t xml:space="preserve">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</w:t>
            </w:r>
            <w:r w:rsidR="00F606A3">
              <w:rPr>
                <w:rFonts w:ascii="宋体" w:hAnsi="宋体" w:hint="eastAsia"/>
              </w:rPr>
              <w:t>2.5</w:t>
            </w:r>
            <w:r>
              <w:rPr>
                <w:rFonts w:ascii="宋体" w:hAnsi="宋体"/>
              </w:rPr>
              <w:t xml:space="preserve"> 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F606A3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-0.2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F606A3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-1.9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>0.</w:t>
            </w:r>
            <w:r w:rsidR="00F606A3">
              <w:rPr>
                <w:rFonts w:ascii="宋体" w:hAnsi="宋体" w:hint="eastAsia"/>
              </w:rPr>
              <w:t>2</w:t>
            </w:r>
            <w:r>
              <w:rPr>
                <w:rFonts w:ascii="宋体" w:hAnsi="宋体"/>
              </w:rPr>
              <w:t xml:space="preserve"> </w:t>
            </w:r>
          </w:p>
        </w:tc>
      </w:tr>
      <w:tr w:rsidR="00360F11" w:rsidTr="002F3E84">
        <w:trPr>
          <w:trHeight w:val="315"/>
        </w:trPr>
        <w:tc>
          <w:tcPr>
            <w:tcW w:w="56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360F11" w:rsidRDefault="00360F11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20m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360F11" w:rsidRDefault="00360F11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>0.</w:t>
            </w:r>
            <w:r>
              <w:rPr>
                <w:rFonts w:ascii="宋体" w:hAnsi="宋体" w:hint="eastAsia"/>
              </w:rPr>
              <w:t>2</w:t>
            </w:r>
            <w:r>
              <w:rPr>
                <w:rFonts w:ascii="宋体" w:hAnsi="宋体"/>
              </w:rPr>
              <w:t xml:space="preserve">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360F11" w:rsidRDefault="00360F11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 xml:space="preserve">-3.1　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360F11" w:rsidRDefault="00360F11" w:rsidP="00732E74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—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360F11" w:rsidRDefault="00360F11" w:rsidP="00732E74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—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360F11" w:rsidRDefault="00360F11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>0.</w:t>
            </w:r>
            <w:r>
              <w:rPr>
                <w:rFonts w:ascii="宋体" w:hAnsi="宋体" w:hint="eastAsia"/>
              </w:rPr>
              <w:t>3</w:t>
            </w:r>
            <w:r>
              <w:rPr>
                <w:rFonts w:ascii="宋体" w:hAnsi="宋体"/>
              </w:rPr>
              <w:t xml:space="preserve"> </w:t>
            </w:r>
          </w:p>
        </w:tc>
      </w:tr>
      <w:tr w:rsidR="008B7B4D" w:rsidTr="002F3E84">
        <w:trPr>
          <w:trHeight w:val="315"/>
        </w:trPr>
        <w:tc>
          <w:tcPr>
            <w:tcW w:w="567" w:type="dxa"/>
            <w:tcBorders>
              <w:top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20m</w:t>
              </w:r>
            </w:smartTag>
            <w:r>
              <w:rPr>
                <w:rFonts w:ascii="宋体" w:hAnsi="宋体" w:hint="eastAsia"/>
              </w:rPr>
              <w:t>连续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</w:t>
            </w:r>
            <w:r w:rsidR="00E83AFA">
              <w:rPr>
                <w:rFonts w:ascii="宋体" w:hAnsi="宋体" w:hint="eastAsia"/>
              </w:rPr>
              <w:t>1.2</w:t>
            </w:r>
            <w:r>
              <w:rPr>
                <w:rFonts w:ascii="宋体" w:hAnsi="宋体"/>
              </w:rPr>
              <w:t xml:space="preserve">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</w:rPr>
              <w:t>3.</w:t>
            </w:r>
            <w:r w:rsidR="003120D5">
              <w:rPr>
                <w:rFonts w:ascii="宋体" w:hAnsi="宋体" w:hint="eastAsia"/>
              </w:rPr>
              <w:t>1</w:t>
            </w:r>
            <w:r>
              <w:rPr>
                <w:rFonts w:ascii="宋体" w:hAnsi="宋体"/>
              </w:rPr>
              <w:t xml:space="preserve"> 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E83AFA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cs="Arial Unicode MS" w:hint="eastAsia"/>
                <w:sz w:val="24"/>
              </w:rPr>
              <w:t>-0.5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E83AFA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cs="Arial Unicode MS" w:hint="eastAsia"/>
                <w:sz w:val="24"/>
              </w:rPr>
              <w:t>-1.</w:t>
            </w:r>
            <w:r w:rsidR="003120D5">
              <w:rPr>
                <w:rFonts w:ascii="宋体" w:hAnsi="宋体" w:cs="Arial Unicode MS" w:hint="eastAsia"/>
                <w:sz w:val="24"/>
              </w:rPr>
              <w:t>6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12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>0.</w:t>
            </w:r>
            <w:r w:rsidR="003120D5">
              <w:rPr>
                <w:rFonts w:ascii="宋体" w:hAnsi="宋体" w:hint="eastAsia"/>
              </w:rPr>
              <w:t>2</w:t>
            </w:r>
            <w:r>
              <w:rPr>
                <w:rFonts w:ascii="宋体" w:hAnsi="宋体"/>
              </w:rPr>
              <w:t xml:space="preserve"> </w:t>
            </w:r>
          </w:p>
        </w:tc>
      </w:tr>
    </w:tbl>
    <w:p w:rsidR="008B7B4D" w:rsidRDefault="008B7B4D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</w:rPr>
      </w:pPr>
      <w:r>
        <w:rPr>
          <w:rFonts w:ascii="仿宋_GB2312" w:eastAsia="仿宋_GB2312" w:hAnsi="宋体" w:hint="eastAsia"/>
          <w:sz w:val="24"/>
        </w:rPr>
        <w:t>A类预应力混凝土构件在作用短期效应组合作用下满足《桥规》</w:t>
      </w: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>
          <w:rPr>
            <w:rFonts w:ascii="仿宋_GB2312" w:eastAsia="仿宋_GB2312" w:hAnsi="宋体" w:hint="eastAsia"/>
            <w:sz w:val="24"/>
          </w:rPr>
          <w:t>6.3.1</w:t>
        </w:r>
      </w:smartTag>
      <w:r>
        <w:rPr>
          <w:rFonts w:ascii="仿宋_GB2312" w:eastAsia="仿宋_GB2312" w:hAnsi="宋体" w:hint="eastAsia"/>
          <w:sz w:val="24"/>
        </w:rPr>
        <w:t>-3，</w:t>
      </w:r>
      <w:r>
        <w:rPr>
          <w:rFonts w:ascii="仿宋_GB2312" w:eastAsia="仿宋_GB2312" w:hAnsi="宋体"/>
          <w:position w:val="-12"/>
          <w:sz w:val="24"/>
        </w:rPr>
        <w:object w:dxaOrig="340" w:dyaOrig="360">
          <v:shape id="_x0000_i1115" type="#_x0000_t75" style="width:16.85pt;height:17.75pt" o:ole="">
            <v:imagedata r:id="rId137" o:title=""/>
          </v:shape>
          <o:OLEObject Type="Embed" ProgID="Equation.3" ShapeID="_x0000_i1115" DrawAspect="Content" ObjectID="_1325961661" r:id="rId169"/>
        </w:object>
      </w:r>
      <w:r>
        <w:rPr>
          <w:rFonts w:ascii="仿宋_GB2312" w:eastAsia="仿宋_GB2312" w:hAnsi="宋体" w:hint="eastAsia"/>
          <w:sz w:val="24"/>
        </w:rPr>
        <w:t>-</w:t>
      </w:r>
      <w:r>
        <w:rPr>
          <w:rFonts w:ascii="仿宋_GB2312" w:eastAsia="仿宋_GB2312" w:hAnsi="宋体"/>
          <w:position w:val="-14"/>
          <w:sz w:val="24"/>
        </w:rPr>
        <w:object w:dxaOrig="400" w:dyaOrig="380">
          <v:shape id="_x0000_i1116" type="#_x0000_t75" style="width:19.65pt;height:18.7pt" o:ole="">
            <v:imagedata r:id="rId139" o:title=""/>
          </v:shape>
          <o:OLEObject Type="Embed" ProgID="Equation.3" ShapeID="_x0000_i1116" DrawAspect="Content" ObjectID="_1325961662" r:id="rId170"/>
        </w:object>
      </w:r>
      <w:r>
        <w:rPr>
          <w:rFonts w:ascii="仿宋_GB2312" w:eastAsia="仿宋_GB2312" w:hAnsi="宋体" w:hint="eastAsia"/>
          <w:sz w:val="24"/>
        </w:rPr>
        <w:t>≤</w:t>
      </w:r>
      <w:r>
        <w:rPr>
          <w:rFonts w:ascii="仿宋_GB2312" w:eastAsia="仿宋_GB2312" w:hAnsi="宋体"/>
          <w:sz w:val="24"/>
        </w:rPr>
        <w:t>0.7</w:t>
      </w:r>
      <w:r>
        <w:rPr>
          <w:rFonts w:ascii="仿宋_GB2312" w:eastAsia="仿宋_GB2312"/>
          <w:position w:val="-12"/>
          <w:sz w:val="24"/>
        </w:rPr>
        <w:object w:dxaOrig="320" w:dyaOrig="360">
          <v:shape id="_x0000_i1117" type="#_x0000_t75" style="width:15.9pt;height:17.75pt" o:ole="">
            <v:imagedata r:id="rId19" o:title=""/>
          </v:shape>
          <o:OLEObject Type="Embed" ProgID="Equation.3" ShapeID="_x0000_i1117" DrawAspect="Content" ObjectID="_1325961663" r:id="rId171"/>
        </w:object>
      </w:r>
      <w:r>
        <w:rPr>
          <w:rFonts w:ascii="仿宋_GB2312" w:eastAsia="仿宋_GB2312" w:hAnsi="宋体"/>
          <w:sz w:val="24"/>
        </w:rPr>
        <w:t>=1.</w:t>
      </w:r>
      <w:r>
        <w:rPr>
          <w:rFonts w:ascii="仿宋_GB2312" w:eastAsia="仿宋_GB2312" w:hAnsi="宋体" w:hint="eastAsia"/>
          <w:sz w:val="24"/>
        </w:rPr>
        <w:t>9</w:t>
      </w:r>
      <w:r>
        <w:rPr>
          <w:rFonts w:ascii="仿宋_GB2312" w:eastAsia="仿宋_GB2312" w:hAnsi="宋体"/>
          <w:sz w:val="24"/>
        </w:rPr>
        <w:t>M</w:t>
      </w:r>
      <w:r>
        <w:rPr>
          <w:rFonts w:ascii="仿宋_GB2312" w:eastAsia="仿宋_GB2312" w:hAnsi="宋体" w:hint="eastAsia"/>
          <w:sz w:val="24"/>
        </w:rPr>
        <w:t>P</w:t>
      </w:r>
      <w:r>
        <w:rPr>
          <w:rFonts w:ascii="仿宋_GB2312" w:eastAsia="仿宋_GB2312" w:hAnsi="宋体"/>
          <w:sz w:val="24"/>
        </w:rPr>
        <w:t>a</w:t>
      </w:r>
      <w:r>
        <w:rPr>
          <w:rFonts w:ascii="仿宋_GB2312" w:eastAsia="仿宋_GB2312" w:hAnsi="宋体" w:hint="eastAsia"/>
          <w:sz w:val="24"/>
        </w:rPr>
        <w:t>，在作用长期效应组合作用下满足《桥规》6.3.1-4，</w:t>
      </w:r>
      <w:r>
        <w:rPr>
          <w:rFonts w:ascii="仿宋_GB2312" w:eastAsia="仿宋_GB2312" w:hAnsi="宋体"/>
          <w:position w:val="-12"/>
          <w:sz w:val="24"/>
        </w:rPr>
        <w:object w:dxaOrig="320" w:dyaOrig="360">
          <v:shape id="_x0000_i1118" type="#_x0000_t75" style="width:15.9pt;height:17.75pt" o:ole="">
            <v:imagedata r:id="rId141" o:title=""/>
          </v:shape>
          <o:OLEObject Type="Embed" ProgID="Equation.3" ShapeID="_x0000_i1118" DrawAspect="Content" ObjectID="_1325961664" r:id="rId172"/>
        </w:object>
      </w:r>
      <w:r>
        <w:rPr>
          <w:rFonts w:ascii="仿宋_GB2312" w:eastAsia="仿宋_GB2312" w:hAnsi="宋体" w:hint="eastAsia"/>
          <w:sz w:val="24"/>
        </w:rPr>
        <w:t>-</w:t>
      </w:r>
      <w:r>
        <w:rPr>
          <w:rFonts w:ascii="仿宋_GB2312" w:eastAsia="仿宋_GB2312" w:hAnsi="宋体"/>
          <w:position w:val="-14"/>
          <w:sz w:val="24"/>
        </w:rPr>
        <w:object w:dxaOrig="400" w:dyaOrig="380">
          <v:shape id="_x0000_i1119" type="#_x0000_t75" style="width:19.65pt;height:18.7pt" o:ole="">
            <v:imagedata r:id="rId143" o:title=""/>
          </v:shape>
          <o:OLEObject Type="Embed" ProgID="Equation.3" ShapeID="_x0000_i1119" DrawAspect="Content" ObjectID="_1325961665" r:id="rId173"/>
        </w:object>
      </w:r>
      <w:r>
        <w:rPr>
          <w:rFonts w:ascii="仿宋_GB2312" w:eastAsia="仿宋_GB2312" w:hAnsi="宋体" w:hint="eastAsia"/>
          <w:sz w:val="24"/>
        </w:rPr>
        <w:t>≤0；在作用短期效应组合作用下满足《桥规》6.3.1-8，构件主拉应力</w:t>
      </w:r>
      <w:r>
        <w:rPr>
          <w:rFonts w:ascii="仿宋_GB2312" w:eastAsia="仿宋_GB2312" w:hAnsi="宋体"/>
          <w:position w:val="-14"/>
        </w:rPr>
        <w:object w:dxaOrig="360" w:dyaOrig="380">
          <v:shape id="_x0000_i1120" type="#_x0000_t75" style="width:17.75pt;height:18.7pt" o:ole="">
            <v:imagedata r:id="rId149" o:title=""/>
          </v:shape>
          <o:OLEObject Type="Embed" ProgID="Equation.3" ShapeID="_x0000_i1120" DrawAspect="Content" ObjectID="_1325961666" r:id="rId174"/>
        </w:object>
      </w:r>
      <w:r>
        <w:rPr>
          <w:rFonts w:ascii="仿宋_GB2312" w:eastAsia="仿宋_GB2312" w:hAnsi="宋体" w:hint="eastAsia"/>
        </w:rPr>
        <w:t>≤</w:t>
      </w:r>
      <w:r>
        <w:rPr>
          <w:rFonts w:ascii="仿宋_GB2312" w:eastAsia="仿宋_GB2312" w:hAnsi="宋体"/>
        </w:rPr>
        <w:t>0.</w:t>
      </w:r>
      <w:r>
        <w:rPr>
          <w:rFonts w:ascii="仿宋_GB2312" w:eastAsia="仿宋_GB2312" w:hAnsi="宋体" w:hint="eastAsia"/>
        </w:rPr>
        <w:t>5</w:t>
      </w:r>
      <w:r>
        <w:rPr>
          <w:rFonts w:ascii="仿宋_GB2312" w:eastAsia="仿宋_GB2312"/>
          <w:position w:val="-12"/>
        </w:rPr>
        <w:object w:dxaOrig="320" w:dyaOrig="360">
          <v:shape id="_x0000_i1121" type="#_x0000_t75" style="width:15.9pt;height:17.75pt" o:ole="">
            <v:imagedata r:id="rId19" o:title=""/>
          </v:shape>
          <o:OLEObject Type="Embed" ProgID="Equation.3" ShapeID="_x0000_i1121" DrawAspect="Content" ObjectID="_1325961667" r:id="rId175"/>
        </w:object>
      </w:r>
      <w:r>
        <w:rPr>
          <w:rFonts w:ascii="仿宋_GB2312" w:eastAsia="仿宋_GB2312" w:hAnsi="宋体"/>
        </w:rPr>
        <w:t>=1.</w:t>
      </w:r>
      <w:r>
        <w:rPr>
          <w:rFonts w:ascii="仿宋_GB2312" w:eastAsia="仿宋_GB2312" w:hAnsi="宋体" w:hint="eastAsia"/>
        </w:rPr>
        <w:t>3</w:t>
      </w:r>
      <w:r>
        <w:rPr>
          <w:rFonts w:ascii="仿宋_GB2312" w:eastAsia="仿宋_GB2312" w:hAnsi="宋体"/>
        </w:rPr>
        <w:t>MPa</w:t>
      </w:r>
      <w:r>
        <w:rPr>
          <w:rFonts w:ascii="仿宋_GB2312" w:eastAsia="仿宋_GB2312" w:hAnsi="宋体" w:hint="eastAsia"/>
          <w:sz w:val="24"/>
        </w:rPr>
        <w:t>。</w:t>
      </w:r>
    </w:p>
    <w:p w:rsidR="00D54A14" w:rsidRDefault="00D54A14" w:rsidP="00D5213F">
      <w:pPr>
        <w:pStyle w:val="3"/>
        <w:rPr>
          <w:rFonts w:hint="eastAsia"/>
        </w:rPr>
      </w:pPr>
      <w:bookmarkStart w:id="43" w:name="_Toc153850316"/>
      <w:bookmarkStart w:id="44" w:name="_Toc153850449"/>
      <w:bookmarkStart w:id="45" w:name="_Toc153893903"/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>
          <w:rPr>
            <w:rFonts w:hint="eastAsia"/>
          </w:rPr>
          <w:t>3.2.2</w:t>
        </w:r>
      </w:smartTag>
      <w:r>
        <w:rPr>
          <w:rFonts w:hint="eastAsia"/>
        </w:rPr>
        <w:t>全跨径正常使用极限状态应力</w:t>
      </w:r>
      <w:r w:rsidR="00405E64">
        <w:rPr>
          <w:rFonts w:hint="eastAsia"/>
        </w:rPr>
        <w:t>值</w:t>
      </w:r>
      <w:bookmarkEnd w:id="43"/>
      <w:bookmarkEnd w:id="44"/>
      <w:bookmarkEnd w:id="45"/>
    </w:p>
    <w:p w:rsidR="00126F13" w:rsidRDefault="004B337C" w:rsidP="00126F13">
      <w:pPr>
        <w:spacing w:line="360" w:lineRule="auto"/>
        <w:jc w:val="center"/>
        <w:rPr>
          <w:rFonts w:hint="eastAsia"/>
          <w:sz w:val="18"/>
          <w:szCs w:val="18"/>
        </w:rPr>
      </w:pPr>
      <w:r w:rsidRPr="00A30173">
        <w:rPr>
          <w:sz w:val="18"/>
          <w:szCs w:val="18"/>
        </w:rPr>
        <w:object w:dxaOrig="7143" w:dyaOrig="10103">
          <v:shape id="_x0000_i1122" type="#_x0000_t75" style="width:406.75pt;height:89.75pt" o:ole="" filled="t">
            <v:imagedata r:id="rId176" o:title="" croptop="29350f" cropbottom="28465f" cropleft="6242f" cropright="6294f"/>
          </v:shape>
          <o:OLEObject Type="Embed" ProgID="DBGraph文档" ShapeID="_x0000_i1122" DrawAspect="Content" ObjectID="_1325961668" r:id="rId177"/>
        </w:object>
      </w:r>
    </w:p>
    <w:p w:rsidR="004C3F23" w:rsidRDefault="00126F13" w:rsidP="004C3F23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10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简支中板短</w:t>
      </w:r>
      <w:r w:rsidR="004C3F23">
        <w:rPr>
          <w:rFonts w:ascii="宋体" w:hAnsi="宋体" w:hint="eastAsia"/>
          <w:sz w:val="18"/>
          <w:szCs w:val="18"/>
        </w:rPr>
        <w:t>期效应组合</w:t>
      </w:r>
    </w:p>
    <w:p w:rsidR="00126F13" w:rsidRDefault="004B337C" w:rsidP="00126F13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A30173">
        <w:rPr>
          <w:rFonts w:ascii="宋体" w:hAnsi="宋体"/>
          <w:sz w:val="18"/>
          <w:szCs w:val="18"/>
        </w:rPr>
        <w:object w:dxaOrig="7143" w:dyaOrig="10103">
          <v:shape id="_x0000_i1123" type="#_x0000_t75" style="width:397.4pt;height:91.65pt" o:ole="" filled="t">
            <v:imagedata r:id="rId178" o:title="" croptop="29213f" cropbottom="28465f" cropleft="6242f" cropright="6294f"/>
          </v:shape>
          <o:OLEObject Type="Embed" ProgID="DBGraph文档" ShapeID="_x0000_i1123" DrawAspect="Content" ObjectID="_1325961669" r:id="rId179"/>
        </w:object>
      </w:r>
    </w:p>
    <w:p w:rsidR="00126F13" w:rsidRDefault="00126F13" w:rsidP="00126F13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10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简支中板长期效应组合</w:t>
      </w:r>
    </w:p>
    <w:p w:rsidR="00126F13" w:rsidRPr="004C3F23" w:rsidRDefault="009E23E3" w:rsidP="00126F13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A30173">
        <w:rPr>
          <w:rFonts w:ascii="宋体" w:hAnsi="宋体"/>
          <w:sz w:val="18"/>
          <w:szCs w:val="18"/>
        </w:rPr>
        <w:object w:dxaOrig="7143" w:dyaOrig="10103">
          <v:shape id="_x0000_i1124" type="#_x0000_t75" style="width:406.75pt;height:97.25pt" o:ole="" filled="t">
            <v:imagedata r:id="rId180" o:title="" croptop="29791f" cropbottom="28465f" cropleft="6242f" cropright="6294f"/>
          </v:shape>
          <o:OLEObject Type="Embed" ProgID="DBGraph文档" ShapeID="_x0000_i1124" DrawAspect="Content" ObjectID="_1325961670" r:id="rId181"/>
        </w:object>
      </w:r>
    </w:p>
    <w:p w:rsidR="004C3F23" w:rsidRDefault="004C3F23" w:rsidP="004C3F23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10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简支最大悬臂边板短期效应组合</w:t>
      </w:r>
    </w:p>
    <w:p w:rsidR="004C3F23" w:rsidRDefault="009E23E3" w:rsidP="004C3F23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A30173">
        <w:rPr>
          <w:rFonts w:ascii="宋体" w:hAnsi="宋体"/>
          <w:sz w:val="18"/>
          <w:szCs w:val="18"/>
        </w:rPr>
        <w:object w:dxaOrig="7143" w:dyaOrig="10103">
          <v:shape id="_x0000_i1125" type="#_x0000_t75" style="width:406.75pt;height:103.8pt" o:ole="" filled="t">
            <v:imagedata r:id="rId182" o:title="" croptop="29877f" cropbottom="28465f" cropleft="6242f" cropright="6294f"/>
          </v:shape>
          <o:OLEObject Type="Embed" ProgID="DBGraph文档" ShapeID="_x0000_i1125" DrawAspect="Content" ObjectID="_1325961671" r:id="rId183"/>
        </w:object>
      </w:r>
    </w:p>
    <w:p w:rsidR="004C3F23" w:rsidRDefault="004C3F23" w:rsidP="004C3F23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10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简支最大悬臂边板长期效应组合</w:t>
      </w:r>
    </w:p>
    <w:p w:rsidR="00051307" w:rsidRDefault="009E23E3" w:rsidP="00C221B0">
      <w:pPr>
        <w:spacing w:line="360" w:lineRule="auto"/>
        <w:jc w:val="center"/>
        <w:rPr>
          <w:rFonts w:hint="eastAsia"/>
          <w:sz w:val="18"/>
          <w:szCs w:val="18"/>
        </w:rPr>
      </w:pPr>
      <w:r w:rsidRPr="001510CA">
        <w:rPr>
          <w:sz w:val="18"/>
          <w:szCs w:val="18"/>
        </w:rPr>
        <w:object w:dxaOrig="7143" w:dyaOrig="10103">
          <v:shape id="_x0000_i1126" type="#_x0000_t75" style="width:398.35pt;height:98.2pt" o:ole="" filled="t">
            <v:imagedata r:id="rId184" o:title="" croptop="28820f" cropbottom="29252f" cropleft="6242f" cropright="6294f"/>
          </v:shape>
          <o:OLEObject Type="Embed" ProgID="DBGraph文档" ShapeID="_x0000_i1126" DrawAspect="Content" ObjectID="_1325961672" r:id="rId185"/>
        </w:object>
      </w:r>
    </w:p>
    <w:p w:rsidR="00C221B0" w:rsidRDefault="00C221B0" w:rsidP="00C221B0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3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13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简支中板短期效应组合</w:t>
      </w:r>
    </w:p>
    <w:p w:rsidR="00051307" w:rsidRDefault="009E23E3" w:rsidP="00C221B0">
      <w:pPr>
        <w:spacing w:line="360" w:lineRule="auto"/>
        <w:jc w:val="center"/>
        <w:rPr>
          <w:rFonts w:hint="eastAsia"/>
          <w:sz w:val="18"/>
          <w:szCs w:val="18"/>
        </w:rPr>
      </w:pPr>
      <w:r w:rsidRPr="001510CA">
        <w:rPr>
          <w:sz w:val="18"/>
          <w:szCs w:val="18"/>
        </w:rPr>
        <w:object w:dxaOrig="7143" w:dyaOrig="10103">
          <v:shape id="_x0000_i1127" type="#_x0000_t75" style="width:398.35pt;height:104.75pt" o:ole="" filled="t">
            <v:imagedata r:id="rId186" o:title="" croptop="29136f" cropbottom="29122f" cropleft="6242f" cropright="6294f"/>
          </v:shape>
          <o:OLEObject Type="Embed" ProgID="DBGraph文档" ShapeID="_x0000_i1127" DrawAspect="Content" ObjectID="_1325961673" r:id="rId187"/>
        </w:object>
      </w:r>
    </w:p>
    <w:p w:rsidR="00C221B0" w:rsidRDefault="00C221B0" w:rsidP="00C221B0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3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13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简支中板长期效应组合</w:t>
      </w:r>
    </w:p>
    <w:p w:rsidR="00051307" w:rsidRDefault="001926AA" w:rsidP="00C221B0">
      <w:pPr>
        <w:spacing w:line="360" w:lineRule="auto"/>
        <w:jc w:val="center"/>
        <w:rPr>
          <w:rFonts w:hint="eastAsia"/>
          <w:sz w:val="18"/>
          <w:szCs w:val="18"/>
        </w:rPr>
      </w:pPr>
      <w:r w:rsidRPr="001510CA">
        <w:rPr>
          <w:sz w:val="18"/>
          <w:szCs w:val="18"/>
        </w:rPr>
        <w:object w:dxaOrig="7143" w:dyaOrig="10103">
          <v:shape id="_x0000_i1128" type="#_x0000_t75" style="width:406.75pt;height:88.85pt" o:ole="" filled="t">
            <v:imagedata r:id="rId188" o:title="" croptop="29413f" cropbottom="28465f" cropleft="6242f" cropright="6294f"/>
          </v:shape>
          <o:OLEObject Type="Embed" ProgID="DBGraph文档" ShapeID="_x0000_i1128" DrawAspect="Content" ObjectID="_1325961674" r:id="rId189"/>
        </w:object>
      </w:r>
    </w:p>
    <w:p w:rsidR="00BD3ACE" w:rsidRDefault="00C221B0" w:rsidP="00C221B0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3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13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简支最大悬臂边板短期效应组合</w:t>
      </w:r>
    </w:p>
    <w:p w:rsidR="00BD3ACE" w:rsidRPr="003D1E17" w:rsidRDefault="009E23E3" w:rsidP="00C221B0">
      <w:pPr>
        <w:spacing w:line="360" w:lineRule="auto"/>
        <w:jc w:val="center"/>
        <w:rPr>
          <w:rFonts w:hint="eastAsia"/>
          <w:sz w:val="18"/>
          <w:szCs w:val="18"/>
        </w:rPr>
      </w:pPr>
      <w:r w:rsidRPr="001510CA">
        <w:rPr>
          <w:sz w:val="18"/>
          <w:szCs w:val="18"/>
        </w:rPr>
        <w:object w:dxaOrig="7143" w:dyaOrig="10103">
          <v:shape id="_x0000_i1129" type="#_x0000_t75" style="width:406.75pt;height:103.8pt" o:ole="" filled="t">
            <v:imagedata r:id="rId190" o:title="" croptop="29865f" cropbottom="28465f" cropleft="6242f" cropright="6294f"/>
          </v:shape>
          <o:OLEObject Type="Embed" ProgID="DBGraph文档" ShapeID="_x0000_i1129" DrawAspect="Content" ObjectID="_1325961675" r:id="rId191"/>
        </w:object>
      </w:r>
    </w:p>
    <w:p w:rsidR="00C221B0" w:rsidRDefault="00C221B0" w:rsidP="00C221B0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3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13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简支最大悬臂边板长期效应组合</w:t>
      </w:r>
    </w:p>
    <w:p w:rsidR="00D8341D" w:rsidRDefault="009E23E3" w:rsidP="00C221B0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1510CA">
        <w:rPr>
          <w:rFonts w:ascii="宋体" w:hAnsi="宋体"/>
          <w:sz w:val="18"/>
          <w:szCs w:val="18"/>
        </w:rPr>
        <w:object w:dxaOrig="7143" w:dyaOrig="10103">
          <v:shape id="_x0000_i1130" type="#_x0000_t75" style="width:406.75pt;height:92.55pt" o:ole="" filled="t">
            <v:imagedata r:id="rId192" o:title="" croptop="29234f" cropbottom="28465f" cropleft="6242f" cropright="6294f"/>
          </v:shape>
          <o:OLEObject Type="Embed" ProgID="DBGraph文档" ShapeID="_x0000_i1130" DrawAspect="Content" ObjectID="_1325961676" r:id="rId193"/>
        </w:object>
      </w:r>
    </w:p>
    <w:p w:rsidR="00C221B0" w:rsidRDefault="00C221B0" w:rsidP="00C221B0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3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13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简支最小悬臂边板短期效应组合</w:t>
      </w:r>
    </w:p>
    <w:p w:rsidR="00D8341D" w:rsidRDefault="009E23E3" w:rsidP="00C221B0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1510CA">
        <w:rPr>
          <w:rFonts w:ascii="宋体" w:hAnsi="宋体"/>
          <w:sz w:val="18"/>
          <w:szCs w:val="18"/>
        </w:rPr>
        <w:object w:dxaOrig="7143" w:dyaOrig="10103">
          <v:shape id="_x0000_i1131" type="#_x0000_t75" style="width:406.75pt;height:96.3pt" o:ole="" filled="t">
            <v:imagedata r:id="rId194" o:title="" croptop="29886f" cropbottom="28465f" cropleft="6242f" cropright="6294f"/>
          </v:shape>
          <o:OLEObject Type="Embed" ProgID="DBGraph文档" ShapeID="_x0000_i1131" DrawAspect="Content" ObjectID="_1325961677" r:id="rId195"/>
        </w:object>
      </w:r>
    </w:p>
    <w:p w:rsidR="00C221B0" w:rsidRDefault="00C221B0" w:rsidP="00C221B0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3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13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简支最小悬臂边板长期效应组合</w:t>
      </w:r>
    </w:p>
    <w:p w:rsidR="00C52B8A" w:rsidRDefault="009E23E3" w:rsidP="00357742">
      <w:pPr>
        <w:spacing w:line="360" w:lineRule="auto"/>
        <w:jc w:val="center"/>
        <w:rPr>
          <w:rFonts w:hint="eastAsia"/>
          <w:sz w:val="18"/>
          <w:szCs w:val="18"/>
        </w:rPr>
      </w:pPr>
      <w:r w:rsidRPr="001510CA">
        <w:rPr>
          <w:sz w:val="18"/>
          <w:szCs w:val="18"/>
        </w:rPr>
        <w:object w:dxaOrig="7143" w:dyaOrig="10103">
          <v:shape id="_x0000_i1132" type="#_x0000_t75" style="width:406.75pt;height:103.8pt" o:ole="" filled="t">
            <v:imagedata r:id="rId196" o:title="" croptop="29200f" cropbottom="29100f" cropleft="6242f" cropright="6294f"/>
          </v:shape>
          <o:OLEObject Type="Embed" ProgID="DBGraph文档" ShapeID="_x0000_i1132" DrawAspect="Content" ObjectID="_1325961678" r:id="rId197"/>
        </w:object>
      </w:r>
    </w:p>
    <w:p w:rsidR="00357742" w:rsidRDefault="00357742" w:rsidP="00357742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6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16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简支中板短期效应组合</w:t>
      </w:r>
    </w:p>
    <w:p w:rsidR="00C52B8A" w:rsidRDefault="009E23E3" w:rsidP="00357742">
      <w:pPr>
        <w:spacing w:line="360" w:lineRule="auto"/>
        <w:jc w:val="center"/>
        <w:rPr>
          <w:rFonts w:hint="eastAsia"/>
          <w:sz w:val="18"/>
          <w:szCs w:val="18"/>
        </w:rPr>
      </w:pPr>
      <w:r w:rsidRPr="001510CA">
        <w:rPr>
          <w:sz w:val="18"/>
          <w:szCs w:val="18"/>
        </w:rPr>
        <w:object w:dxaOrig="7143" w:dyaOrig="10103">
          <v:shape id="_x0000_i1133" type="#_x0000_t75" style="width:406.75pt;height:103.8pt" o:ole="" filled="t">
            <v:imagedata r:id="rId198" o:title="" croptop="29213f" cropbottom="29086f" cropleft="6242f" cropright="6294f"/>
          </v:shape>
          <o:OLEObject Type="Embed" ProgID="DBGraph文档" ShapeID="_x0000_i1133" DrawAspect="Content" ObjectID="_1325961679" r:id="rId199"/>
        </w:object>
      </w:r>
    </w:p>
    <w:p w:rsidR="00357742" w:rsidRDefault="00357742" w:rsidP="00357742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6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16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简支中板长期效应组合</w:t>
      </w:r>
    </w:p>
    <w:p w:rsidR="00C52B8A" w:rsidRDefault="009E23E3" w:rsidP="00357742">
      <w:pPr>
        <w:spacing w:line="360" w:lineRule="auto"/>
        <w:jc w:val="center"/>
        <w:rPr>
          <w:rFonts w:hint="eastAsia"/>
          <w:sz w:val="18"/>
          <w:szCs w:val="18"/>
        </w:rPr>
      </w:pPr>
      <w:r w:rsidRPr="001C5994">
        <w:rPr>
          <w:sz w:val="18"/>
          <w:szCs w:val="18"/>
        </w:rPr>
        <w:object w:dxaOrig="7143" w:dyaOrig="10103">
          <v:shape id="_x0000_i1134" type="#_x0000_t75" style="width:406.75pt;height:100.05pt" o:ole="" filled="t">
            <v:imagedata r:id="rId200" o:title="" croptop="29196f" cropbottom="28465f" cropleft="6242f" cropright="6294f"/>
          </v:shape>
          <o:OLEObject Type="Embed" ProgID="DBGraph文档" ShapeID="_x0000_i1134" DrawAspect="Content" ObjectID="_1325961680" r:id="rId201"/>
        </w:object>
      </w:r>
    </w:p>
    <w:p w:rsidR="00357742" w:rsidRDefault="00357742" w:rsidP="00357742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6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16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简支最大悬臂边板短期效应组合</w:t>
      </w:r>
    </w:p>
    <w:p w:rsidR="00C52B8A" w:rsidRPr="00781589" w:rsidRDefault="009E23E3" w:rsidP="00357742">
      <w:pPr>
        <w:spacing w:line="360" w:lineRule="auto"/>
        <w:jc w:val="center"/>
        <w:rPr>
          <w:rFonts w:hint="eastAsia"/>
          <w:sz w:val="18"/>
          <w:szCs w:val="18"/>
        </w:rPr>
      </w:pPr>
      <w:r w:rsidRPr="001C5994">
        <w:rPr>
          <w:sz w:val="18"/>
          <w:szCs w:val="18"/>
        </w:rPr>
        <w:object w:dxaOrig="7143" w:dyaOrig="10103">
          <v:shape id="_x0000_i1135" type="#_x0000_t75" style="width:406.75pt;height:99.1pt" o:ole="" filled="t">
            <v:imagedata r:id="rId202" o:title="" croptop="29461f" cropbottom="28465f" cropleft="6242f" cropright="6294f"/>
          </v:shape>
          <o:OLEObject Type="Embed" ProgID="DBGraph文档" ShapeID="_x0000_i1135" DrawAspect="Content" ObjectID="_1325961681" r:id="rId203"/>
        </w:object>
      </w:r>
    </w:p>
    <w:p w:rsidR="00357742" w:rsidRDefault="00357742" w:rsidP="00357742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6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16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简支最大悬臂边板长期效应组合</w:t>
      </w:r>
    </w:p>
    <w:p w:rsidR="00C52B8A" w:rsidRDefault="009E23E3" w:rsidP="00357742">
      <w:pPr>
        <w:spacing w:line="360" w:lineRule="auto"/>
        <w:jc w:val="center"/>
        <w:rPr>
          <w:rFonts w:hint="eastAsia"/>
          <w:sz w:val="18"/>
          <w:szCs w:val="18"/>
        </w:rPr>
      </w:pPr>
      <w:r w:rsidRPr="001C5994">
        <w:rPr>
          <w:sz w:val="18"/>
          <w:szCs w:val="18"/>
        </w:rPr>
        <w:object w:dxaOrig="7143" w:dyaOrig="10103">
          <v:shape id="_x0000_i1136" type="#_x0000_t75" style="width:406.75pt;height:98.2pt" o:ole="" filled="t">
            <v:imagedata r:id="rId204" o:title="" croptop="29087f" cropbottom="28962f" cropleft="6242f" cropright="6294f"/>
          </v:shape>
          <o:OLEObject Type="Embed" ProgID="DBGraph文档" ShapeID="_x0000_i1136" DrawAspect="Content" ObjectID="_1325961682" r:id="rId205"/>
        </w:object>
      </w:r>
    </w:p>
    <w:p w:rsidR="00357742" w:rsidRDefault="00357742" w:rsidP="00357742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6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16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简支最小悬臂边板短期效应组合</w:t>
      </w:r>
    </w:p>
    <w:p w:rsidR="00C52B8A" w:rsidRDefault="009E23E3" w:rsidP="00357742">
      <w:pPr>
        <w:spacing w:line="360" w:lineRule="auto"/>
        <w:jc w:val="center"/>
        <w:rPr>
          <w:rFonts w:hint="eastAsia"/>
          <w:sz w:val="18"/>
          <w:szCs w:val="18"/>
        </w:rPr>
      </w:pPr>
      <w:r w:rsidRPr="001C5994">
        <w:rPr>
          <w:sz w:val="18"/>
          <w:szCs w:val="18"/>
        </w:rPr>
        <w:object w:dxaOrig="7143" w:dyaOrig="10103">
          <v:shape id="_x0000_i1137" type="#_x0000_t75" style="width:406.75pt;height:96.3pt" o:ole="" filled="t">
            <v:imagedata r:id="rId206" o:title="" croptop="29200f" cropbottom="29100f" cropleft="6242f" cropright="6294f"/>
          </v:shape>
          <o:OLEObject Type="Embed" ProgID="DBGraph文档" ShapeID="_x0000_i1137" DrawAspect="Content" ObjectID="_1325961683" r:id="rId207"/>
        </w:object>
      </w:r>
    </w:p>
    <w:p w:rsidR="00357742" w:rsidRDefault="00357742" w:rsidP="00357742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6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16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简支最小悬臂边板长期效应组合</w:t>
      </w:r>
    </w:p>
    <w:p w:rsidR="00C52B8A" w:rsidRDefault="009E23E3" w:rsidP="00801B8E">
      <w:pPr>
        <w:spacing w:line="360" w:lineRule="auto"/>
        <w:jc w:val="center"/>
        <w:rPr>
          <w:rFonts w:hint="eastAsia"/>
          <w:sz w:val="18"/>
          <w:szCs w:val="18"/>
        </w:rPr>
      </w:pPr>
      <w:r w:rsidRPr="00A77271">
        <w:rPr>
          <w:sz w:val="18"/>
          <w:szCs w:val="18"/>
        </w:rPr>
        <w:object w:dxaOrig="7143" w:dyaOrig="10103">
          <v:shape id="_x0000_i1138" type="#_x0000_t75" style="width:406.75pt;height:92.55pt" o:ole="" filled="t">
            <v:imagedata r:id="rId208" o:title="" croptop="29213f" cropbottom="29755f" cropleft="6242f" cropright="6294f"/>
          </v:shape>
          <o:OLEObject Type="Embed" ProgID="DBGraph文档" ShapeID="_x0000_i1138" DrawAspect="Content" ObjectID="_1325961684" r:id="rId209"/>
        </w:object>
      </w:r>
    </w:p>
    <w:p w:rsidR="00801B8E" w:rsidRDefault="00801B8E" w:rsidP="00801B8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2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20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简支中板短期效应组合</w:t>
      </w:r>
    </w:p>
    <w:p w:rsidR="00C52B8A" w:rsidRDefault="009E23E3" w:rsidP="00801B8E">
      <w:pPr>
        <w:spacing w:line="360" w:lineRule="auto"/>
        <w:jc w:val="center"/>
        <w:rPr>
          <w:rFonts w:hint="eastAsia"/>
          <w:sz w:val="18"/>
          <w:szCs w:val="18"/>
        </w:rPr>
      </w:pPr>
      <w:r w:rsidRPr="00A77271">
        <w:rPr>
          <w:sz w:val="18"/>
          <w:szCs w:val="18"/>
        </w:rPr>
        <w:object w:dxaOrig="7143" w:dyaOrig="10103">
          <v:shape id="_x0000_i1139" type="#_x0000_t75" style="width:406.75pt;height:103.8pt" o:ole="" filled="t">
            <v:imagedata r:id="rId210" o:title="" croptop="29196f" cropbottom="29105f" cropleft="6242f" cropright="6294f"/>
          </v:shape>
          <o:OLEObject Type="Embed" ProgID="DBGraph文档" ShapeID="_x0000_i1139" DrawAspect="Content" ObjectID="_1325961685" r:id="rId211"/>
        </w:object>
      </w:r>
    </w:p>
    <w:p w:rsidR="00801B8E" w:rsidRDefault="00801B8E" w:rsidP="00801B8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2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20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简支中板长期效应组合</w:t>
      </w:r>
    </w:p>
    <w:p w:rsidR="00C52B8A" w:rsidRDefault="009E23E3" w:rsidP="00801B8E">
      <w:pPr>
        <w:spacing w:line="360" w:lineRule="auto"/>
        <w:jc w:val="center"/>
        <w:rPr>
          <w:rFonts w:hint="eastAsia"/>
          <w:sz w:val="18"/>
          <w:szCs w:val="18"/>
        </w:rPr>
      </w:pPr>
      <w:r w:rsidRPr="00C412F4">
        <w:rPr>
          <w:sz w:val="18"/>
          <w:szCs w:val="18"/>
        </w:rPr>
        <w:object w:dxaOrig="7143" w:dyaOrig="10103">
          <v:shape id="_x0000_i1140" type="#_x0000_t75" style="width:406.75pt;height:101pt" o:ole="" filled="t">
            <v:imagedata r:id="rId212" o:title="" croptop="29239f" cropbottom="28465f" cropleft="6242f" cropright="6294f"/>
          </v:shape>
          <o:OLEObject Type="Embed" ProgID="DBGraph文档" ShapeID="_x0000_i1140" DrawAspect="Content" ObjectID="_1325961686" r:id="rId213"/>
        </w:object>
      </w:r>
    </w:p>
    <w:p w:rsidR="00801B8E" w:rsidRDefault="00801B8E" w:rsidP="00801B8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2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20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简支最大悬臂边板短期效应组合</w:t>
      </w:r>
    </w:p>
    <w:p w:rsidR="00C52B8A" w:rsidRDefault="009E23E3" w:rsidP="00801B8E">
      <w:pPr>
        <w:spacing w:line="360" w:lineRule="auto"/>
        <w:jc w:val="center"/>
        <w:rPr>
          <w:rFonts w:hint="eastAsia"/>
          <w:sz w:val="18"/>
          <w:szCs w:val="18"/>
        </w:rPr>
      </w:pPr>
      <w:r w:rsidRPr="00F343BF">
        <w:rPr>
          <w:sz w:val="18"/>
          <w:szCs w:val="18"/>
        </w:rPr>
        <w:object w:dxaOrig="7143" w:dyaOrig="10103">
          <v:shape id="_x0000_i1141" type="#_x0000_t75" style="width:406.75pt;height:101pt" o:ole="" filled="t">
            <v:imagedata r:id="rId214" o:title="" croptop="29217f" cropbottom="28465f" cropleft="6242f" cropright="6294f"/>
          </v:shape>
          <o:OLEObject Type="Embed" ProgID="DBGraph文档" ShapeID="_x0000_i1141" DrawAspect="Content" ObjectID="_1325961687" r:id="rId215"/>
        </w:object>
      </w:r>
    </w:p>
    <w:p w:rsidR="00801B8E" w:rsidRDefault="00801B8E" w:rsidP="00801B8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2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20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简支最大悬臂边板长期效应组合</w:t>
      </w:r>
    </w:p>
    <w:p w:rsidR="00C52B8A" w:rsidRDefault="009E23E3" w:rsidP="00801B8E">
      <w:pPr>
        <w:spacing w:line="360" w:lineRule="auto"/>
        <w:jc w:val="center"/>
        <w:rPr>
          <w:rFonts w:hint="eastAsia"/>
          <w:sz w:val="18"/>
          <w:szCs w:val="18"/>
        </w:rPr>
      </w:pPr>
      <w:r w:rsidRPr="00F343BF">
        <w:rPr>
          <w:sz w:val="18"/>
          <w:szCs w:val="18"/>
        </w:rPr>
        <w:object w:dxaOrig="7143" w:dyaOrig="10103">
          <v:shape id="_x0000_i1142" type="#_x0000_t75" style="width:406.75pt;height:108.45pt" o:ole="" filled="t">
            <v:imagedata r:id="rId216" o:title="" croptop="28718f" cropbottom="28693f" cropleft="6242f" cropright="6294f"/>
          </v:shape>
          <o:OLEObject Type="Embed" ProgID="DBGraph文档" ShapeID="_x0000_i1142" DrawAspect="Content" ObjectID="_1325961688" r:id="rId217"/>
        </w:object>
      </w:r>
    </w:p>
    <w:p w:rsidR="00801B8E" w:rsidRDefault="00801B8E" w:rsidP="00801B8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2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20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简支最小悬臂边板短期效应组合</w:t>
      </w:r>
    </w:p>
    <w:p w:rsidR="00C52B8A" w:rsidRDefault="009E23E3" w:rsidP="00801B8E">
      <w:pPr>
        <w:spacing w:line="360" w:lineRule="auto"/>
        <w:jc w:val="center"/>
        <w:rPr>
          <w:rFonts w:hint="eastAsia"/>
          <w:sz w:val="18"/>
          <w:szCs w:val="18"/>
        </w:rPr>
      </w:pPr>
      <w:r w:rsidRPr="00F343BF">
        <w:rPr>
          <w:sz w:val="18"/>
          <w:szCs w:val="18"/>
        </w:rPr>
        <w:object w:dxaOrig="7143" w:dyaOrig="10103">
          <v:shape id="_x0000_i1143" type="#_x0000_t75" style="width:406.75pt;height:108.45pt" o:ole="" filled="t">
            <v:imagedata r:id="rId218" o:title="" croptop="29097f" cropbottom="28465f" cropleft="6242f" cropright="6294f"/>
          </v:shape>
          <o:OLEObject Type="Embed" ProgID="DBGraph文档" ShapeID="_x0000_i1143" DrawAspect="Content" ObjectID="_1325961689" r:id="rId219"/>
        </w:object>
      </w:r>
    </w:p>
    <w:p w:rsidR="00801B8E" w:rsidRDefault="00801B8E" w:rsidP="00801B8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2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20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简支最小悬臂边板长期效应组合</w:t>
      </w:r>
    </w:p>
    <w:p w:rsidR="00801B8E" w:rsidRDefault="009E23E3" w:rsidP="00801B8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D8412A">
        <w:rPr>
          <w:rFonts w:ascii="宋体" w:hAnsi="宋体"/>
          <w:sz w:val="18"/>
          <w:szCs w:val="18"/>
        </w:rPr>
        <w:object w:dxaOrig="7143" w:dyaOrig="10103">
          <v:shape id="_x0000_i1144" type="#_x0000_t75" style="width:406.75pt;height:134.65pt" o:ole="" filled="t">
            <v:imagedata r:id="rId220" o:title="" croptop="27234f" cropbottom="27237f" cropleft="6242f" cropright="6294f"/>
          </v:shape>
          <o:OLEObject Type="Embed" ProgID="DBGraph文档" ShapeID="_x0000_i1144" DrawAspect="Content" ObjectID="_1325961690" r:id="rId221"/>
        </w:object>
      </w:r>
    </w:p>
    <w:p w:rsidR="00801B8E" w:rsidRDefault="00801B8E" w:rsidP="00801B8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6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16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连续中板短期效应组合</w:t>
      </w:r>
    </w:p>
    <w:p w:rsidR="00FA01E4" w:rsidRDefault="009E23E3" w:rsidP="00801B8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D8412A">
        <w:rPr>
          <w:rFonts w:ascii="宋体" w:hAnsi="宋体"/>
          <w:sz w:val="18"/>
          <w:szCs w:val="18"/>
        </w:rPr>
        <w:object w:dxaOrig="7143" w:dyaOrig="10103">
          <v:shape id="_x0000_i1145" type="#_x0000_t75" style="width:406.75pt;height:144.95pt" o:ole="" filled="t">
            <v:imagedata r:id="rId222" o:title="" croptop="27785f" cropbottom="26245f" cropleft="6242f" cropright="6294f"/>
          </v:shape>
          <o:OLEObject Type="Embed" ProgID="DBGraph文档" ShapeID="_x0000_i1145" DrawAspect="Content" ObjectID="_1325961691" r:id="rId223"/>
        </w:object>
      </w:r>
    </w:p>
    <w:p w:rsidR="00801B8E" w:rsidRDefault="00801B8E" w:rsidP="00801B8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6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16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连续中板长期效应组合</w:t>
      </w:r>
    </w:p>
    <w:p w:rsidR="00FA01E4" w:rsidRDefault="009E23E3" w:rsidP="00801B8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D8412A">
        <w:rPr>
          <w:rFonts w:ascii="宋体" w:hAnsi="宋体"/>
          <w:sz w:val="18"/>
          <w:szCs w:val="18"/>
        </w:rPr>
        <w:object w:dxaOrig="7143" w:dyaOrig="10103">
          <v:shape id="_x0000_i1146" type="#_x0000_t75" style="width:406.75pt;height:142.15pt" o:ole="" filled="t">
            <v:imagedata r:id="rId224" o:title="" croptop="27733f" cropbottom="26668f" cropleft="6242f" cropright="6294f"/>
          </v:shape>
          <o:OLEObject Type="Embed" ProgID="DBGraph文档" ShapeID="_x0000_i1146" DrawAspect="Content" ObjectID="_1325961692" r:id="rId225"/>
        </w:object>
      </w:r>
    </w:p>
    <w:p w:rsidR="00801B8E" w:rsidRDefault="00801B8E" w:rsidP="00801B8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6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16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连续最大悬臂边板短期效应组合</w:t>
      </w:r>
    </w:p>
    <w:p w:rsidR="00FA01E4" w:rsidRDefault="009E23E3" w:rsidP="00801B8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D8412A">
        <w:rPr>
          <w:rFonts w:ascii="宋体" w:hAnsi="宋体"/>
          <w:sz w:val="18"/>
          <w:szCs w:val="18"/>
        </w:rPr>
        <w:object w:dxaOrig="7143" w:dyaOrig="10103">
          <v:shape id="_x0000_i1147" type="#_x0000_t75" style="width:406.75pt;height:147.75pt" o:ole="" filled="t">
            <v:imagedata r:id="rId226" o:title="" croptop="29082f" cropbottom="26492f" cropleft="6242f" cropright="6294f"/>
          </v:shape>
          <o:OLEObject Type="Embed" ProgID="DBGraph文档" ShapeID="_x0000_i1147" DrawAspect="Content" ObjectID="_1325961693" r:id="rId227"/>
        </w:object>
      </w:r>
    </w:p>
    <w:p w:rsidR="00801B8E" w:rsidRDefault="00801B8E" w:rsidP="00801B8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6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16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连续最大悬臂边板长期效应组合</w:t>
      </w:r>
    </w:p>
    <w:p w:rsidR="00FA01E4" w:rsidRDefault="009E23E3" w:rsidP="00801B8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D8412A">
        <w:rPr>
          <w:rFonts w:ascii="宋体" w:hAnsi="宋体"/>
          <w:sz w:val="18"/>
          <w:szCs w:val="18"/>
        </w:rPr>
        <w:object w:dxaOrig="7143" w:dyaOrig="10103">
          <v:shape id="_x0000_i1148" type="#_x0000_t75" style="width:406.75pt;height:144.95pt" o:ole="" filled="t">
            <v:imagedata r:id="rId228" o:title="" croptop="27426f" cropbottom="26688f" cropleft="6242f" cropright="6294f"/>
          </v:shape>
          <o:OLEObject Type="Embed" ProgID="DBGraph文档" ShapeID="_x0000_i1148" DrawAspect="Content" ObjectID="_1325961694" r:id="rId229"/>
        </w:object>
      </w:r>
    </w:p>
    <w:p w:rsidR="00801B8E" w:rsidRDefault="00801B8E" w:rsidP="00801B8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6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16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连续最小悬臂边板短期效应组合</w:t>
      </w:r>
    </w:p>
    <w:p w:rsidR="00FA01E4" w:rsidRDefault="009E23E3" w:rsidP="00801B8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D8412A">
        <w:rPr>
          <w:rFonts w:ascii="宋体" w:hAnsi="宋体"/>
          <w:sz w:val="18"/>
          <w:szCs w:val="18"/>
        </w:rPr>
        <w:object w:dxaOrig="7143" w:dyaOrig="10103">
          <v:shape id="_x0000_i1149" type="#_x0000_t75" style="width:406.75pt;height:144.95pt" o:ole="" filled="t">
            <v:imagedata r:id="rId230" o:title="" croptop="27655f" cropbottom="26372f" cropleft="6242f" cropright="6294f"/>
          </v:shape>
          <o:OLEObject Type="Embed" ProgID="DBGraph文档" ShapeID="_x0000_i1149" DrawAspect="Content" ObjectID="_1325961695" r:id="rId231"/>
        </w:object>
      </w:r>
    </w:p>
    <w:p w:rsidR="00801B8E" w:rsidRDefault="00801B8E" w:rsidP="00801B8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6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16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连续最小悬臂边板长期效应组合</w:t>
      </w:r>
    </w:p>
    <w:p w:rsidR="00FA01E4" w:rsidRDefault="0051704E" w:rsidP="00801B8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B16A47">
        <w:rPr>
          <w:rFonts w:ascii="宋体" w:hAnsi="宋体"/>
          <w:sz w:val="18"/>
          <w:szCs w:val="18"/>
        </w:rPr>
        <w:object w:dxaOrig="7143" w:dyaOrig="10103">
          <v:shape id="_x0000_i1150" type="#_x0000_t75" style="width:406.75pt;height:132.8pt" o:ole="" filled="t">
            <v:imagedata r:id="rId232" o:title="" croptop="27271f" cropbottom="26922f" cropleft="6242f" cropright="6294f"/>
          </v:shape>
          <o:OLEObject Type="Embed" ProgID="DBGraph文档" ShapeID="_x0000_i1150" DrawAspect="Content" ObjectID="_1325961696" r:id="rId233"/>
        </w:object>
      </w:r>
    </w:p>
    <w:p w:rsidR="00801B8E" w:rsidRDefault="00801B8E" w:rsidP="00801B8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2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20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连续中板短期效应组合</w:t>
      </w:r>
    </w:p>
    <w:p w:rsidR="00FA01E4" w:rsidRDefault="009E23E3" w:rsidP="00801B8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B16A47">
        <w:rPr>
          <w:rFonts w:ascii="宋体" w:hAnsi="宋体"/>
          <w:sz w:val="18"/>
          <w:szCs w:val="18"/>
        </w:rPr>
        <w:object w:dxaOrig="7143" w:dyaOrig="10103">
          <v:shape id="_x0000_i1151" type="#_x0000_t75" style="width:406.75pt;height:134.65pt" o:ole="" filled="t">
            <v:imagedata r:id="rId234" o:title="" croptop="27597f" cropbottom="26796f" cropleft="6242f" cropright="6294f"/>
          </v:shape>
          <o:OLEObject Type="Embed" ProgID="DBGraph文档" ShapeID="_x0000_i1151" DrawAspect="Content" ObjectID="_1325961697" r:id="rId235"/>
        </w:object>
      </w:r>
    </w:p>
    <w:p w:rsidR="00801B8E" w:rsidRDefault="00801B8E" w:rsidP="00801B8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2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20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连续中板长期效应组合</w:t>
      </w:r>
    </w:p>
    <w:p w:rsidR="00FA01E4" w:rsidRDefault="009E23E3" w:rsidP="00801B8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BD7ED9">
        <w:rPr>
          <w:rFonts w:ascii="宋体" w:hAnsi="宋体"/>
          <w:sz w:val="18"/>
          <w:szCs w:val="18"/>
        </w:rPr>
        <w:object w:dxaOrig="7143" w:dyaOrig="10103">
          <v:shape id="_x0000_i1152" type="#_x0000_t75" style="width:406.75pt;height:143.05pt" o:ole="" filled="t">
            <v:imagedata r:id="rId236" o:title="" croptop="27733f" cropbottom="26545f" cropleft="6242f" cropright="6294f"/>
          </v:shape>
          <o:OLEObject Type="Embed" ProgID="DBGraph文档" ShapeID="_x0000_i1152" DrawAspect="Content" ObjectID="_1325961698" r:id="rId237"/>
        </w:object>
      </w:r>
    </w:p>
    <w:p w:rsidR="00801B8E" w:rsidRDefault="00801B8E" w:rsidP="00801B8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2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20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连续最大悬臂边板短期效应组合</w:t>
      </w:r>
    </w:p>
    <w:p w:rsidR="00FA01E4" w:rsidRDefault="009E23E3" w:rsidP="00801B8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BD7ED9">
        <w:rPr>
          <w:rFonts w:ascii="宋体" w:hAnsi="宋体"/>
          <w:sz w:val="18"/>
          <w:szCs w:val="18"/>
        </w:rPr>
        <w:object w:dxaOrig="7143" w:dyaOrig="10103">
          <v:shape id="_x0000_i1153" type="#_x0000_t75" style="width:406.75pt;height:141.2pt" o:ole="" filled="t">
            <v:imagedata r:id="rId238" o:title="" croptop="28940f" cropbottom="26900f" cropleft="6242f" cropright="6294f"/>
          </v:shape>
          <o:OLEObject Type="Embed" ProgID="DBGraph文档" ShapeID="_x0000_i1153" DrawAspect="Content" ObjectID="_1325961699" r:id="rId239"/>
        </w:object>
      </w:r>
    </w:p>
    <w:p w:rsidR="00801B8E" w:rsidRDefault="00801B8E" w:rsidP="00801B8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2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20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连续最大悬臂边板长期效应组合</w:t>
      </w:r>
    </w:p>
    <w:p w:rsidR="00FA01E4" w:rsidRDefault="0051704E" w:rsidP="00801B8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9D766B">
        <w:rPr>
          <w:rFonts w:ascii="宋体" w:hAnsi="宋体"/>
          <w:sz w:val="18"/>
          <w:szCs w:val="18"/>
        </w:rPr>
        <w:object w:dxaOrig="7143" w:dyaOrig="10103">
          <v:shape id="_x0000_i1154" type="#_x0000_t75" style="width:406.75pt;height:128.1pt" o:ole="" filled="t">
            <v:imagedata r:id="rId240" o:title="" croptop="27286f" cropbottom="27237f" cropleft="6242f" cropright="6294f"/>
          </v:shape>
          <o:OLEObject Type="Embed" ProgID="DBGraph文档" ShapeID="_x0000_i1154" DrawAspect="Content" ObjectID="_1325961700" r:id="rId241"/>
        </w:object>
      </w:r>
    </w:p>
    <w:p w:rsidR="00801B8E" w:rsidRDefault="00801B8E" w:rsidP="00801B8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2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20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连续最小悬臂边板短期效应组合</w:t>
      </w:r>
    </w:p>
    <w:p w:rsidR="00FA01E4" w:rsidRDefault="009E23E3" w:rsidP="00801B8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9D766B">
        <w:rPr>
          <w:rFonts w:ascii="宋体" w:hAnsi="宋体"/>
          <w:sz w:val="18"/>
          <w:szCs w:val="18"/>
        </w:rPr>
        <w:object w:dxaOrig="7143" w:dyaOrig="10103">
          <v:shape id="_x0000_i1155" type="#_x0000_t75" style="width:406.75pt;height:2in" o:ole="" filled="t">
            <v:imagedata r:id="rId242" o:title="" croptop="27293f" cropbottom="26935f" cropleft="7309f" cropright="6294f"/>
          </v:shape>
          <o:OLEObject Type="Embed" ProgID="DBGraph文档" ShapeID="_x0000_i1155" DrawAspect="Content" ObjectID="_1325961701" r:id="rId243"/>
        </w:object>
      </w:r>
    </w:p>
    <w:p w:rsidR="00801B8E" w:rsidRDefault="00801B8E" w:rsidP="00801B8E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2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20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连续最小悬臂边板长期效应组合</w:t>
      </w:r>
    </w:p>
    <w:p w:rsidR="00D54A14" w:rsidRPr="00C221B0" w:rsidRDefault="00D54A14" w:rsidP="00D54A14">
      <w:pPr>
        <w:spacing w:line="360" w:lineRule="auto"/>
        <w:jc w:val="left"/>
        <w:rPr>
          <w:rFonts w:ascii="仿宋_GB2312" w:eastAsia="仿宋_GB2312" w:hAnsi="宋体" w:hint="eastAsia"/>
          <w:b/>
          <w:bCs/>
          <w:sz w:val="24"/>
        </w:rPr>
      </w:pPr>
    </w:p>
    <w:p w:rsidR="008B7B4D" w:rsidRDefault="008B7B4D" w:rsidP="00D5213F">
      <w:pPr>
        <w:pStyle w:val="3"/>
        <w:rPr>
          <w:rFonts w:hint="eastAsia"/>
        </w:rPr>
      </w:pPr>
      <w:bookmarkStart w:id="46" w:name="_Toc153850317"/>
      <w:bookmarkStart w:id="47" w:name="_Toc153850450"/>
      <w:bookmarkStart w:id="48" w:name="_Toc153893904"/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>
          <w:rPr>
            <w:rFonts w:hint="eastAsia"/>
          </w:rPr>
          <w:t>3.2.</w:t>
        </w:r>
        <w:r w:rsidR="00D54A14">
          <w:rPr>
            <w:rFonts w:hint="eastAsia"/>
          </w:rPr>
          <w:t>3</w:t>
        </w:r>
      </w:smartTag>
      <w:r>
        <w:rPr>
          <w:rFonts w:hint="eastAsia"/>
        </w:rPr>
        <w:t>挠度验算结果</w:t>
      </w:r>
      <w:bookmarkEnd w:id="46"/>
      <w:bookmarkEnd w:id="47"/>
      <w:bookmarkEnd w:id="48"/>
    </w:p>
    <w:tbl>
      <w:tblPr>
        <w:tblW w:w="0" w:type="auto"/>
        <w:tblInd w:w="-70" w:type="dxa"/>
        <w:tblCellMar>
          <w:left w:w="0" w:type="dxa"/>
          <w:right w:w="0" w:type="dxa"/>
        </w:tblCellMar>
        <w:tblLook w:val="0000"/>
      </w:tblPr>
      <w:tblGrid>
        <w:gridCol w:w="567"/>
        <w:gridCol w:w="567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851"/>
      </w:tblGrid>
      <w:tr w:rsidR="008B7B4D" w:rsidTr="002F3E84">
        <w:trPr>
          <w:cantSplit/>
          <w:trHeight w:val="630"/>
        </w:trPr>
        <w:tc>
          <w:tcPr>
            <w:tcW w:w="1134" w:type="dxa"/>
            <w:gridSpan w:val="2"/>
            <w:vMerge w:val="restart"/>
            <w:tcBorders>
              <w:top w:val="single" w:sz="12" w:space="0" w:color="auto"/>
              <w:right w:val="single" w:sz="4" w:space="0" w:color="auto"/>
            </w:tcBorders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计算项目</w:t>
            </w:r>
          </w:p>
        </w:tc>
        <w:tc>
          <w:tcPr>
            <w:tcW w:w="2040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</w:rPr>
            </w:pPr>
            <w:r>
              <w:rPr>
                <w:rFonts w:ascii="宋体" w:hAnsi="宋体" w:hint="eastAsia"/>
                <w:szCs w:val="16"/>
              </w:rPr>
              <w:t>短期效应组合</w:t>
            </w:r>
            <w:r>
              <w:rPr>
                <w:rFonts w:ascii="宋体" w:hAnsi="宋体"/>
                <w:szCs w:val="16"/>
              </w:rPr>
              <w:br/>
            </w:r>
            <w:r>
              <w:rPr>
                <w:rFonts w:ascii="宋体" w:hAnsi="宋体" w:hint="eastAsia"/>
                <w:szCs w:val="16"/>
              </w:rPr>
              <w:t>（消除自重影响的长期挠度最大值）(m)</w:t>
            </w:r>
          </w:p>
        </w:tc>
        <w:tc>
          <w:tcPr>
            <w:tcW w:w="2040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</w:rPr>
            </w:pPr>
            <w:r>
              <w:rPr>
                <w:rFonts w:ascii="宋体" w:hAnsi="宋体" w:hint="eastAsia"/>
                <w:szCs w:val="16"/>
              </w:rPr>
              <w:t>短期效应组合</w:t>
            </w:r>
            <w:r>
              <w:rPr>
                <w:rFonts w:ascii="宋体" w:hAnsi="宋体"/>
                <w:szCs w:val="16"/>
              </w:rPr>
              <w:br/>
            </w:r>
            <w:r>
              <w:rPr>
                <w:rFonts w:ascii="宋体" w:hAnsi="宋体" w:hint="eastAsia"/>
                <w:szCs w:val="16"/>
              </w:rPr>
              <w:t>（长期挠度最大值）(m)</w:t>
            </w:r>
          </w:p>
        </w:tc>
        <w:tc>
          <w:tcPr>
            <w:tcW w:w="2040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</w:rPr>
            </w:pPr>
            <w:r>
              <w:rPr>
                <w:rFonts w:ascii="宋体" w:hAnsi="宋体" w:hint="eastAsia"/>
                <w:szCs w:val="18"/>
              </w:rPr>
              <w:t>预加力反拱值</w:t>
            </w:r>
            <w:r>
              <w:rPr>
                <w:rFonts w:ascii="宋体" w:hAnsi="宋体"/>
                <w:szCs w:val="18"/>
              </w:rPr>
              <w:br/>
            </w:r>
            <w:r>
              <w:rPr>
                <w:rFonts w:ascii="宋体" w:hAnsi="宋体" w:hint="eastAsia"/>
                <w:szCs w:val="18"/>
              </w:rPr>
              <w:t>（长期挠度最大值）</w:t>
            </w:r>
            <w:r>
              <w:rPr>
                <w:rFonts w:ascii="宋体" w:hAnsi="宋体" w:hint="eastAsia"/>
                <w:szCs w:val="16"/>
              </w:rPr>
              <w:t>(m)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跨中预拱度设置</w:t>
            </w:r>
            <w:r>
              <w:rPr>
                <w:rFonts w:ascii="宋体" w:hAnsi="宋体" w:hint="eastAsia"/>
                <w:szCs w:val="16"/>
              </w:rPr>
              <w:t>(m)</w:t>
            </w:r>
          </w:p>
        </w:tc>
      </w:tr>
      <w:tr w:rsidR="008B7B4D" w:rsidTr="002F3E84">
        <w:trPr>
          <w:cantSplit/>
          <w:trHeight w:val="285"/>
        </w:trPr>
        <w:tc>
          <w:tcPr>
            <w:tcW w:w="1134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color w:val="FF0000"/>
                <w:sz w:val="24"/>
              </w:rPr>
            </w:pPr>
            <w:r>
              <w:rPr>
                <w:rFonts w:ascii="宋体" w:hAnsi="宋体" w:hint="eastAsia"/>
                <w:color w:val="FF0000"/>
              </w:rPr>
              <w:t>中板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  <w:color w:val="FF0000"/>
              </w:rPr>
            </w:pPr>
            <w:r>
              <w:rPr>
                <w:rFonts w:ascii="宋体" w:hAnsi="宋体" w:hint="eastAsia"/>
                <w:color w:val="FF0000"/>
              </w:rPr>
              <w:t>边板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color w:val="FF0000"/>
                <w:sz w:val="24"/>
              </w:rPr>
            </w:pPr>
            <w:r>
              <w:rPr>
                <w:rFonts w:ascii="宋体" w:hAnsi="宋体" w:hint="eastAsia"/>
                <w:color w:val="FF0000"/>
              </w:rPr>
              <w:t>（最大悬臂）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  <w:color w:val="FF0000"/>
              </w:rPr>
            </w:pPr>
            <w:r>
              <w:rPr>
                <w:rFonts w:ascii="宋体" w:hAnsi="宋体" w:hint="eastAsia"/>
                <w:color w:val="FF0000"/>
              </w:rPr>
              <w:t>边板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color w:val="FF0000"/>
                <w:sz w:val="24"/>
              </w:rPr>
            </w:pPr>
            <w:r>
              <w:rPr>
                <w:rFonts w:ascii="宋体" w:hAnsi="宋体" w:hint="eastAsia"/>
                <w:color w:val="FF0000"/>
              </w:rPr>
              <w:t>（最小悬臂）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color w:val="FF0000"/>
                <w:sz w:val="24"/>
              </w:rPr>
            </w:pPr>
            <w:r>
              <w:rPr>
                <w:rFonts w:ascii="宋体" w:hAnsi="宋体" w:hint="eastAsia"/>
                <w:color w:val="FF0000"/>
              </w:rPr>
              <w:t>中板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  <w:color w:val="FF0000"/>
              </w:rPr>
            </w:pPr>
            <w:r>
              <w:rPr>
                <w:rFonts w:ascii="宋体" w:hAnsi="宋体" w:hint="eastAsia"/>
                <w:color w:val="FF0000"/>
              </w:rPr>
              <w:t>边板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color w:val="FF0000"/>
                <w:sz w:val="24"/>
              </w:rPr>
            </w:pPr>
            <w:r>
              <w:rPr>
                <w:rFonts w:ascii="宋体" w:hAnsi="宋体" w:hint="eastAsia"/>
                <w:color w:val="FF0000"/>
              </w:rPr>
              <w:t>（最大悬臂）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  <w:color w:val="FF0000"/>
              </w:rPr>
            </w:pPr>
            <w:r>
              <w:rPr>
                <w:rFonts w:ascii="宋体" w:hAnsi="宋体" w:hint="eastAsia"/>
                <w:color w:val="FF0000"/>
              </w:rPr>
              <w:t>边板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color w:val="FF0000"/>
                <w:sz w:val="24"/>
              </w:rPr>
            </w:pPr>
            <w:r>
              <w:rPr>
                <w:rFonts w:ascii="宋体" w:hAnsi="宋体" w:hint="eastAsia"/>
                <w:color w:val="FF0000"/>
              </w:rPr>
              <w:t>（最小悬臂）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color w:val="FF0000"/>
                <w:sz w:val="24"/>
              </w:rPr>
            </w:pPr>
            <w:r>
              <w:rPr>
                <w:rFonts w:ascii="宋体" w:hAnsi="宋体" w:hint="eastAsia"/>
                <w:color w:val="FF0000"/>
              </w:rPr>
              <w:t>中板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  <w:color w:val="FF0000"/>
              </w:rPr>
            </w:pPr>
            <w:r>
              <w:rPr>
                <w:rFonts w:ascii="宋体" w:hAnsi="宋体" w:hint="eastAsia"/>
                <w:color w:val="FF0000"/>
              </w:rPr>
              <w:t>边板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color w:val="FF0000"/>
                <w:sz w:val="24"/>
              </w:rPr>
            </w:pPr>
            <w:r>
              <w:rPr>
                <w:rFonts w:ascii="宋体" w:hAnsi="宋体" w:hint="eastAsia"/>
                <w:color w:val="FF0000"/>
              </w:rPr>
              <w:t>（最大悬臂）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  <w:color w:val="FF0000"/>
              </w:rPr>
            </w:pPr>
            <w:r>
              <w:rPr>
                <w:rFonts w:ascii="宋体" w:hAnsi="宋体" w:hint="eastAsia"/>
                <w:color w:val="FF0000"/>
              </w:rPr>
              <w:t>边板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color w:val="FF0000"/>
                <w:sz w:val="24"/>
              </w:rPr>
            </w:pPr>
            <w:r>
              <w:rPr>
                <w:rFonts w:ascii="宋体" w:hAnsi="宋体" w:hint="eastAsia"/>
                <w:color w:val="FF0000"/>
              </w:rPr>
              <w:t>（最小悬臂）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边板及中板</w:t>
            </w:r>
          </w:p>
        </w:tc>
      </w:tr>
      <w:tr w:rsidR="008B7B4D" w:rsidTr="002F3E84">
        <w:trPr>
          <w:cantSplit/>
          <w:trHeight w:val="315"/>
        </w:trPr>
        <w:tc>
          <w:tcPr>
            <w:tcW w:w="1134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</w:t>
              </w:r>
              <w:r>
                <w:rPr>
                  <w:rFonts w:hint="eastAsia"/>
                </w:rPr>
                <w:t>0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-0.001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-0.003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—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-0.008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-0.011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—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0.009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0.009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—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0.001 </w:t>
            </w:r>
          </w:p>
        </w:tc>
      </w:tr>
      <w:tr w:rsidR="008B7B4D" w:rsidTr="002F3E84">
        <w:trPr>
          <w:cantSplit/>
          <w:trHeight w:val="315"/>
        </w:trPr>
        <w:tc>
          <w:tcPr>
            <w:tcW w:w="1134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3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</w:t>
              </w:r>
              <w:r>
                <w:rPr>
                  <w:rFonts w:hint="eastAsia"/>
                </w:rPr>
                <w:t>3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-0.005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-0.005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-0.004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-0.020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-0.020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-0.019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0.014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0.017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0.017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0.006 </w:t>
            </w:r>
          </w:p>
        </w:tc>
      </w:tr>
      <w:tr w:rsidR="008B7B4D" w:rsidTr="002F3E84">
        <w:trPr>
          <w:cantSplit/>
          <w:trHeight w:val="315"/>
        </w:trPr>
        <w:tc>
          <w:tcPr>
            <w:tcW w:w="1134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6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16m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-0.005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-0.005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-0.004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-0.046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-0.040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-0.038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0.023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0.029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0.023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0.023 </w:t>
            </w:r>
          </w:p>
        </w:tc>
      </w:tr>
      <w:tr w:rsidR="008B7B4D" w:rsidTr="002F3E84">
        <w:trPr>
          <w:cantSplit/>
          <w:trHeight w:val="315"/>
        </w:trPr>
        <w:tc>
          <w:tcPr>
            <w:tcW w:w="567" w:type="dxa"/>
            <w:vMerge w:val="restart"/>
            <w:tcBorders>
              <w:top w:val="nil"/>
              <w:right w:val="single" w:sz="4" w:space="0" w:color="auto"/>
            </w:tcBorders>
          </w:tcPr>
          <w:p w:rsidR="008B7B4D" w:rsidRDefault="008B7B4D">
            <w:pPr>
              <w:jc w:val="center"/>
            </w:pPr>
            <w:smartTag w:uri="urn:schemas-microsoft-com:office:smarttags" w:element="chmetcnv">
              <w:smartTagPr>
                <w:attr w:name="UnitName" w:val="m"/>
                <w:attr w:name="SourceValue" w:val="16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16m</w:t>
              </w:r>
            </w:smartTag>
            <w:r>
              <w:rPr>
                <w:rFonts w:ascii="宋体" w:hAnsi="宋体" w:hint="eastAsia"/>
              </w:rPr>
              <w:t>连续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边跨</w:t>
            </w:r>
          </w:p>
        </w:tc>
        <w:tc>
          <w:tcPr>
            <w:tcW w:w="680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-0.004</w:t>
            </w:r>
          </w:p>
        </w:tc>
        <w:tc>
          <w:tcPr>
            <w:tcW w:w="680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-0.004 </w:t>
            </w:r>
          </w:p>
        </w:tc>
        <w:tc>
          <w:tcPr>
            <w:tcW w:w="680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-0.003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-0.029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-0.029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-0.028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0.022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0.026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0.026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0.007</w:t>
            </w:r>
          </w:p>
        </w:tc>
      </w:tr>
      <w:tr w:rsidR="008B7B4D" w:rsidTr="002F3E84">
        <w:trPr>
          <w:cantSplit/>
          <w:trHeight w:val="315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B7B4D" w:rsidRDefault="008B7B4D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</w:pPr>
            <w:r>
              <w:rPr>
                <w:rFonts w:hint="eastAsia"/>
              </w:rPr>
              <w:t>中跨</w:t>
            </w:r>
          </w:p>
        </w:tc>
        <w:tc>
          <w:tcPr>
            <w:tcW w:w="6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6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6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-0.023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-0.023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-0.023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0.020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0.025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0.021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0.003 </w:t>
            </w:r>
          </w:p>
        </w:tc>
      </w:tr>
      <w:tr w:rsidR="008B7B4D" w:rsidTr="002F3E84">
        <w:trPr>
          <w:cantSplit/>
          <w:trHeight w:val="315"/>
        </w:trPr>
        <w:tc>
          <w:tcPr>
            <w:tcW w:w="1134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20m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-0.006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-0.006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-0.006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-0.068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-0.060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-0.063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0.039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0.045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0.041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0.029 </w:t>
            </w:r>
          </w:p>
        </w:tc>
      </w:tr>
      <w:tr w:rsidR="008B7B4D" w:rsidTr="002F3E84">
        <w:trPr>
          <w:cantSplit/>
          <w:trHeight w:val="315"/>
        </w:trPr>
        <w:tc>
          <w:tcPr>
            <w:tcW w:w="567" w:type="dxa"/>
            <w:vMerge w:val="restart"/>
            <w:tcBorders>
              <w:top w:val="nil"/>
              <w:right w:val="single" w:sz="4" w:space="0" w:color="auto"/>
            </w:tcBorders>
          </w:tcPr>
          <w:p w:rsidR="008B7B4D" w:rsidRDefault="008B7B4D">
            <w:pPr>
              <w:jc w:val="center"/>
            </w:pPr>
            <w:smartTag w:uri="urn:schemas-microsoft-com:office:smarttags" w:element="chmetcnv">
              <w:smartTagPr>
                <w:attr w:name="UnitName" w:val="m"/>
                <w:attr w:name="SourceValue" w:val="2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20m</w:t>
              </w:r>
            </w:smartTag>
            <w:r>
              <w:rPr>
                <w:rFonts w:ascii="宋体" w:hAnsi="宋体" w:hint="eastAsia"/>
              </w:rPr>
              <w:t>连续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边跨</w:t>
            </w:r>
          </w:p>
        </w:tc>
        <w:tc>
          <w:tcPr>
            <w:tcW w:w="680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/>
              </w:rPr>
              <w:t xml:space="preserve">-0.005 </w:t>
            </w:r>
          </w:p>
        </w:tc>
        <w:tc>
          <w:tcPr>
            <w:tcW w:w="680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/>
              </w:rPr>
              <w:t xml:space="preserve">-0.005 </w:t>
            </w:r>
          </w:p>
        </w:tc>
        <w:tc>
          <w:tcPr>
            <w:tcW w:w="680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/>
              </w:rPr>
              <w:t xml:space="preserve">-0.005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-0.050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-0.050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-0.048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0.035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0.041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0.037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0.015 </w:t>
            </w:r>
          </w:p>
        </w:tc>
      </w:tr>
      <w:tr w:rsidR="008B7B4D" w:rsidTr="002F3E84">
        <w:trPr>
          <w:cantSplit/>
          <w:trHeight w:val="315"/>
        </w:trPr>
        <w:tc>
          <w:tcPr>
            <w:tcW w:w="567" w:type="dxa"/>
            <w:vMerge/>
            <w:tcBorders>
              <w:bottom w:val="single" w:sz="12" w:space="0" w:color="auto"/>
              <w:right w:val="single" w:sz="4" w:space="0" w:color="auto"/>
            </w:tcBorders>
          </w:tcPr>
          <w:p w:rsidR="008B7B4D" w:rsidRDefault="008B7B4D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</w:pPr>
            <w:r>
              <w:rPr>
                <w:rFonts w:hint="eastAsia"/>
              </w:rPr>
              <w:t>中跨</w:t>
            </w:r>
          </w:p>
        </w:tc>
        <w:tc>
          <w:tcPr>
            <w:tcW w:w="680" w:type="dxa"/>
            <w:vMerge/>
            <w:tcBorders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</w:p>
        </w:tc>
        <w:tc>
          <w:tcPr>
            <w:tcW w:w="680" w:type="dxa"/>
            <w:vMerge/>
            <w:tcBorders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</w:p>
        </w:tc>
        <w:tc>
          <w:tcPr>
            <w:tcW w:w="680" w:type="dxa"/>
            <w:vMerge/>
            <w:tcBorders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-0.040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-0.040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-0.040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0.030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0.036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0.034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12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0.010 </w:t>
            </w:r>
          </w:p>
        </w:tc>
      </w:tr>
    </w:tbl>
    <w:p w:rsidR="008B7B4D" w:rsidRDefault="008B7B4D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  <w:szCs w:val="28"/>
        </w:rPr>
      </w:pPr>
      <w:r>
        <w:rPr>
          <w:rFonts w:ascii="仿宋_GB2312" w:eastAsia="仿宋_GB2312" w:hAnsi="宋体" w:hint="eastAsia"/>
          <w:sz w:val="24"/>
          <w:szCs w:val="28"/>
        </w:rPr>
        <w:t>构件在</w:t>
      </w:r>
      <w:r>
        <w:rPr>
          <w:rFonts w:ascii="仿宋_GB2312" w:eastAsia="仿宋_GB2312" w:hAnsi="宋体" w:hint="eastAsia"/>
          <w:sz w:val="24"/>
          <w:szCs w:val="16"/>
        </w:rPr>
        <w:t>消除自重影响的长期挠度最大值不超过跨径的1/600，满足《桥规》</w:t>
      </w: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>
          <w:rPr>
            <w:rFonts w:ascii="仿宋_GB2312" w:eastAsia="仿宋_GB2312" w:hAnsi="宋体" w:hint="eastAsia"/>
            <w:sz w:val="24"/>
            <w:szCs w:val="16"/>
          </w:rPr>
          <w:t>6.5.3</w:t>
        </w:r>
      </w:smartTag>
      <w:r>
        <w:rPr>
          <w:rFonts w:ascii="仿宋_GB2312" w:eastAsia="仿宋_GB2312" w:hAnsi="宋体" w:hint="eastAsia"/>
          <w:sz w:val="24"/>
          <w:szCs w:val="16"/>
        </w:rPr>
        <w:t>。</w:t>
      </w:r>
    </w:p>
    <w:p w:rsidR="008B7B4D" w:rsidRDefault="008B7B4D" w:rsidP="00D5213F">
      <w:pPr>
        <w:pStyle w:val="2"/>
        <w:rPr>
          <w:rFonts w:hint="eastAsia"/>
        </w:rPr>
      </w:pPr>
      <w:bookmarkStart w:id="49" w:name="_Toc153850318"/>
      <w:bookmarkStart w:id="50" w:name="_Toc153850451"/>
      <w:bookmarkStart w:id="51" w:name="_Toc153893905"/>
      <w:r>
        <w:rPr>
          <w:rFonts w:hint="eastAsia"/>
          <w:szCs w:val="28"/>
        </w:rPr>
        <w:t>3.3</w:t>
      </w:r>
      <w:r>
        <w:rPr>
          <w:rFonts w:hint="eastAsia"/>
        </w:rPr>
        <w:t>持久状况构件应力结果</w:t>
      </w:r>
      <w:bookmarkEnd w:id="49"/>
      <w:bookmarkEnd w:id="50"/>
      <w:bookmarkEnd w:id="51"/>
    </w:p>
    <w:p w:rsidR="008B7B4D" w:rsidRDefault="008B7B4D" w:rsidP="00D5213F">
      <w:pPr>
        <w:pStyle w:val="3"/>
        <w:rPr>
          <w:rFonts w:hint="eastAsia"/>
        </w:rPr>
      </w:pPr>
      <w:bookmarkStart w:id="52" w:name="_Toc153850319"/>
      <w:bookmarkStart w:id="53" w:name="_Toc153850452"/>
      <w:bookmarkStart w:id="54" w:name="_Toc153893906"/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>
          <w:rPr>
            <w:rFonts w:hint="eastAsia"/>
          </w:rPr>
          <w:t>3.3.1</w:t>
        </w:r>
      </w:smartTag>
      <w:r>
        <w:rPr>
          <w:rFonts w:hint="eastAsia"/>
        </w:rPr>
        <w:t>正截面混凝土压应力和预应力钢筋拉应力验算结果</w:t>
      </w:r>
      <w:bookmarkEnd w:id="52"/>
      <w:bookmarkEnd w:id="53"/>
      <w:bookmarkEnd w:id="54"/>
    </w:p>
    <w:p w:rsidR="008B7B4D" w:rsidRDefault="009E23E3">
      <w:pPr>
        <w:spacing w:line="360" w:lineRule="auto"/>
        <w:rPr>
          <w:rFonts w:ascii="仿宋_GB2312" w:eastAsia="仿宋_GB2312" w:hAnsi="宋体" w:hint="eastAsia"/>
          <w:b/>
          <w:bCs/>
          <w:sz w:val="24"/>
        </w:rPr>
      </w:pPr>
      <w:r>
        <w:rPr>
          <w:rFonts w:ascii="宋体" w:hAnsi="宋体"/>
          <w:sz w:val="24"/>
        </w:rPr>
        <w:br w:type="page"/>
      </w:r>
      <w:r w:rsidR="008B7B4D">
        <w:rPr>
          <w:rFonts w:ascii="宋体" w:hAnsi="宋体" w:hint="eastAsia"/>
          <w:sz w:val="24"/>
        </w:rPr>
        <w:lastRenderedPageBreak/>
        <w:t>a．中板：</w:t>
      </w:r>
    </w:p>
    <w:tbl>
      <w:tblPr>
        <w:tblW w:w="5160" w:type="dxa"/>
        <w:jc w:val="center"/>
        <w:tblCellMar>
          <w:left w:w="0" w:type="dxa"/>
          <w:right w:w="0" w:type="dxa"/>
        </w:tblCellMar>
        <w:tblLook w:val="0000"/>
      </w:tblPr>
      <w:tblGrid>
        <w:gridCol w:w="1077"/>
        <w:gridCol w:w="2013"/>
        <w:gridCol w:w="2070"/>
      </w:tblGrid>
      <w:tr w:rsidR="008B7B4D" w:rsidTr="002F3E84">
        <w:trPr>
          <w:trHeight w:val="649"/>
          <w:jc w:val="center"/>
        </w:trPr>
        <w:tc>
          <w:tcPr>
            <w:tcW w:w="1077" w:type="dxa"/>
            <w:vMerge w:val="restart"/>
            <w:tcBorders>
              <w:top w:val="single" w:sz="12" w:space="0" w:color="auto"/>
              <w:bottom w:val="nil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计算项目</w:t>
            </w:r>
          </w:p>
        </w:tc>
        <w:tc>
          <w:tcPr>
            <w:tcW w:w="201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正截面混凝土压应力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最大值（MPa</w:t>
            </w:r>
            <w:r>
              <w:rPr>
                <w:rFonts w:ascii="宋体" w:hAnsi="宋体"/>
              </w:rPr>
              <w:t>）</w:t>
            </w:r>
          </w:p>
        </w:tc>
        <w:tc>
          <w:tcPr>
            <w:tcW w:w="2070" w:type="dxa"/>
            <w:tcBorders>
              <w:top w:val="single" w:sz="12" w:space="0" w:color="auto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预应力钢筋拉应力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最大值（MPa</w:t>
            </w:r>
            <w:r>
              <w:rPr>
                <w:rFonts w:ascii="宋体" w:hAnsi="宋体"/>
              </w:rPr>
              <w:t>）</w:t>
            </w:r>
          </w:p>
        </w:tc>
      </w:tr>
      <w:tr w:rsidR="008B7B4D" w:rsidTr="002F3E84">
        <w:trPr>
          <w:trHeight w:val="285"/>
          <w:jc w:val="center"/>
        </w:trPr>
        <w:tc>
          <w:tcPr>
            <w:tcW w:w="1077" w:type="dxa"/>
            <w:vMerge/>
            <w:tcBorders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≤</w:t>
            </w:r>
            <w:r>
              <w:rPr>
                <w:rFonts w:ascii="宋体" w:hAnsi="宋体"/>
              </w:rPr>
              <w:t>0.5</w:t>
            </w:r>
            <w:r>
              <w:rPr>
                <w:rFonts w:ascii="仿宋_GB2312" w:eastAsia="仿宋_GB2312"/>
                <w:position w:val="-12"/>
              </w:rPr>
              <w:object w:dxaOrig="340" w:dyaOrig="360">
                <v:shape id="_x0000_i1156" type="#_x0000_t75" style="width:16.85pt;height:17.75pt" o:ole="">
                  <v:imagedata r:id="rId17" o:title=""/>
                </v:shape>
                <o:OLEObject Type="Embed" ProgID="Equation.3" ShapeID="_x0000_i1156" DrawAspect="Content" ObjectID="_1325961702" r:id="rId244"/>
              </w:object>
            </w:r>
            <w:r>
              <w:rPr>
                <w:rFonts w:ascii="宋体" w:hAnsi="宋体"/>
              </w:rPr>
              <w:t>=16.2MPa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≤</w:t>
            </w:r>
            <w:r>
              <w:rPr>
                <w:rFonts w:ascii="宋体" w:hAnsi="宋体"/>
              </w:rPr>
              <w:t>0.65</w:t>
            </w:r>
            <w:r>
              <w:rPr>
                <w:rFonts w:ascii="仿宋_GB2312" w:eastAsia="仿宋_GB2312"/>
                <w:position w:val="-14"/>
              </w:rPr>
              <w:object w:dxaOrig="360" w:dyaOrig="380">
                <v:shape id="_x0000_i1157" type="#_x0000_t75" style="width:17.75pt;height:18.7pt" o:ole="">
                  <v:imagedata r:id="rId42" o:title=""/>
                </v:shape>
                <o:OLEObject Type="Embed" ProgID="Equation.3" ShapeID="_x0000_i1157" DrawAspect="Content" ObjectID="_1325961703" r:id="rId245"/>
              </w:object>
            </w:r>
            <w:r>
              <w:rPr>
                <w:rFonts w:ascii="宋体" w:hAnsi="宋体"/>
              </w:rPr>
              <w:t>=1209MPa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107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</w:t>
              </w:r>
              <w:r>
                <w:rPr>
                  <w:rFonts w:hint="eastAsia"/>
                </w:rPr>
                <w:t>0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6.1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>1171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107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3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</w:t>
              </w:r>
              <w:r>
                <w:rPr>
                  <w:rFonts w:hint="eastAsia"/>
                </w:rPr>
                <w:t>3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8.7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>1124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107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6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16m</w:t>
              </w:r>
            </w:smartTag>
            <w:r>
              <w:rPr>
                <w:rFonts w:ascii="宋体" w:hAnsi="宋体" w:hint="eastAsia"/>
              </w:rPr>
              <w:t>连续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9.2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>1156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107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6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16m</w:t>
              </w:r>
            </w:smartTag>
            <w:r>
              <w:rPr>
                <w:rFonts w:ascii="宋体" w:hAnsi="宋体" w:hint="eastAsia"/>
              </w:rPr>
              <w:t>连续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9.6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>1170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107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20m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10.8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>1184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1077" w:type="dxa"/>
            <w:tcBorders>
              <w:top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20m</w:t>
              </w:r>
            </w:smartTag>
            <w:r>
              <w:rPr>
                <w:rFonts w:ascii="宋体" w:hAnsi="宋体" w:hint="eastAsia"/>
              </w:rPr>
              <w:t>连续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10.7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12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>1202</w:t>
            </w:r>
          </w:p>
        </w:tc>
      </w:tr>
    </w:tbl>
    <w:p w:rsidR="008B7B4D" w:rsidRDefault="008B7B4D">
      <w:pPr>
        <w:spacing w:line="360" w:lineRule="auto"/>
        <w:rPr>
          <w:rFonts w:hint="eastAsia"/>
          <w:b/>
          <w:bCs/>
          <w:color w:val="0000FF"/>
          <w:sz w:val="28"/>
        </w:rPr>
      </w:pPr>
      <w:r>
        <w:rPr>
          <w:rFonts w:ascii="宋体" w:hAnsi="宋体" w:hint="eastAsia"/>
          <w:sz w:val="24"/>
        </w:rPr>
        <w:t>b．边板（最大悬臂）：</w:t>
      </w:r>
    </w:p>
    <w:tbl>
      <w:tblPr>
        <w:tblW w:w="5162" w:type="dxa"/>
        <w:jc w:val="center"/>
        <w:tblCellMar>
          <w:left w:w="0" w:type="dxa"/>
          <w:right w:w="0" w:type="dxa"/>
        </w:tblCellMar>
        <w:tblLook w:val="0000"/>
      </w:tblPr>
      <w:tblGrid>
        <w:gridCol w:w="1080"/>
        <w:gridCol w:w="2041"/>
        <w:gridCol w:w="2041"/>
      </w:tblGrid>
      <w:tr w:rsidR="008B7B4D" w:rsidTr="002F3E84">
        <w:trPr>
          <w:trHeight w:val="649"/>
          <w:jc w:val="center"/>
        </w:trPr>
        <w:tc>
          <w:tcPr>
            <w:tcW w:w="1080" w:type="dxa"/>
            <w:vMerge w:val="restart"/>
            <w:tcBorders>
              <w:top w:val="single" w:sz="12" w:space="0" w:color="auto"/>
              <w:bottom w:val="nil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计算项目</w:t>
            </w:r>
          </w:p>
        </w:tc>
        <w:tc>
          <w:tcPr>
            <w:tcW w:w="204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正截面混凝土压应力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最大值（MPa</w:t>
            </w:r>
            <w:r>
              <w:rPr>
                <w:rFonts w:ascii="宋体" w:hAnsi="宋体"/>
              </w:rPr>
              <w:t>）</w:t>
            </w:r>
          </w:p>
        </w:tc>
        <w:tc>
          <w:tcPr>
            <w:tcW w:w="2041" w:type="dxa"/>
            <w:tcBorders>
              <w:top w:val="single" w:sz="12" w:space="0" w:color="auto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预应力钢筋拉应力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最大值（MPa</w:t>
            </w:r>
            <w:r>
              <w:rPr>
                <w:rFonts w:ascii="宋体" w:hAnsi="宋体"/>
              </w:rPr>
              <w:t>）</w:t>
            </w:r>
          </w:p>
        </w:tc>
      </w:tr>
      <w:tr w:rsidR="008B7B4D" w:rsidTr="002F3E84">
        <w:trPr>
          <w:trHeight w:val="285"/>
          <w:jc w:val="center"/>
        </w:trPr>
        <w:tc>
          <w:tcPr>
            <w:tcW w:w="0" w:type="auto"/>
            <w:vMerge/>
            <w:tcBorders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≤</w:t>
            </w:r>
            <w:r>
              <w:rPr>
                <w:rFonts w:ascii="宋体" w:hAnsi="宋体"/>
              </w:rPr>
              <w:t>0.5</w:t>
            </w:r>
            <w:r>
              <w:rPr>
                <w:rFonts w:ascii="仿宋_GB2312" w:eastAsia="仿宋_GB2312"/>
                <w:position w:val="-12"/>
              </w:rPr>
              <w:object w:dxaOrig="340" w:dyaOrig="360">
                <v:shape id="_x0000_i1158" type="#_x0000_t75" style="width:16.85pt;height:17.75pt" o:ole="">
                  <v:imagedata r:id="rId17" o:title=""/>
                </v:shape>
                <o:OLEObject Type="Embed" ProgID="Equation.3" ShapeID="_x0000_i1158" DrawAspect="Content" ObjectID="_1325961704" r:id="rId246"/>
              </w:object>
            </w:r>
            <w:r>
              <w:rPr>
                <w:rFonts w:ascii="宋体" w:hAnsi="宋体"/>
              </w:rPr>
              <w:t>=16.2MPa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≤</w:t>
            </w:r>
            <w:r>
              <w:rPr>
                <w:rFonts w:ascii="宋体" w:hAnsi="宋体"/>
              </w:rPr>
              <w:t>0.65</w:t>
            </w:r>
            <w:r>
              <w:rPr>
                <w:rFonts w:ascii="仿宋_GB2312" w:eastAsia="仿宋_GB2312"/>
                <w:position w:val="-14"/>
              </w:rPr>
              <w:object w:dxaOrig="360" w:dyaOrig="380">
                <v:shape id="_x0000_i1159" type="#_x0000_t75" style="width:17.75pt;height:18.7pt" o:ole="">
                  <v:imagedata r:id="rId42" o:title=""/>
                </v:shape>
                <o:OLEObject Type="Embed" ProgID="Equation.3" ShapeID="_x0000_i1159" DrawAspect="Content" ObjectID="_1325961705" r:id="rId247"/>
              </w:object>
            </w:r>
            <w:r>
              <w:rPr>
                <w:rFonts w:ascii="宋体" w:hAnsi="宋体"/>
              </w:rPr>
              <w:t>=1209MPa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1080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</w:t>
              </w:r>
              <w:r>
                <w:rPr>
                  <w:rFonts w:hint="eastAsia"/>
                </w:rPr>
                <w:t>0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5.3 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>1053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1080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3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</w:t>
              </w:r>
              <w:r>
                <w:rPr>
                  <w:rFonts w:hint="eastAsia"/>
                </w:rPr>
                <w:t>3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7.0 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>1127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0" w:type="auto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6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16m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7.7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>1155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0" w:type="auto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6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16m</w:t>
              </w:r>
            </w:smartTag>
            <w:r>
              <w:rPr>
                <w:rFonts w:ascii="宋体" w:hAnsi="宋体" w:hint="eastAsia"/>
              </w:rPr>
              <w:t>连续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8.0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>1171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0" w:type="auto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20m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9.0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>1184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0" w:type="auto"/>
            <w:tcBorders>
              <w:top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20m</w:t>
              </w:r>
            </w:smartTag>
            <w:r>
              <w:rPr>
                <w:rFonts w:ascii="宋体" w:hAnsi="宋体" w:hint="eastAsia"/>
              </w:rPr>
              <w:t>连续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9.1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>1203</w:t>
            </w:r>
          </w:p>
        </w:tc>
      </w:tr>
    </w:tbl>
    <w:p w:rsidR="008B7B4D" w:rsidRDefault="008B7B4D">
      <w:pPr>
        <w:spacing w:line="360" w:lineRule="auto"/>
        <w:rPr>
          <w:rFonts w:ascii="仿宋_GB2312" w:eastAsia="仿宋_GB2312" w:hAnsi="宋体" w:hint="eastAsia"/>
          <w:b/>
          <w:bCs/>
          <w:sz w:val="24"/>
        </w:rPr>
      </w:pPr>
      <w:r>
        <w:rPr>
          <w:rFonts w:ascii="宋体" w:hAnsi="宋体" w:hint="eastAsia"/>
          <w:sz w:val="24"/>
        </w:rPr>
        <w:t>c．边板（最小悬臂）：</w:t>
      </w:r>
    </w:p>
    <w:tbl>
      <w:tblPr>
        <w:tblW w:w="5162" w:type="dxa"/>
        <w:jc w:val="center"/>
        <w:tblCellMar>
          <w:left w:w="0" w:type="dxa"/>
          <w:right w:w="0" w:type="dxa"/>
        </w:tblCellMar>
        <w:tblLook w:val="0000"/>
      </w:tblPr>
      <w:tblGrid>
        <w:gridCol w:w="1080"/>
        <w:gridCol w:w="2041"/>
        <w:gridCol w:w="2041"/>
      </w:tblGrid>
      <w:tr w:rsidR="008B7B4D" w:rsidTr="002F3E84">
        <w:trPr>
          <w:trHeight w:val="649"/>
          <w:jc w:val="center"/>
        </w:trPr>
        <w:tc>
          <w:tcPr>
            <w:tcW w:w="1080" w:type="dxa"/>
            <w:vMerge w:val="restart"/>
            <w:tcBorders>
              <w:top w:val="single" w:sz="12" w:space="0" w:color="auto"/>
              <w:bottom w:val="nil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计算项目</w:t>
            </w:r>
          </w:p>
        </w:tc>
        <w:tc>
          <w:tcPr>
            <w:tcW w:w="204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正截面混凝土压应力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最大值（MPa</w:t>
            </w:r>
            <w:r>
              <w:rPr>
                <w:rFonts w:ascii="宋体" w:hAnsi="宋体"/>
              </w:rPr>
              <w:t>）</w:t>
            </w:r>
          </w:p>
        </w:tc>
        <w:tc>
          <w:tcPr>
            <w:tcW w:w="2041" w:type="dxa"/>
            <w:tcBorders>
              <w:top w:val="single" w:sz="12" w:space="0" w:color="auto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预应力钢筋拉应力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最大值（MPa</w:t>
            </w:r>
            <w:r>
              <w:rPr>
                <w:rFonts w:ascii="宋体" w:hAnsi="宋体"/>
              </w:rPr>
              <w:t>）</w:t>
            </w:r>
          </w:p>
        </w:tc>
      </w:tr>
      <w:tr w:rsidR="008B7B4D" w:rsidTr="002F3E84">
        <w:trPr>
          <w:trHeight w:val="285"/>
          <w:jc w:val="center"/>
        </w:trPr>
        <w:tc>
          <w:tcPr>
            <w:tcW w:w="0" w:type="auto"/>
            <w:vMerge/>
            <w:tcBorders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≤</w:t>
            </w:r>
            <w:r>
              <w:rPr>
                <w:rFonts w:ascii="宋体" w:hAnsi="宋体"/>
              </w:rPr>
              <w:t>0.5</w:t>
            </w:r>
            <w:r>
              <w:rPr>
                <w:rFonts w:ascii="仿宋_GB2312" w:eastAsia="仿宋_GB2312"/>
                <w:position w:val="-12"/>
              </w:rPr>
              <w:object w:dxaOrig="340" w:dyaOrig="360">
                <v:shape id="_x0000_i1160" type="#_x0000_t75" style="width:16.85pt;height:17.75pt" o:ole="">
                  <v:imagedata r:id="rId17" o:title=""/>
                </v:shape>
                <o:OLEObject Type="Embed" ProgID="Equation.3" ShapeID="_x0000_i1160" DrawAspect="Content" ObjectID="_1325961706" r:id="rId248"/>
              </w:object>
            </w:r>
            <w:r>
              <w:rPr>
                <w:rFonts w:ascii="宋体" w:hAnsi="宋体"/>
              </w:rPr>
              <w:t>=16.2MPa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≤</w:t>
            </w:r>
            <w:r>
              <w:rPr>
                <w:rFonts w:ascii="宋体" w:hAnsi="宋体"/>
              </w:rPr>
              <w:t>0.65</w:t>
            </w:r>
            <w:r>
              <w:rPr>
                <w:rFonts w:ascii="仿宋_GB2312" w:eastAsia="仿宋_GB2312"/>
                <w:position w:val="-14"/>
              </w:rPr>
              <w:object w:dxaOrig="360" w:dyaOrig="380">
                <v:shape id="_x0000_i1161" type="#_x0000_t75" style="width:17.75pt;height:18.7pt" o:ole="">
                  <v:imagedata r:id="rId42" o:title=""/>
                </v:shape>
                <o:OLEObject Type="Embed" ProgID="Equation.3" ShapeID="_x0000_i1161" DrawAspect="Content" ObjectID="_1325961707" r:id="rId249"/>
              </w:object>
            </w:r>
            <w:r>
              <w:rPr>
                <w:rFonts w:ascii="宋体" w:hAnsi="宋体"/>
              </w:rPr>
              <w:t>=1209MPa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1080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3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</w:t>
              </w:r>
              <w:r>
                <w:rPr>
                  <w:rFonts w:hint="eastAsia"/>
                </w:rPr>
                <w:t>3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7.8 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>1119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0" w:type="auto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6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16m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8.6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>1156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0" w:type="auto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6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16m</w:t>
              </w:r>
            </w:smartTag>
            <w:r>
              <w:rPr>
                <w:rFonts w:ascii="宋体" w:hAnsi="宋体" w:hint="eastAsia"/>
              </w:rPr>
              <w:t>连续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9.2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>1166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0" w:type="auto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20m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9.8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>1176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0" w:type="auto"/>
            <w:tcBorders>
              <w:top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20m</w:t>
              </w:r>
            </w:smartTag>
            <w:r>
              <w:rPr>
                <w:rFonts w:ascii="宋体" w:hAnsi="宋体" w:hint="eastAsia"/>
              </w:rPr>
              <w:t>连续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10.0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>1198</w:t>
            </w:r>
          </w:p>
        </w:tc>
      </w:tr>
    </w:tbl>
    <w:p w:rsidR="009E23E3" w:rsidRDefault="009E23E3" w:rsidP="00D5213F">
      <w:pPr>
        <w:pStyle w:val="3"/>
      </w:pPr>
      <w:bookmarkStart w:id="55" w:name="_Toc153850320"/>
      <w:bookmarkStart w:id="56" w:name="_Toc153850453"/>
    </w:p>
    <w:p w:rsidR="008B7B4D" w:rsidRDefault="009E23E3" w:rsidP="00D5213F">
      <w:pPr>
        <w:pStyle w:val="3"/>
        <w:rPr>
          <w:rFonts w:hint="eastAsia"/>
        </w:rPr>
      </w:pPr>
      <w:r>
        <w:br w:type="page"/>
      </w:r>
      <w:bookmarkStart w:id="57" w:name="_Toc153893907"/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="008B7B4D">
          <w:rPr>
            <w:rFonts w:hint="eastAsia"/>
          </w:rPr>
          <w:lastRenderedPageBreak/>
          <w:t>3.3.2</w:t>
        </w:r>
      </w:smartTag>
      <w:r w:rsidR="008B7B4D">
        <w:rPr>
          <w:rFonts w:hint="eastAsia"/>
        </w:rPr>
        <w:t>混凝土主压应力计算结果</w:t>
      </w:r>
      <w:bookmarkEnd w:id="55"/>
      <w:bookmarkEnd w:id="56"/>
      <w:bookmarkEnd w:id="57"/>
    </w:p>
    <w:tbl>
      <w:tblPr>
        <w:tblW w:w="7200" w:type="dxa"/>
        <w:jc w:val="center"/>
        <w:tblCellMar>
          <w:left w:w="0" w:type="dxa"/>
          <w:right w:w="0" w:type="dxa"/>
        </w:tblCellMar>
        <w:tblLook w:val="0000"/>
      </w:tblPr>
      <w:tblGrid>
        <w:gridCol w:w="1080"/>
        <w:gridCol w:w="2040"/>
        <w:gridCol w:w="2040"/>
        <w:gridCol w:w="2040"/>
      </w:tblGrid>
      <w:tr w:rsidR="008B7B4D" w:rsidTr="002F3E84">
        <w:trPr>
          <w:trHeight w:val="649"/>
          <w:jc w:val="center"/>
        </w:trPr>
        <w:tc>
          <w:tcPr>
            <w:tcW w:w="1080" w:type="dxa"/>
            <w:vMerge w:val="restart"/>
            <w:tcBorders>
              <w:top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计算项目</w:t>
            </w:r>
          </w:p>
        </w:tc>
        <w:tc>
          <w:tcPr>
            <w:tcW w:w="204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sz w:val="24"/>
              </w:rPr>
              <w:t>中板</w:t>
            </w:r>
          </w:p>
        </w:tc>
        <w:tc>
          <w:tcPr>
            <w:tcW w:w="20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sz w:val="24"/>
              </w:rPr>
              <w:t>边板（最大悬臂）</w:t>
            </w:r>
          </w:p>
        </w:tc>
        <w:tc>
          <w:tcPr>
            <w:tcW w:w="20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sz w:val="24"/>
              </w:rPr>
              <w:t>边板（最小悬臂）</w:t>
            </w:r>
          </w:p>
        </w:tc>
      </w:tr>
      <w:tr w:rsidR="008B7B4D" w:rsidTr="002F3E84">
        <w:trPr>
          <w:trHeight w:val="649"/>
          <w:jc w:val="center"/>
        </w:trPr>
        <w:tc>
          <w:tcPr>
            <w:tcW w:w="1080" w:type="dxa"/>
            <w:vMerge/>
            <w:tcBorders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混凝土主压应力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最大值（MPa</w:t>
            </w:r>
            <w:r>
              <w:rPr>
                <w:rFonts w:ascii="宋体" w:hAnsi="宋体"/>
              </w:rPr>
              <w:t>）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混凝土主压应力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最大值（MPa</w:t>
            </w:r>
            <w:r>
              <w:rPr>
                <w:rFonts w:ascii="宋体" w:hAnsi="宋体"/>
              </w:rPr>
              <w:t>）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混凝土主压应力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最大值（MPa</w:t>
            </w:r>
            <w:r>
              <w:rPr>
                <w:rFonts w:ascii="宋体" w:hAnsi="宋体"/>
              </w:rPr>
              <w:t>）</w:t>
            </w:r>
          </w:p>
        </w:tc>
      </w:tr>
      <w:tr w:rsidR="008B7B4D" w:rsidTr="002F3E84">
        <w:trPr>
          <w:trHeight w:val="285"/>
          <w:jc w:val="center"/>
        </w:trPr>
        <w:tc>
          <w:tcPr>
            <w:tcW w:w="0" w:type="auto"/>
            <w:vMerge/>
            <w:tcBorders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≤</w:t>
            </w:r>
            <w:r>
              <w:rPr>
                <w:rFonts w:ascii="宋体" w:hAnsi="宋体"/>
              </w:rPr>
              <w:t>0.</w:t>
            </w:r>
            <w:r>
              <w:rPr>
                <w:rFonts w:ascii="宋体" w:hAnsi="宋体" w:hint="eastAsia"/>
              </w:rPr>
              <w:t>6</w:t>
            </w:r>
            <w:r>
              <w:rPr>
                <w:rFonts w:ascii="仿宋_GB2312" w:eastAsia="仿宋_GB2312"/>
                <w:position w:val="-12"/>
              </w:rPr>
              <w:object w:dxaOrig="340" w:dyaOrig="360">
                <v:shape id="_x0000_i1162" type="#_x0000_t75" style="width:16.85pt;height:17.75pt" o:ole="">
                  <v:imagedata r:id="rId17" o:title=""/>
                </v:shape>
                <o:OLEObject Type="Embed" ProgID="Equation.3" ShapeID="_x0000_i1162" DrawAspect="Content" ObjectID="_1325961708" r:id="rId250"/>
              </w:object>
            </w:r>
            <w:r>
              <w:rPr>
                <w:rFonts w:ascii="宋体" w:hAnsi="宋体"/>
              </w:rPr>
              <w:t>=1</w:t>
            </w:r>
            <w:r>
              <w:rPr>
                <w:rFonts w:ascii="宋体" w:hAnsi="宋体" w:hint="eastAsia"/>
              </w:rPr>
              <w:t>9.4</w:t>
            </w:r>
            <w:r>
              <w:rPr>
                <w:rFonts w:ascii="宋体" w:hAnsi="宋体"/>
              </w:rPr>
              <w:t>MPa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≤</w:t>
            </w:r>
            <w:r>
              <w:rPr>
                <w:rFonts w:ascii="宋体" w:hAnsi="宋体"/>
              </w:rPr>
              <w:t>0.</w:t>
            </w:r>
            <w:r>
              <w:rPr>
                <w:rFonts w:ascii="宋体" w:hAnsi="宋体" w:hint="eastAsia"/>
              </w:rPr>
              <w:t>6</w:t>
            </w:r>
            <w:r>
              <w:rPr>
                <w:rFonts w:ascii="仿宋_GB2312" w:eastAsia="仿宋_GB2312"/>
                <w:position w:val="-12"/>
              </w:rPr>
              <w:object w:dxaOrig="340" w:dyaOrig="360">
                <v:shape id="_x0000_i1163" type="#_x0000_t75" style="width:16.85pt;height:17.75pt" o:ole="">
                  <v:imagedata r:id="rId17" o:title=""/>
                </v:shape>
                <o:OLEObject Type="Embed" ProgID="Equation.3" ShapeID="_x0000_i1163" DrawAspect="Content" ObjectID="_1325961709" r:id="rId251"/>
              </w:object>
            </w:r>
            <w:r>
              <w:rPr>
                <w:rFonts w:ascii="宋体" w:hAnsi="宋体"/>
              </w:rPr>
              <w:t>=1</w:t>
            </w:r>
            <w:r>
              <w:rPr>
                <w:rFonts w:ascii="宋体" w:hAnsi="宋体" w:hint="eastAsia"/>
              </w:rPr>
              <w:t>9.4</w:t>
            </w:r>
            <w:r>
              <w:rPr>
                <w:rFonts w:ascii="宋体" w:hAnsi="宋体"/>
              </w:rPr>
              <w:t>MPa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≤</w:t>
            </w:r>
            <w:r>
              <w:rPr>
                <w:rFonts w:ascii="宋体" w:hAnsi="宋体"/>
              </w:rPr>
              <w:t>0.</w:t>
            </w:r>
            <w:r>
              <w:rPr>
                <w:rFonts w:ascii="宋体" w:hAnsi="宋体" w:hint="eastAsia"/>
              </w:rPr>
              <w:t>6</w:t>
            </w:r>
            <w:r>
              <w:rPr>
                <w:rFonts w:ascii="仿宋_GB2312" w:eastAsia="仿宋_GB2312"/>
                <w:position w:val="-12"/>
              </w:rPr>
              <w:object w:dxaOrig="340" w:dyaOrig="360">
                <v:shape id="_x0000_i1164" type="#_x0000_t75" style="width:16.85pt;height:17.75pt" o:ole="">
                  <v:imagedata r:id="rId17" o:title=""/>
                </v:shape>
                <o:OLEObject Type="Embed" ProgID="Equation.3" ShapeID="_x0000_i1164" DrawAspect="Content" ObjectID="_1325961710" r:id="rId252"/>
              </w:object>
            </w:r>
            <w:r>
              <w:rPr>
                <w:rFonts w:ascii="宋体" w:hAnsi="宋体"/>
              </w:rPr>
              <w:t>=1</w:t>
            </w:r>
            <w:r>
              <w:rPr>
                <w:rFonts w:ascii="宋体" w:hAnsi="宋体" w:hint="eastAsia"/>
              </w:rPr>
              <w:t>9.4</w:t>
            </w:r>
            <w:r>
              <w:rPr>
                <w:rFonts w:ascii="宋体" w:hAnsi="宋体"/>
              </w:rPr>
              <w:t>MPa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0" w:type="auto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</w:t>
              </w:r>
              <w:r>
                <w:rPr>
                  <w:rFonts w:hint="eastAsia"/>
                </w:rPr>
                <w:t>0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6.1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5.0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—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0" w:type="auto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3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</w:t>
              </w:r>
              <w:r>
                <w:rPr>
                  <w:rFonts w:hint="eastAsia"/>
                </w:rPr>
                <w:t>3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8.7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7.0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7.8 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0" w:type="auto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6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16m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9.2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7.7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8.6 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0" w:type="auto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6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16m</w:t>
              </w:r>
            </w:smartTag>
            <w:r>
              <w:rPr>
                <w:rFonts w:ascii="宋体" w:hAnsi="宋体" w:hint="eastAsia"/>
              </w:rPr>
              <w:t>连续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9.6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8.0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9.2 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0" w:type="auto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20m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10.8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9.0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10.9 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0" w:type="auto"/>
            <w:tcBorders>
              <w:top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20m</w:t>
              </w:r>
            </w:smartTag>
            <w:r>
              <w:rPr>
                <w:rFonts w:ascii="宋体" w:hAnsi="宋体" w:hint="eastAsia"/>
              </w:rPr>
              <w:t>连续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10.7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9.1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10.0 </w:t>
            </w:r>
          </w:p>
        </w:tc>
      </w:tr>
    </w:tbl>
    <w:p w:rsidR="008B7B4D" w:rsidRDefault="008B7B4D" w:rsidP="00D5213F">
      <w:pPr>
        <w:pStyle w:val="3"/>
        <w:rPr>
          <w:rFonts w:hint="eastAsia"/>
        </w:rPr>
      </w:pPr>
      <w:bookmarkStart w:id="58" w:name="_Toc153850321"/>
      <w:bookmarkStart w:id="59" w:name="_Toc153850454"/>
      <w:bookmarkStart w:id="60" w:name="_Toc153893908"/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>
          <w:rPr>
            <w:rFonts w:hint="eastAsia"/>
          </w:rPr>
          <w:t>3.3.3</w:t>
        </w:r>
      </w:smartTag>
      <w:r>
        <w:rPr>
          <w:rFonts w:hint="eastAsia"/>
        </w:rPr>
        <w:t>混凝土主拉应力计算及配筋结果</w:t>
      </w:r>
      <w:bookmarkEnd w:id="58"/>
      <w:bookmarkEnd w:id="59"/>
      <w:bookmarkEnd w:id="60"/>
    </w:p>
    <w:tbl>
      <w:tblPr>
        <w:tblW w:w="7200" w:type="dxa"/>
        <w:jc w:val="center"/>
        <w:tblCellMar>
          <w:left w:w="0" w:type="dxa"/>
          <w:right w:w="0" w:type="dxa"/>
        </w:tblCellMar>
        <w:tblLook w:val="0000"/>
      </w:tblPr>
      <w:tblGrid>
        <w:gridCol w:w="1080"/>
        <w:gridCol w:w="2040"/>
        <w:gridCol w:w="2040"/>
        <w:gridCol w:w="2040"/>
      </w:tblGrid>
      <w:tr w:rsidR="008B7B4D" w:rsidTr="002F3E84">
        <w:trPr>
          <w:trHeight w:val="649"/>
          <w:jc w:val="center"/>
        </w:trPr>
        <w:tc>
          <w:tcPr>
            <w:tcW w:w="1080" w:type="dxa"/>
            <w:vMerge w:val="restart"/>
            <w:tcBorders>
              <w:top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计算项目</w:t>
            </w:r>
          </w:p>
        </w:tc>
        <w:tc>
          <w:tcPr>
            <w:tcW w:w="204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sz w:val="24"/>
              </w:rPr>
              <w:t>中板</w:t>
            </w:r>
          </w:p>
        </w:tc>
        <w:tc>
          <w:tcPr>
            <w:tcW w:w="20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sz w:val="24"/>
              </w:rPr>
              <w:t>边板（最大悬臂）</w:t>
            </w:r>
          </w:p>
        </w:tc>
        <w:tc>
          <w:tcPr>
            <w:tcW w:w="20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sz w:val="24"/>
              </w:rPr>
              <w:t>边板（最小悬臂）</w:t>
            </w:r>
          </w:p>
        </w:tc>
      </w:tr>
      <w:tr w:rsidR="008B7B4D" w:rsidTr="002F3E84">
        <w:trPr>
          <w:trHeight w:val="649"/>
          <w:jc w:val="center"/>
        </w:trPr>
        <w:tc>
          <w:tcPr>
            <w:tcW w:w="1080" w:type="dxa"/>
            <w:vMerge/>
            <w:tcBorders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混凝土主拉应力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最大值（MPa</w:t>
            </w:r>
            <w:r>
              <w:rPr>
                <w:rFonts w:ascii="宋体" w:hAnsi="宋体"/>
              </w:rPr>
              <w:t>）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混凝土主拉应力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最大值（MPa</w:t>
            </w:r>
            <w:r>
              <w:rPr>
                <w:rFonts w:ascii="宋体" w:hAnsi="宋体"/>
              </w:rPr>
              <w:t>）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混凝土主拉应力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最大值（MPa</w:t>
            </w:r>
            <w:r>
              <w:rPr>
                <w:rFonts w:ascii="宋体" w:hAnsi="宋体"/>
              </w:rPr>
              <w:t>）</w:t>
            </w:r>
          </w:p>
        </w:tc>
      </w:tr>
      <w:tr w:rsidR="008B7B4D" w:rsidTr="002F3E84">
        <w:trPr>
          <w:trHeight w:val="285"/>
          <w:jc w:val="center"/>
        </w:trPr>
        <w:tc>
          <w:tcPr>
            <w:tcW w:w="0" w:type="auto"/>
            <w:vMerge/>
            <w:tcBorders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≤</w:t>
            </w:r>
            <w:r>
              <w:rPr>
                <w:rFonts w:ascii="宋体" w:hAnsi="宋体"/>
              </w:rPr>
              <w:t>0.</w:t>
            </w:r>
            <w:r>
              <w:rPr>
                <w:rFonts w:ascii="宋体" w:hAnsi="宋体" w:hint="eastAsia"/>
              </w:rPr>
              <w:t>5</w:t>
            </w:r>
            <w:r>
              <w:rPr>
                <w:rFonts w:ascii="仿宋_GB2312" w:eastAsia="仿宋_GB2312"/>
                <w:position w:val="-12"/>
              </w:rPr>
              <w:object w:dxaOrig="320" w:dyaOrig="360">
                <v:shape id="_x0000_i1165" type="#_x0000_t75" style="width:15.9pt;height:17.75pt" o:ole="">
                  <v:imagedata r:id="rId253" o:title=""/>
                </v:shape>
                <o:OLEObject Type="Embed" ProgID="Equation.3" ShapeID="_x0000_i1165" DrawAspect="Content" ObjectID="_1325961711" r:id="rId254"/>
              </w:object>
            </w:r>
            <w:r>
              <w:rPr>
                <w:rFonts w:ascii="宋体" w:hAnsi="宋体"/>
              </w:rPr>
              <w:t>=1</w:t>
            </w:r>
            <w:r>
              <w:rPr>
                <w:rFonts w:ascii="宋体" w:hAnsi="宋体" w:hint="eastAsia"/>
              </w:rPr>
              <w:t>.3</w:t>
            </w:r>
            <w:r>
              <w:rPr>
                <w:rFonts w:ascii="宋体" w:hAnsi="宋体"/>
              </w:rPr>
              <w:t>MPa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≤</w:t>
            </w:r>
            <w:r>
              <w:rPr>
                <w:rFonts w:ascii="宋体" w:hAnsi="宋体"/>
              </w:rPr>
              <w:t>0.</w:t>
            </w:r>
            <w:r>
              <w:rPr>
                <w:rFonts w:ascii="宋体" w:hAnsi="宋体" w:hint="eastAsia"/>
              </w:rPr>
              <w:t>5</w:t>
            </w:r>
            <w:r>
              <w:rPr>
                <w:rFonts w:ascii="仿宋_GB2312" w:eastAsia="仿宋_GB2312"/>
                <w:position w:val="-12"/>
              </w:rPr>
              <w:object w:dxaOrig="320" w:dyaOrig="360">
                <v:shape id="_x0000_i1166" type="#_x0000_t75" style="width:15.9pt;height:17.75pt" o:ole="">
                  <v:imagedata r:id="rId253" o:title=""/>
                </v:shape>
                <o:OLEObject Type="Embed" ProgID="Equation.3" ShapeID="_x0000_i1166" DrawAspect="Content" ObjectID="_1325961712" r:id="rId255"/>
              </w:object>
            </w:r>
            <w:r>
              <w:rPr>
                <w:rFonts w:ascii="宋体" w:hAnsi="宋体"/>
              </w:rPr>
              <w:t>=1</w:t>
            </w:r>
            <w:r>
              <w:rPr>
                <w:rFonts w:ascii="宋体" w:hAnsi="宋体" w:hint="eastAsia"/>
              </w:rPr>
              <w:t>.3</w:t>
            </w:r>
            <w:r>
              <w:rPr>
                <w:rFonts w:ascii="宋体" w:hAnsi="宋体"/>
              </w:rPr>
              <w:t>MPa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≤</w:t>
            </w:r>
            <w:r>
              <w:rPr>
                <w:rFonts w:ascii="宋体" w:hAnsi="宋体"/>
              </w:rPr>
              <w:t>0.</w:t>
            </w:r>
            <w:r>
              <w:rPr>
                <w:rFonts w:ascii="宋体" w:hAnsi="宋体" w:hint="eastAsia"/>
              </w:rPr>
              <w:t>5</w:t>
            </w:r>
            <w:r>
              <w:rPr>
                <w:rFonts w:ascii="仿宋_GB2312" w:eastAsia="仿宋_GB2312"/>
                <w:position w:val="-12"/>
              </w:rPr>
              <w:object w:dxaOrig="320" w:dyaOrig="360">
                <v:shape id="_x0000_i1167" type="#_x0000_t75" style="width:15.9pt;height:17.75pt" o:ole="">
                  <v:imagedata r:id="rId253" o:title=""/>
                </v:shape>
                <o:OLEObject Type="Embed" ProgID="Equation.3" ShapeID="_x0000_i1167" DrawAspect="Content" ObjectID="_1325961713" r:id="rId256"/>
              </w:object>
            </w:r>
            <w:r>
              <w:rPr>
                <w:rFonts w:ascii="宋体" w:hAnsi="宋体"/>
              </w:rPr>
              <w:t>=1</w:t>
            </w:r>
            <w:r>
              <w:rPr>
                <w:rFonts w:ascii="宋体" w:hAnsi="宋体" w:hint="eastAsia"/>
              </w:rPr>
              <w:t>.3</w:t>
            </w:r>
            <w:r>
              <w:rPr>
                <w:rFonts w:ascii="宋体" w:hAnsi="宋体"/>
              </w:rPr>
              <w:t>MPa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0" w:type="auto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</w:t>
              </w:r>
              <w:r>
                <w:rPr>
                  <w:rFonts w:hint="eastAsia"/>
                </w:rPr>
                <w:t>0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1.1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1.4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—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0" w:type="auto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3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</w:t>
              </w:r>
              <w:r>
                <w:rPr>
                  <w:rFonts w:hint="eastAsia"/>
                </w:rPr>
                <w:t>3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1.2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1.3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0.1 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0" w:type="auto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6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16m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1.1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0.8 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0" w:type="auto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6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16m</w:t>
              </w:r>
            </w:smartTag>
            <w:r>
              <w:rPr>
                <w:rFonts w:ascii="宋体" w:hAnsi="宋体" w:hint="eastAsia"/>
              </w:rPr>
              <w:t>连续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0.7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0.4 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0" w:type="auto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20m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0.8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0.5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0.1 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0" w:type="auto"/>
            <w:tcBorders>
              <w:top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20m</w:t>
              </w:r>
            </w:smartTag>
            <w:r>
              <w:rPr>
                <w:rFonts w:ascii="宋体" w:hAnsi="宋体" w:hint="eastAsia"/>
              </w:rPr>
              <w:t>连续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0.3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0.5 </w:t>
            </w:r>
          </w:p>
        </w:tc>
      </w:tr>
    </w:tbl>
    <w:p w:rsidR="008B7B4D" w:rsidRDefault="008B7B4D">
      <w:pPr>
        <w:spacing w:line="360" w:lineRule="auto"/>
        <w:ind w:firstLineChars="200" w:firstLine="480"/>
        <w:jc w:val="left"/>
        <w:rPr>
          <w:rFonts w:ascii="仿宋_GB2312" w:eastAsia="仿宋_GB2312" w:hAnsi="宋体" w:hint="eastAsia"/>
          <w:b/>
          <w:bCs/>
          <w:sz w:val="24"/>
        </w:rPr>
      </w:pPr>
      <w:r>
        <w:rPr>
          <w:rFonts w:ascii="仿宋_GB2312" w:eastAsia="仿宋_GB2312" w:hAnsi="宋体" w:hint="eastAsia"/>
          <w:sz w:val="24"/>
        </w:rPr>
        <w:t>由表结果知混凝土主拉应力满足《桥规》</w:t>
      </w: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>
          <w:rPr>
            <w:rFonts w:ascii="仿宋_GB2312" w:eastAsia="仿宋_GB2312" w:hAnsi="宋体" w:hint="eastAsia"/>
            <w:sz w:val="24"/>
          </w:rPr>
          <w:t>7.1.6</w:t>
        </w:r>
      </w:smartTag>
      <w:r>
        <w:rPr>
          <w:rFonts w:ascii="仿宋_GB2312" w:eastAsia="仿宋_GB2312" w:hAnsi="宋体" w:hint="eastAsia"/>
          <w:sz w:val="24"/>
        </w:rPr>
        <w:t>-2可仅按构造规定设置箍筋。</w:t>
      </w:r>
    </w:p>
    <w:p w:rsidR="008B7B4D" w:rsidRDefault="008B7B4D" w:rsidP="00D5213F">
      <w:pPr>
        <w:pStyle w:val="2"/>
        <w:rPr>
          <w:rFonts w:hint="eastAsia"/>
        </w:rPr>
      </w:pPr>
      <w:bookmarkStart w:id="61" w:name="_Toc153850322"/>
      <w:bookmarkStart w:id="62" w:name="_Toc153850455"/>
      <w:bookmarkStart w:id="63" w:name="_Toc153893909"/>
      <w:r>
        <w:rPr>
          <w:rFonts w:hint="eastAsia"/>
          <w:szCs w:val="28"/>
        </w:rPr>
        <w:t>3.4</w:t>
      </w:r>
      <w:r>
        <w:rPr>
          <w:rFonts w:hint="eastAsia"/>
        </w:rPr>
        <w:t>短暂状况构件应力结果</w:t>
      </w:r>
      <w:bookmarkEnd w:id="61"/>
      <w:bookmarkEnd w:id="62"/>
      <w:bookmarkEnd w:id="63"/>
    </w:p>
    <w:p w:rsidR="008B7B4D" w:rsidRDefault="008B7B4D" w:rsidP="00D5213F">
      <w:pPr>
        <w:pStyle w:val="3"/>
        <w:rPr>
          <w:rFonts w:hint="eastAsia"/>
        </w:rPr>
      </w:pPr>
      <w:bookmarkStart w:id="64" w:name="_Toc153850323"/>
      <w:bookmarkStart w:id="65" w:name="_Toc153850456"/>
      <w:bookmarkStart w:id="66" w:name="_Toc153893910"/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>
          <w:rPr>
            <w:rFonts w:hint="eastAsia"/>
          </w:rPr>
          <w:t>3.4.1</w:t>
        </w:r>
      </w:smartTag>
      <w:r>
        <w:rPr>
          <w:rFonts w:hint="eastAsia"/>
        </w:rPr>
        <w:t>施工荷载作用下的构件截面法向压应力验算结果</w:t>
      </w:r>
      <w:bookmarkEnd w:id="64"/>
      <w:bookmarkEnd w:id="65"/>
      <w:bookmarkEnd w:id="66"/>
    </w:p>
    <w:p w:rsidR="009E23E3" w:rsidRPr="009E23E3" w:rsidRDefault="009E23E3" w:rsidP="009E23E3">
      <w:pPr>
        <w:rPr>
          <w:rFonts w:hint="eastAsia"/>
        </w:rPr>
      </w:pPr>
      <w:r>
        <w:br w:type="page"/>
      </w:r>
    </w:p>
    <w:tbl>
      <w:tblPr>
        <w:tblW w:w="7200" w:type="dxa"/>
        <w:jc w:val="center"/>
        <w:tblCellMar>
          <w:left w:w="0" w:type="dxa"/>
          <w:right w:w="0" w:type="dxa"/>
        </w:tblCellMar>
        <w:tblLook w:val="0000"/>
      </w:tblPr>
      <w:tblGrid>
        <w:gridCol w:w="1080"/>
        <w:gridCol w:w="2040"/>
        <w:gridCol w:w="2040"/>
        <w:gridCol w:w="2040"/>
      </w:tblGrid>
      <w:tr w:rsidR="008B7B4D" w:rsidTr="002F3E84">
        <w:trPr>
          <w:trHeight w:val="649"/>
          <w:jc w:val="center"/>
        </w:trPr>
        <w:tc>
          <w:tcPr>
            <w:tcW w:w="1080" w:type="dxa"/>
            <w:vMerge w:val="restart"/>
            <w:tcBorders>
              <w:top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计算项目</w:t>
            </w:r>
          </w:p>
        </w:tc>
        <w:tc>
          <w:tcPr>
            <w:tcW w:w="204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sz w:val="24"/>
              </w:rPr>
              <w:t>中板</w:t>
            </w:r>
          </w:p>
        </w:tc>
        <w:tc>
          <w:tcPr>
            <w:tcW w:w="20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sz w:val="24"/>
              </w:rPr>
              <w:t>边板（最大悬臂）</w:t>
            </w:r>
          </w:p>
        </w:tc>
        <w:tc>
          <w:tcPr>
            <w:tcW w:w="20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sz w:val="24"/>
              </w:rPr>
              <w:t>边板（最小悬臂）</w:t>
            </w:r>
          </w:p>
        </w:tc>
      </w:tr>
      <w:tr w:rsidR="008B7B4D" w:rsidTr="002F3E84">
        <w:trPr>
          <w:trHeight w:val="649"/>
          <w:jc w:val="center"/>
        </w:trPr>
        <w:tc>
          <w:tcPr>
            <w:tcW w:w="1080" w:type="dxa"/>
            <w:vMerge/>
            <w:tcBorders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正截面混凝土拉应力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最大值（MPa</w:t>
            </w:r>
            <w:r>
              <w:rPr>
                <w:rFonts w:ascii="宋体" w:hAnsi="宋体"/>
              </w:rPr>
              <w:t>）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正截面混凝土拉应力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最大值（MPa</w:t>
            </w:r>
            <w:r>
              <w:rPr>
                <w:rFonts w:ascii="宋体" w:hAnsi="宋体"/>
              </w:rPr>
              <w:t>）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正截面混凝土拉应力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最大值（MPa</w:t>
            </w:r>
            <w:r>
              <w:rPr>
                <w:rFonts w:ascii="宋体" w:hAnsi="宋体"/>
              </w:rPr>
              <w:t>）</w:t>
            </w:r>
          </w:p>
        </w:tc>
      </w:tr>
      <w:tr w:rsidR="008B7B4D" w:rsidTr="002F3E84">
        <w:trPr>
          <w:trHeight w:val="285"/>
          <w:jc w:val="center"/>
        </w:trPr>
        <w:tc>
          <w:tcPr>
            <w:tcW w:w="0" w:type="auto"/>
            <w:vMerge/>
            <w:tcBorders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≤</w:t>
            </w:r>
            <w:r>
              <w:rPr>
                <w:rFonts w:ascii="宋体" w:hAnsi="宋体"/>
              </w:rPr>
              <w:t>0.</w:t>
            </w:r>
            <w:r>
              <w:rPr>
                <w:rFonts w:ascii="宋体" w:hAnsi="宋体" w:hint="eastAsia"/>
              </w:rPr>
              <w:t>7</w:t>
            </w:r>
            <w:r>
              <w:rPr>
                <w:rFonts w:ascii="仿宋_GB2312" w:eastAsia="仿宋_GB2312"/>
                <w:position w:val="-12"/>
              </w:rPr>
              <w:object w:dxaOrig="400" w:dyaOrig="360">
                <v:shape id="_x0000_i1168" type="#_x0000_t75" style="width:19.65pt;height:17.75pt" o:ole="">
                  <v:imagedata r:id="rId257" o:title=""/>
                </v:shape>
                <o:OLEObject Type="Embed" ProgID="Equation.3" ShapeID="_x0000_i1168" DrawAspect="Content" ObjectID="_1325961714" r:id="rId258"/>
              </w:object>
            </w:r>
            <w:r>
              <w:rPr>
                <w:rFonts w:ascii="宋体" w:hAnsi="宋体"/>
              </w:rPr>
              <w:t>=</w:t>
            </w:r>
            <w:r>
              <w:rPr>
                <w:rFonts w:ascii="宋体" w:hAnsi="宋体" w:hint="eastAsia"/>
              </w:rPr>
              <w:t>17.0</w:t>
            </w:r>
            <w:r>
              <w:rPr>
                <w:rFonts w:ascii="宋体" w:hAnsi="宋体"/>
              </w:rPr>
              <w:t>MPa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≤</w:t>
            </w:r>
            <w:r>
              <w:rPr>
                <w:rFonts w:ascii="宋体" w:hAnsi="宋体"/>
              </w:rPr>
              <w:t>0.</w:t>
            </w:r>
            <w:r>
              <w:rPr>
                <w:rFonts w:ascii="宋体" w:hAnsi="宋体" w:hint="eastAsia"/>
              </w:rPr>
              <w:t>7</w:t>
            </w:r>
            <w:r>
              <w:rPr>
                <w:rFonts w:ascii="仿宋_GB2312" w:eastAsia="仿宋_GB2312"/>
                <w:position w:val="-12"/>
              </w:rPr>
              <w:object w:dxaOrig="400" w:dyaOrig="360">
                <v:shape id="_x0000_i1169" type="#_x0000_t75" style="width:19.65pt;height:17.75pt" o:ole="">
                  <v:imagedata r:id="rId257" o:title=""/>
                </v:shape>
                <o:OLEObject Type="Embed" ProgID="Equation.3" ShapeID="_x0000_i1169" DrawAspect="Content" ObjectID="_1325961715" r:id="rId259"/>
              </w:object>
            </w:r>
            <w:r>
              <w:rPr>
                <w:rFonts w:ascii="宋体" w:hAnsi="宋体"/>
              </w:rPr>
              <w:t>=</w:t>
            </w:r>
            <w:r>
              <w:rPr>
                <w:rFonts w:ascii="宋体" w:hAnsi="宋体" w:hint="eastAsia"/>
              </w:rPr>
              <w:t>17.0</w:t>
            </w:r>
            <w:r>
              <w:rPr>
                <w:rFonts w:ascii="宋体" w:hAnsi="宋体"/>
              </w:rPr>
              <w:t>MPa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≤</w:t>
            </w:r>
            <w:r>
              <w:rPr>
                <w:rFonts w:ascii="宋体" w:hAnsi="宋体"/>
              </w:rPr>
              <w:t>0.</w:t>
            </w:r>
            <w:r>
              <w:rPr>
                <w:rFonts w:ascii="宋体" w:hAnsi="宋体" w:hint="eastAsia"/>
              </w:rPr>
              <w:t>7</w:t>
            </w:r>
            <w:r>
              <w:rPr>
                <w:rFonts w:ascii="仿宋_GB2312" w:eastAsia="仿宋_GB2312"/>
                <w:position w:val="-12"/>
              </w:rPr>
              <w:object w:dxaOrig="400" w:dyaOrig="360">
                <v:shape id="_x0000_i1170" type="#_x0000_t75" style="width:19.65pt;height:17.75pt" o:ole="">
                  <v:imagedata r:id="rId257" o:title=""/>
                </v:shape>
                <o:OLEObject Type="Embed" ProgID="Equation.3" ShapeID="_x0000_i1170" DrawAspect="Content" ObjectID="_1325961716" r:id="rId260"/>
              </w:object>
            </w:r>
            <w:r>
              <w:rPr>
                <w:rFonts w:ascii="宋体" w:hAnsi="宋体"/>
              </w:rPr>
              <w:t>=</w:t>
            </w:r>
            <w:r>
              <w:rPr>
                <w:rFonts w:ascii="宋体" w:hAnsi="宋体" w:hint="eastAsia"/>
              </w:rPr>
              <w:t>17.0</w:t>
            </w:r>
            <w:r>
              <w:rPr>
                <w:rFonts w:ascii="宋体" w:hAnsi="宋体"/>
              </w:rPr>
              <w:t>MPa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0" w:type="auto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m"/>
              </w:smartTagPr>
              <w:r>
                <w:t>1</w:t>
              </w:r>
              <w:r>
                <w:rPr>
                  <w:rFonts w:hint="eastAsia"/>
                </w:rPr>
                <w:t>0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5.5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5.7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—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0" w:type="auto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3"/>
                <w:attr w:name="UnitName" w:val="m"/>
              </w:smartTagPr>
              <w:r>
                <w:t>1</w:t>
              </w:r>
              <w:r>
                <w:rPr>
                  <w:rFonts w:hint="eastAsia"/>
                </w:rPr>
                <w:t>3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5.9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6.6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7.5 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0" w:type="auto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6"/>
                <w:attr w:name="UnitName" w:val="m"/>
              </w:smartTagPr>
              <w:r>
                <w:t>16m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6.7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8.2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6.3 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0" w:type="auto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6"/>
                <w:attr w:name="UnitName" w:val="m"/>
              </w:smartTagPr>
              <w:r>
                <w:t>16m</w:t>
              </w:r>
            </w:smartTag>
            <w:r>
              <w:rPr>
                <w:rFonts w:ascii="宋体" w:hAnsi="宋体" w:hint="eastAsia"/>
              </w:rPr>
              <w:t>连续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6.4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7.5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8.0 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0" w:type="auto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"/>
                <w:attr w:name="UnitName" w:val="m"/>
              </w:smartTagPr>
              <w:r>
                <w:t>20m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8.5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9.8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8.8 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0" w:type="auto"/>
            <w:tcBorders>
              <w:top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"/>
                <w:attr w:name="UnitName" w:val="m"/>
              </w:smartTagPr>
              <w:r>
                <w:t>20m</w:t>
              </w:r>
            </w:smartTag>
            <w:r>
              <w:rPr>
                <w:rFonts w:ascii="宋体" w:hAnsi="宋体" w:hint="eastAsia"/>
              </w:rPr>
              <w:t>连续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7.2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8.3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7.5 </w:t>
            </w:r>
          </w:p>
        </w:tc>
      </w:tr>
    </w:tbl>
    <w:p w:rsidR="008B7B4D" w:rsidRDefault="008B7B4D" w:rsidP="00D5213F">
      <w:pPr>
        <w:pStyle w:val="3"/>
        <w:rPr>
          <w:rFonts w:hint="eastAsia"/>
        </w:rPr>
      </w:pPr>
      <w:bookmarkStart w:id="67" w:name="_Toc153850324"/>
      <w:bookmarkStart w:id="68" w:name="_Toc153850457"/>
      <w:bookmarkStart w:id="69" w:name="_Toc153893911"/>
      <w:smartTag w:uri="urn:schemas-microsoft-com:office:smarttags" w:element="chsdate">
        <w:smartTagPr>
          <w:attr w:name="IsROCDate" w:val="False"/>
          <w:attr w:name="IsLunarDate" w:val="False"/>
          <w:attr w:name="Day" w:val="30"/>
          <w:attr w:name="Month" w:val="12"/>
          <w:attr w:name="Year" w:val="1899"/>
        </w:smartTagPr>
        <w:r>
          <w:rPr>
            <w:rFonts w:hint="eastAsia"/>
          </w:rPr>
          <w:t>3.4.2</w:t>
        </w:r>
      </w:smartTag>
      <w:r>
        <w:rPr>
          <w:rFonts w:hint="eastAsia"/>
        </w:rPr>
        <w:t>施工荷载作用下的构件截面法向拉应力验算及配筋结果</w:t>
      </w:r>
      <w:bookmarkEnd w:id="67"/>
      <w:bookmarkEnd w:id="68"/>
      <w:bookmarkEnd w:id="69"/>
    </w:p>
    <w:tbl>
      <w:tblPr>
        <w:tblW w:w="7200" w:type="dxa"/>
        <w:jc w:val="center"/>
        <w:tblCellMar>
          <w:left w:w="0" w:type="dxa"/>
          <w:right w:w="0" w:type="dxa"/>
        </w:tblCellMar>
        <w:tblLook w:val="0000"/>
      </w:tblPr>
      <w:tblGrid>
        <w:gridCol w:w="1080"/>
        <w:gridCol w:w="2040"/>
        <w:gridCol w:w="2040"/>
        <w:gridCol w:w="2040"/>
      </w:tblGrid>
      <w:tr w:rsidR="008B7B4D" w:rsidTr="002F3E84">
        <w:trPr>
          <w:trHeight w:val="649"/>
          <w:jc w:val="center"/>
        </w:trPr>
        <w:tc>
          <w:tcPr>
            <w:tcW w:w="1080" w:type="dxa"/>
            <w:vMerge w:val="restart"/>
            <w:tcBorders>
              <w:top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计算项目</w:t>
            </w:r>
          </w:p>
        </w:tc>
        <w:tc>
          <w:tcPr>
            <w:tcW w:w="204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sz w:val="24"/>
              </w:rPr>
              <w:t>中板</w:t>
            </w:r>
          </w:p>
        </w:tc>
        <w:tc>
          <w:tcPr>
            <w:tcW w:w="20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sz w:val="24"/>
              </w:rPr>
              <w:t>边板（最大悬臂）</w:t>
            </w:r>
          </w:p>
        </w:tc>
        <w:tc>
          <w:tcPr>
            <w:tcW w:w="20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sz w:val="24"/>
              </w:rPr>
              <w:t>边板（最小悬臂）</w:t>
            </w:r>
          </w:p>
        </w:tc>
      </w:tr>
      <w:tr w:rsidR="008B7B4D" w:rsidTr="002F3E84">
        <w:trPr>
          <w:trHeight w:val="649"/>
          <w:jc w:val="center"/>
        </w:trPr>
        <w:tc>
          <w:tcPr>
            <w:tcW w:w="1080" w:type="dxa"/>
            <w:vMerge/>
            <w:tcBorders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正截面混凝土拉应力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最大值（MPa</w:t>
            </w:r>
            <w:r>
              <w:rPr>
                <w:rFonts w:ascii="宋体" w:hAnsi="宋体"/>
              </w:rPr>
              <w:t>）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正截面混凝土拉应力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最大值（MPa</w:t>
            </w:r>
            <w:r>
              <w:rPr>
                <w:rFonts w:ascii="宋体" w:hAnsi="宋体"/>
              </w:rPr>
              <w:t>）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正截面混凝土拉应力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最大值（MPa</w:t>
            </w:r>
            <w:r>
              <w:rPr>
                <w:rFonts w:ascii="宋体" w:hAnsi="宋体"/>
              </w:rPr>
              <w:t>）</w:t>
            </w:r>
          </w:p>
        </w:tc>
      </w:tr>
      <w:tr w:rsidR="008B7B4D" w:rsidTr="002F3E84">
        <w:trPr>
          <w:trHeight w:val="285"/>
          <w:jc w:val="center"/>
        </w:trPr>
        <w:tc>
          <w:tcPr>
            <w:tcW w:w="0" w:type="auto"/>
            <w:vMerge/>
            <w:tcBorders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≤1.15</w:t>
            </w:r>
            <w:r>
              <w:rPr>
                <w:rFonts w:ascii="仿宋_GB2312" w:eastAsia="仿宋_GB2312"/>
                <w:position w:val="-12"/>
              </w:rPr>
              <w:object w:dxaOrig="380" w:dyaOrig="360">
                <v:shape id="_x0000_i1171" type="#_x0000_t75" style="width:18.7pt;height:17.75pt" o:ole="">
                  <v:imagedata r:id="rId261" o:title=""/>
                </v:shape>
                <o:OLEObject Type="Embed" ProgID="Equation.3" ShapeID="_x0000_i1171" DrawAspect="Content" ObjectID="_1325961717" r:id="rId262"/>
              </w:object>
            </w:r>
            <w:r>
              <w:rPr>
                <w:rFonts w:ascii="宋体" w:hAnsi="宋体"/>
              </w:rPr>
              <w:t>=</w:t>
            </w:r>
            <w:r>
              <w:rPr>
                <w:rFonts w:ascii="宋体" w:hAnsi="宋体" w:hint="eastAsia"/>
              </w:rPr>
              <w:t>2.3</w:t>
            </w:r>
            <w:r>
              <w:rPr>
                <w:rFonts w:ascii="宋体" w:hAnsi="宋体"/>
              </w:rPr>
              <w:t>MPa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≤1.15</w:t>
            </w:r>
            <w:r>
              <w:rPr>
                <w:rFonts w:ascii="仿宋_GB2312" w:eastAsia="仿宋_GB2312"/>
                <w:position w:val="-12"/>
              </w:rPr>
              <w:object w:dxaOrig="380" w:dyaOrig="360">
                <v:shape id="_x0000_i1172" type="#_x0000_t75" style="width:18.7pt;height:17.75pt" o:ole="">
                  <v:imagedata r:id="rId261" o:title=""/>
                </v:shape>
                <o:OLEObject Type="Embed" ProgID="Equation.3" ShapeID="_x0000_i1172" DrawAspect="Content" ObjectID="_1325961718" r:id="rId263"/>
              </w:object>
            </w:r>
            <w:r>
              <w:rPr>
                <w:rFonts w:ascii="宋体" w:hAnsi="宋体"/>
              </w:rPr>
              <w:t>=</w:t>
            </w:r>
            <w:r>
              <w:rPr>
                <w:rFonts w:ascii="宋体" w:hAnsi="宋体" w:hint="eastAsia"/>
              </w:rPr>
              <w:t>2.3</w:t>
            </w:r>
            <w:r>
              <w:rPr>
                <w:rFonts w:ascii="宋体" w:hAnsi="宋体"/>
              </w:rPr>
              <w:t>MPa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≤1.15</w:t>
            </w:r>
            <w:r>
              <w:rPr>
                <w:rFonts w:ascii="仿宋_GB2312" w:eastAsia="仿宋_GB2312"/>
                <w:position w:val="-12"/>
              </w:rPr>
              <w:object w:dxaOrig="380" w:dyaOrig="360">
                <v:shape id="_x0000_i1173" type="#_x0000_t75" style="width:18.7pt;height:17.75pt" o:ole="">
                  <v:imagedata r:id="rId261" o:title=""/>
                </v:shape>
                <o:OLEObject Type="Embed" ProgID="Equation.3" ShapeID="_x0000_i1173" DrawAspect="Content" ObjectID="_1325961719" r:id="rId264"/>
              </w:object>
            </w:r>
            <w:r>
              <w:rPr>
                <w:rFonts w:ascii="宋体" w:hAnsi="宋体"/>
              </w:rPr>
              <w:t>=</w:t>
            </w:r>
            <w:r>
              <w:rPr>
                <w:rFonts w:ascii="宋体" w:hAnsi="宋体" w:hint="eastAsia"/>
              </w:rPr>
              <w:t>2.3</w:t>
            </w:r>
            <w:r>
              <w:rPr>
                <w:rFonts w:ascii="宋体" w:hAnsi="宋体"/>
              </w:rPr>
              <w:t>MPa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0" w:type="auto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</w:t>
              </w:r>
              <w:r>
                <w:rPr>
                  <w:rFonts w:hint="eastAsia"/>
                </w:rPr>
                <w:t>0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—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0" w:type="auto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3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</w:t>
              </w:r>
              <w:r>
                <w:rPr>
                  <w:rFonts w:hint="eastAsia"/>
                </w:rPr>
                <w:t>3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0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0" w:type="auto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6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16m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0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0" w:type="auto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6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16m</w:t>
              </w:r>
            </w:smartTag>
            <w:r>
              <w:rPr>
                <w:rFonts w:ascii="宋体" w:hAnsi="宋体" w:hint="eastAsia"/>
              </w:rPr>
              <w:t>连续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0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0" w:type="auto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20m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0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0" w:type="auto"/>
            <w:tcBorders>
              <w:top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20m</w:t>
              </w:r>
            </w:smartTag>
            <w:r>
              <w:rPr>
                <w:rFonts w:ascii="宋体" w:hAnsi="宋体" w:hint="eastAsia"/>
              </w:rPr>
              <w:t>连续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0</w:t>
            </w:r>
          </w:p>
        </w:tc>
      </w:tr>
    </w:tbl>
    <w:p w:rsidR="008B7B4D" w:rsidRDefault="008B7B4D">
      <w:pPr>
        <w:ind w:firstLineChars="200" w:firstLine="480"/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>注：拉应力最大值为0表示在施工荷载作用下截面无拉应力出现，截面仅须按构造配筋。</w:t>
      </w:r>
    </w:p>
    <w:p w:rsidR="008B7B4D" w:rsidRPr="00FF2D00" w:rsidRDefault="008B7B4D" w:rsidP="00FF2D00">
      <w:pPr>
        <w:pStyle w:val="2"/>
        <w:rPr>
          <w:rFonts w:hint="eastAsia"/>
        </w:rPr>
      </w:pPr>
      <w:bookmarkStart w:id="70" w:name="_Toc153850325"/>
      <w:bookmarkStart w:id="71" w:name="_Toc153850458"/>
      <w:bookmarkStart w:id="72" w:name="_Toc153893912"/>
      <w:r w:rsidRPr="00FF2D00">
        <w:rPr>
          <w:rFonts w:hint="eastAsia"/>
          <w:szCs w:val="28"/>
        </w:rPr>
        <w:t>3.5</w:t>
      </w:r>
      <w:r w:rsidRPr="00FF2D00">
        <w:rPr>
          <w:rFonts w:hint="eastAsia"/>
        </w:rPr>
        <w:t>支承反力结果</w:t>
      </w:r>
      <w:bookmarkEnd w:id="70"/>
      <w:bookmarkEnd w:id="71"/>
      <w:bookmarkEnd w:id="72"/>
    </w:p>
    <w:tbl>
      <w:tblPr>
        <w:tblW w:w="8334" w:type="dxa"/>
        <w:tblCellMar>
          <w:left w:w="0" w:type="dxa"/>
          <w:right w:w="0" w:type="dxa"/>
        </w:tblCellMar>
        <w:tblLook w:val="0000"/>
      </w:tblPr>
      <w:tblGrid>
        <w:gridCol w:w="1021"/>
        <w:gridCol w:w="851"/>
        <w:gridCol w:w="1077"/>
        <w:gridCol w:w="1077"/>
        <w:gridCol w:w="1077"/>
        <w:gridCol w:w="1077"/>
        <w:gridCol w:w="1077"/>
        <w:gridCol w:w="1077"/>
      </w:tblGrid>
      <w:tr w:rsidR="008B7B4D" w:rsidTr="002F3E84">
        <w:trPr>
          <w:cantSplit/>
          <w:trHeight w:val="285"/>
        </w:trPr>
        <w:tc>
          <w:tcPr>
            <w:tcW w:w="1872" w:type="dxa"/>
            <w:gridSpan w:val="2"/>
            <w:vMerge w:val="restart"/>
            <w:tcBorders>
              <w:top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计算项目</w:t>
            </w:r>
          </w:p>
        </w:tc>
        <w:tc>
          <w:tcPr>
            <w:tcW w:w="215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中梁反力(</w:t>
            </w:r>
            <w:r w:rsidR="002F3E84">
              <w:rPr>
                <w:rFonts w:ascii="宋体" w:hAnsi="宋体" w:hint="eastAsia"/>
              </w:rPr>
              <w:t>kN</w:t>
            </w:r>
            <w:r>
              <w:rPr>
                <w:rFonts w:ascii="宋体" w:hAnsi="宋体" w:hint="eastAsia"/>
              </w:rPr>
              <w:t>)</w:t>
            </w:r>
          </w:p>
        </w:tc>
        <w:tc>
          <w:tcPr>
            <w:tcW w:w="215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最大悬臂边梁反力(</w:t>
            </w:r>
            <w:r w:rsidR="002F3E84">
              <w:rPr>
                <w:rFonts w:ascii="宋体" w:hAnsi="宋体" w:hint="eastAsia"/>
              </w:rPr>
              <w:t>kN</w:t>
            </w:r>
            <w:r>
              <w:rPr>
                <w:rFonts w:ascii="宋体" w:hAnsi="宋体" w:hint="eastAsia"/>
              </w:rPr>
              <w:t>)</w:t>
            </w:r>
          </w:p>
        </w:tc>
        <w:tc>
          <w:tcPr>
            <w:tcW w:w="215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最小悬臂边梁反力(</w:t>
            </w:r>
            <w:r w:rsidR="002F3E84">
              <w:rPr>
                <w:rFonts w:ascii="宋体" w:hAnsi="宋体" w:hint="eastAsia"/>
              </w:rPr>
              <w:t>kN</w:t>
            </w:r>
            <w:r>
              <w:rPr>
                <w:rFonts w:ascii="宋体" w:hAnsi="宋体" w:hint="eastAsia"/>
              </w:rPr>
              <w:t>)</w:t>
            </w:r>
          </w:p>
        </w:tc>
      </w:tr>
      <w:tr w:rsidR="008B7B4D" w:rsidTr="002F3E84">
        <w:trPr>
          <w:cantSplit/>
          <w:trHeight w:val="285"/>
        </w:trPr>
        <w:tc>
          <w:tcPr>
            <w:tcW w:w="1872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永久作用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可变作用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永久作用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可变作用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永久作用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可变作用</w:t>
            </w:r>
          </w:p>
        </w:tc>
      </w:tr>
      <w:tr w:rsidR="008B7B4D" w:rsidTr="002F3E84">
        <w:trPr>
          <w:cantSplit/>
          <w:trHeight w:val="315"/>
        </w:trPr>
        <w:tc>
          <w:tcPr>
            <w:tcW w:w="1872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</w:pPr>
            <w:smartTag w:uri="urn:schemas-microsoft-com:office:smarttags" w:element="chmetcnv">
              <w:smartTagPr>
                <w:attr w:name="UnitName" w:val="m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</w:t>
              </w:r>
              <w:r>
                <w:rPr>
                  <w:rFonts w:hint="eastAsia"/>
                </w:rPr>
                <w:t>0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Cs w:val="21"/>
              </w:rPr>
            </w:pPr>
            <w:r>
              <w:rPr>
                <w:rFonts w:ascii="宋体" w:hAnsi="宋体"/>
                <w:szCs w:val="21"/>
              </w:rPr>
              <w:t>109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Cs w:val="21"/>
              </w:rPr>
            </w:pPr>
            <w:r>
              <w:rPr>
                <w:rFonts w:ascii="宋体" w:hAnsi="宋体"/>
                <w:szCs w:val="21"/>
              </w:rPr>
              <w:t>143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Cs w:val="21"/>
              </w:rPr>
            </w:pPr>
            <w:r>
              <w:rPr>
                <w:rFonts w:ascii="宋体" w:hAnsi="宋体"/>
                <w:szCs w:val="21"/>
              </w:rPr>
              <w:t>143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Cs w:val="21"/>
              </w:rPr>
            </w:pPr>
            <w:r>
              <w:rPr>
                <w:rFonts w:ascii="宋体" w:hAnsi="宋体"/>
                <w:szCs w:val="21"/>
              </w:rPr>
              <w:t>147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Ansi="宋体"/>
                <w:szCs w:val="21"/>
              </w:rPr>
            </w:pPr>
            <w:r>
              <w:rPr>
                <w:rFonts w:ascii="宋体" w:hAnsi="宋体" w:hint="eastAsia"/>
              </w:rPr>
              <w:t>—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Ansi="宋体"/>
                <w:szCs w:val="21"/>
              </w:rPr>
            </w:pPr>
            <w:r>
              <w:rPr>
                <w:rFonts w:ascii="宋体" w:hAnsi="宋体" w:hint="eastAsia"/>
              </w:rPr>
              <w:t>—</w:t>
            </w:r>
          </w:p>
        </w:tc>
      </w:tr>
      <w:tr w:rsidR="008B7B4D" w:rsidTr="002F3E84">
        <w:trPr>
          <w:cantSplit/>
          <w:trHeight w:val="315"/>
        </w:trPr>
        <w:tc>
          <w:tcPr>
            <w:tcW w:w="1872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</w:pPr>
            <w:smartTag w:uri="urn:schemas-microsoft-com:office:smarttags" w:element="chmetcnv">
              <w:smartTagPr>
                <w:attr w:name="UnitName" w:val="m"/>
                <w:attr w:name="SourceValue" w:val="13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</w:t>
              </w:r>
              <w:r>
                <w:rPr>
                  <w:rFonts w:hint="eastAsia"/>
                </w:rPr>
                <w:t>3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Cs w:val="21"/>
              </w:rPr>
            </w:pPr>
            <w:r>
              <w:rPr>
                <w:rFonts w:ascii="宋体" w:hAnsi="宋体"/>
                <w:szCs w:val="21"/>
              </w:rPr>
              <w:t>161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Cs w:val="21"/>
              </w:rPr>
            </w:pPr>
            <w:r>
              <w:rPr>
                <w:rFonts w:ascii="宋体" w:hAnsi="宋体"/>
                <w:szCs w:val="21"/>
              </w:rPr>
              <w:t>155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Cs w:val="21"/>
              </w:rPr>
            </w:pPr>
            <w:r>
              <w:rPr>
                <w:rFonts w:ascii="宋体" w:hAnsi="宋体"/>
                <w:szCs w:val="21"/>
              </w:rPr>
              <w:t>192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Cs w:val="21"/>
              </w:rPr>
            </w:pPr>
            <w:r>
              <w:rPr>
                <w:rFonts w:ascii="宋体" w:hAnsi="宋体"/>
                <w:szCs w:val="21"/>
              </w:rPr>
              <w:t>159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Ansi="宋体"/>
                <w:szCs w:val="21"/>
              </w:rPr>
            </w:pPr>
            <w:r>
              <w:rPr>
                <w:rFonts w:ascii="宋体" w:hAnsi="宋体" w:hint="eastAsia"/>
              </w:rPr>
              <w:t>—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Ansi="宋体"/>
                <w:szCs w:val="21"/>
              </w:rPr>
            </w:pPr>
            <w:r>
              <w:rPr>
                <w:rFonts w:ascii="宋体" w:hAnsi="宋体" w:hint="eastAsia"/>
              </w:rPr>
              <w:t>—</w:t>
            </w:r>
          </w:p>
        </w:tc>
      </w:tr>
      <w:tr w:rsidR="008B7B4D" w:rsidTr="002F3E84">
        <w:trPr>
          <w:cantSplit/>
          <w:trHeight w:val="315"/>
        </w:trPr>
        <w:tc>
          <w:tcPr>
            <w:tcW w:w="1872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hint="eastAsia"/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6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16m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Ansi="宋体" w:cs="Arial Unicode MS"/>
                <w:szCs w:val="21"/>
              </w:rPr>
            </w:pPr>
            <w:r>
              <w:rPr>
                <w:rFonts w:ascii="仿宋_GB2312" w:eastAsia="仿宋_GB2312" w:hAnsi="宋体"/>
                <w:szCs w:val="21"/>
              </w:rPr>
              <w:t>192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Ansi="宋体" w:cs="Arial Unicode MS"/>
                <w:szCs w:val="21"/>
              </w:rPr>
            </w:pPr>
            <w:r>
              <w:rPr>
                <w:rFonts w:ascii="仿宋_GB2312" w:eastAsia="仿宋_GB2312" w:hAnsi="宋体"/>
                <w:szCs w:val="21"/>
              </w:rPr>
              <w:t>165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Ansi="宋体" w:cs="Arial Unicode MS"/>
                <w:szCs w:val="21"/>
              </w:rPr>
            </w:pPr>
            <w:r>
              <w:rPr>
                <w:rFonts w:ascii="仿宋_GB2312" w:eastAsia="仿宋_GB2312" w:hAnsi="宋体"/>
                <w:szCs w:val="21"/>
              </w:rPr>
              <w:t>240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Ansi="宋体" w:cs="Arial Unicode MS"/>
                <w:szCs w:val="21"/>
              </w:rPr>
            </w:pPr>
            <w:r>
              <w:rPr>
                <w:rFonts w:ascii="仿宋_GB2312" w:eastAsia="仿宋_GB2312" w:hAnsi="宋体"/>
                <w:szCs w:val="21"/>
              </w:rPr>
              <w:t>170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Ansi="宋体" w:cs="Arial Unicode MS"/>
                <w:szCs w:val="21"/>
              </w:rPr>
            </w:pPr>
            <w:r>
              <w:rPr>
                <w:rFonts w:ascii="仿宋_GB2312" w:eastAsia="仿宋_GB2312" w:hAnsi="宋体"/>
                <w:szCs w:val="21"/>
              </w:rPr>
              <w:t>183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Ansi="宋体" w:cs="Arial Unicode MS"/>
                <w:szCs w:val="21"/>
              </w:rPr>
            </w:pPr>
            <w:r>
              <w:rPr>
                <w:rFonts w:ascii="仿宋_GB2312" w:eastAsia="仿宋_GB2312" w:hAnsi="宋体"/>
                <w:szCs w:val="21"/>
              </w:rPr>
              <w:t>164</w:t>
            </w:r>
          </w:p>
        </w:tc>
      </w:tr>
      <w:tr w:rsidR="008B7B4D" w:rsidTr="002F3E84">
        <w:trPr>
          <w:cantSplit/>
          <w:trHeight w:val="315"/>
        </w:trPr>
        <w:tc>
          <w:tcPr>
            <w:tcW w:w="1021" w:type="dxa"/>
            <w:vMerge w:val="restart"/>
            <w:tcBorders>
              <w:top w:val="nil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hint="eastAsia"/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6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16m</w:t>
              </w:r>
            </w:smartTag>
            <w:r>
              <w:rPr>
                <w:rFonts w:ascii="宋体" w:hAnsi="宋体" w:hint="eastAsia"/>
              </w:rPr>
              <w:t>连续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边支点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Ansi="宋体" w:cs="Arial Unicode MS"/>
                <w:szCs w:val="21"/>
              </w:rPr>
            </w:pPr>
            <w:r>
              <w:rPr>
                <w:rFonts w:ascii="仿宋_GB2312" w:eastAsia="仿宋_GB2312" w:hAnsi="宋体"/>
                <w:szCs w:val="21"/>
              </w:rPr>
              <w:t>181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Ansi="宋体" w:cs="Arial Unicode MS"/>
                <w:szCs w:val="21"/>
              </w:rPr>
            </w:pPr>
            <w:r>
              <w:rPr>
                <w:rFonts w:ascii="仿宋_GB2312" w:eastAsia="仿宋_GB2312" w:hAnsi="宋体"/>
                <w:szCs w:val="21"/>
              </w:rPr>
              <w:t>166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Ansi="宋体" w:cs="Arial Unicode MS"/>
                <w:szCs w:val="21"/>
              </w:rPr>
            </w:pPr>
            <w:r>
              <w:rPr>
                <w:rFonts w:ascii="仿宋_GB2312" w:eastAsia="仿宋_GB2312" w:hAnsi="宋体"/>
                <w:szCs w:val="21"/>
              </w:rPr>
              <w:t>231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Ansi="宋体" w:cs="Arial Unicode MS"/>
                <w:szCs w:val="21"/>
              </w:rPr>
            </w:pPr>
            <w:r>
              <w:rPr>
                <w:rFonts w:ascii="仿宋_GB2312" w:eastAsia="仿宋_GB2312" w:hAnsi="宋体"/>
                <w:szCs w:val="21"/>
              </w:rPr>
              <w:t>170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Ansi="宋体" w:cs="Arial Unicode MS"/>
                <w:szCs w:val="21"/>
              </w:rPr>
            </w:pPr>
            <w:r>
              <w:rPr>
                <w:rFonts w:ascii="仿宋_GB2312" w:eastAsia="仿宋_GB2312" w:hAnsi="宋体"/>
                <w:szCs w:val="21"/>
              </w:rPr>
              <w:t>178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Ansi="宋体" w:cs="Arial Unicode MS"/>
                <w:szCs w:val="21"/>
              </w:rPr>
            </w:pPr>
            <w:r>
              <w:rPr>
                <w:rFonts w:ascii="仿宋_GB2312" w:eastAsia="仿宋_GB2312" w:hAnsi="宋体"/>
                <w:szCs w:val="21"/>
              </w:rPr>
              <w:t>164</w:t>
            </w:r>
          </w:p>
        </w:tc>
      </w:tr>
      <w:tr w:rsidR="008B7B4D" w:rsidTr="002F3E84">
        <w:trPr>
          <w:cantSplit/>
          <w:trHeight w:val="315"/>
        </w:trPr>
        <w:tc>
          <w:tcPr>
            <w:tcW w:w="1021" w:type="dxa"/>
            <w:vMerge/>
            <w:tcBorders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中支点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Ansi="宋体" w:cs="Arial Unicode MS"/>
                <w:szCs w:val="21"/>
              </w:rPr>
            </w:pPr>
            <w:r>
              <w:rPr>
                <w:rFonts w:ascii="仿宋_GB2312" w:eastAsia="仿宋_GB2312" w:hAnsi="宋体"/>
                <w:szCs w:val="21"/>
              </w:rPr>
              <w:t>401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Ansi="宋体" w:cs="Arial Unicode MS"/>
                <w:szCs w:val="21"/>
              </w:rPr>
            </w:pPr>
            <w:r>
              <w:rPr>
                <w:rFonts w:ascii="仿宋_GB2312" w:eastAsia="仿宋_GB2312" w:hAnsi="宋体"/>
                <w:szCs w:val="21"/>
              </w:rPr>
              <w:t>206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Ansi="宋体" w:cs="Arial Unicode MS"/>
                <w:szCs w:val="21"/>
              </w:rPr>
            </w:pPr>
            <w:r>
              <w:rPr>
                <w:rFonts w:ascii="仿宋_GB2312" w:eastAsia="仿宋_GB2312" w:hAnsi="宋体"/>
                <w:szCs w:val="21"/>
              </w:rPr>
              <w:t>510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Ansi="宋体" w:cs="Arial Unicode MS"/>
                <w:szCs w:val="21"/>
              </w:rPr>
            </w:pPr>
            <w:r>
              <w:rPr>
                <w:rFonts w:ascii="仿宋_GB2312" w:eastAsia="仿宋_GB2312" w:hAnsi="宋体"/>
                <w:szCs w:val="21"/>
              </w:rPr>
              <w:t>219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Ansi="宋体" w:cs="Arial Unicode MS"/>
                <w:szCs w:val="21"/>
              </w:rPr>
            </w:pPr>
            <w:r>
              <w:rPr>
                <w:rFonts w:ascii="仿宋_GB2312" w:eastAsia="仿宋_GB2312" w:hAnsi="宋体"/>
                <w:szCs w:val="21"/>
              </w:rPr>
              <w:t>388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Ansi="宋体" w:cs="Arial Unicode MS"/>
                <w:szCs w:val="21"/>
              </w:rPr>
            </w:pPr>
            <w:r>
              <w:rPr>
                <w:rFonts w:ascii="仿宋_GB2312" w:eastAsia="仿宋_GB2312" w:hAnsi="宋体"/>
                <w:szCs w:val="21"/>
              </w:rPr>
              <w:t>203</w:t>
            </w:r>
          </w:p>
        </w:tc>
      </w:tr>
      <w:tr w:rsidR="008B7B4D" w:rsidTr="002F3E84">
        <w:trPr>
          <w:cantSplit/>
          <w:trHeight w:val="315"/>
        </w:trPr>
        <w:tc>
          <w:tcPr>
            <w:tcW w:w="1872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hint="eastAsia"/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20m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Ansi="宋体" w:cs="Arial Unicode MS"/>
                <w:szCs w:val="21"/>
              </w:rPr>
            </w:pPr>
            <w:r>
              <w:rPr>
                <w:rFonts w:ascii="仿宋_GB2312" w:eastAsia="仿宋_GB2312" w:hAnsi="宋体"/>
                <w:szCs w:val="21"/>
              </w:rPr>
              <w:t>260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Ansi="宋体" w:cs="Arial Unicode MS"/>
                <w:szCs w:val="21"/>
              </w:rPr>
            </w:pPr>
            <w:r>
              <w:rPr>
                <w:rFonts w:ascii="仿宋_GB2312" w:eastAsia="仿宋_GB2312" w:hAnsi="宋体"/>
                <w:szCs w:val="21"/>
              </w:rPr>
              <w:t>180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Ansi="宋体" w:cs="Arial Unicode MS"/>
                <w:szCs w:val="21"/>
              </w:rPr>
            </w:pPr>
            <w:r>
              <w:rPr>
                <w:rFonts w:ascii="仿宋_GB2312" w:eastAsia="仿宋_GB2312" w:hAnsi="宋体"/>
                <w:szCs w:val="21"/>
              </w:rPr>
              <w:t>317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Ansi="宋体" w:cs="Arial Unicode MS"/>
                <w:szCs w:val="21"/>
              </w:rPr>
            </w:pPr>
            <w:r>
              <w:rPr>
                <w:rFonts w:ascii="仿宋_GB2312" w:eastAsia="仿宋_GB2312" w:hAnsi="宋体"/>
                <w:szCs w:val="21"/>
              </w:rPr>
              <w:t>187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Ansi="宋体" w:cs="Arial Unicode MS"/>
                <w:szCs w:val="21"/>
              </w:rPr>
            </w:pPr>
            <w:r>
              <w:rPr>
                <w:rFonts w:ascii="仿宋_GB2312" w:eastAsia="仿宋_GB2312" w:hAnsi="宋体"/>
                <w:szCs w:val="21"/>
              </w:rPr>
              <w:t>246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Ansi="宋体" w:cs="Arial Unicode MS"/>
                <w:szCs w:val="21"/>
              </w:rPr>
            </w:pPr>
            <w:r>
              <w:rPr>
                <w:rFonts w:ascii="仿宋_GB2312" w:eastAsia="仿宋_GB2312" w:hAnsi="宋体"/>
                <w:szCs w:val="21"/>
              </w:rPr>
              <w:t>179</w:t>
            </w:r>
          </w:p>
        </w:tc>
      </w:tr>
      <w:tr w:rsidR="008B7B4D" w:rsidTr="002F3E84">
        <w:trPr>
          <w:cantSplit/>
          <w:trHeight w:val="315"/>
        </w:trPr>
        <w:tc>
          <w:tcPr>
            <w:tcW w:w="1021" w:type="dxa"/>
            <w:vMerge w:val="restart"/>
            <w:tcBorders>
              <w:top w:val="nil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hint="eastAsia"/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20m</w:t>
              </w:r>
            </w:smartTag>
            <w:r>
              <w:rPr>
                <w:rFonts w:ascii="宋体" w:hAnsi="宋体" w:hint="eastAsia"/>
              </w:rPr>
              <w:t>连续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边支点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Ansi="宋体" w:cs="Arial Unicode MS"/>
                <w:szCs w:val="21"/>
              </w:rPr>
            </w:pPr>
            <w:r>
              <w:rPr>
                <w:rFonts w:ascii="仿宋_GB2312" w:eastAsia="仿宋_GB2312" w:hAnsi="宋体"/>
                <w:szCs w:val="21"/>
              </w:rPr>
              <w:t>241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Ansi="宋体" w:cs="Arial Unicode MS"/>
                <w:szCs w:val="21"/>
              </w:rPr>
            </w:pPr>
            <w:r>
              <w:rPr>
                <w:rFonts w:ascii="仿宋_GB2312" w:eastAsia="仿宋_GB2312" w:hAnsi="宋体"/>
                <w:szCs w:val="21"/>
              </w:rPr>
              <w:t>181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Ansi="宋体" w:cs="Arial Unicode MS"/>
                <w:szCs w:val="21"/>
              </w:rPr>
            </w:pPr>
            <w:r>
              <w:rPr>
                <w:rFonts w:ascii="仿宋_GB2312" w:eastAsia="仿宋_GB2312" w:hAnsi="宋体"/>
                <w:szCs w:val="21"/>
              </w:rPr>
              <w:t>300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Ansi="宋体" w:cs="Arial Unicode MS"/>
                <w:szCs w:val="21"/>
              </w:rPr>
            </w:pPr>
            <w:r>
              <w:rPr>
                <w:rFonts w:ascii="仿宋_GB2312" w:eastAsia="仿宋_GB2312" w:hAnsi="宋体"/>
                <w:szCs w:val="21"/>
              </w:rPr>
              <w:t>186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Ansi="宋体" w:cs="Arial Unicode MS"/>
                <w:szCs w:val="21"/>
              </w:rPr>
            </w:pPr>
            <w:r>
              <w:rPr>
                <w:rFonts w:ascii="仿宋_GB2312" w:eastAsia="仿宋_GB2312" w:hAnsi="宋体"/>
                <w:szCs w:val="21"/>
              </w:rPr>
              <w:t>233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Ansi="宋体" w:cs="Arial Unicode MS"/>
                <w:szCs w:val="21"/>
              </w:rPr>
            </w:pPr>
            <w:r>
              <w:rPr>
                <w:rFonts w:ascii="仿宋_GB2312" w:eastAsia="仿宋_GB2312" w:hAnsi="宋体"/>
                <w:szCs w:val="21"/>
              </w:rPr>
              <w:t>179</w:t>
            </w:r>
          </w:p>
        </w:tc>
      </w:tr>
      <w:tr w:rsidR="008B7B4D" w:rsidTr="002F3E84">
        <w:trPr>
          <w:cantSplit/>
          <w:trHeight w:val="285"/>
        </w:trPr>
        <w:tc>
          <w:tcPr>
            <w:tcW w:w="1021" w:type="dxa"/>
            <w:vMerge/>
            <w:tcBorders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中支点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Ansi="宋体" w:cs="Arial Unicode MS"/>
                <w:szCs w:val="21"/>
              </w:rPr>
            </w:pPr>
            <w:r>
              <w:rPr>
                <w:rFonts w:ascii="仿宋_GB2312" w:eastAsia="仿宋_GB2312" w:hAnsi="宋体"/>
                <w:szCs w:val="21"/>
              </w:rPr>
              <w:t>566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Ansi="宋体" w:cs="Arial Unicode MS"/>
                <w:szCs w:val="21"/>
              </w:rPr>
            </w:pPr>
            <w:r>
              <w:rPr>
                <w:rFonts w:ascii="仿宋_GB2312" w:eastAsia="仿宋_GB2312" w:hAnsi="宋体"/>
                <w:szCs w:val="21"/>
              </w:rPr>
              <w:t>232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Ansi="宋体" w:cs="Arial Unicode MS"/>
                <w:szCs w:val="21"/>
              </w:rPr>
            </w:pPr>
            <w:r>
              <w:rPr>
                <w:rFonts w:ascii="仿宋_GB2312" w:eastAsia="仿宋_GB2312" w:hAnsi="宋体"/>
                <w:szCs w:val="21"/>
              </w:rPr>
              <w:t>681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Ansi="宋体" w:cs="Arial Unicode MS"/>
                <w:szCs w:val="21"/>
              </w:rPr>
            </w:pPr>
            <w:r>
              <w:rPr>
                <w:rFonts w:ascii="仿宋_GB2312" w:eastAsia="仿宋_GB2312" w:hAnsi="宋体"/>
                <w:szCs w:val="21"/>
              </w:rPr>
              <w:t>246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Ansi="宋体" w:cs="Arial Unicode MS"/>
                <w:szCs w:val="21"/>
              </w:rPr>
            </w:pPr>
            <w:r>
              <w:rPr>
                <w:rFonts w:ascii="仿宋_GB2312" w:eastAsia="仿宋_GB2312" w:hAnsi="宋体"/>
                <w:szCs w:val="21"/>
              </w:rPr>
              <w:t>530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12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仿宋_GB2312" w:eastAsia="仿宋_GB2312" w:hAnsi="宋体" w:cs="Arial Unicode MS"/>
                <w:szCs w:val="21"/>
              </w:rPr>
            </w:pPr>
            <w:r>
              <w:rPr>
                <w:rFonts w:ascii="仿宋_GB2312" w:eastAsia="仿宋_GB2312" w:hAnsi="宋体"/>
                <w:szCs w:val="21"/>
              </w:rPr>
              <w:t>227</w:t>
            </w:r>
          </w:p>
        </w:tc>
      </w:tr>
    </w:tbl>
    <w:p w:rsidR="008B7B4D" w:rsidRDefault="008B7B4D" w:rsidP="00D5213F">
      <w:pPr>
        <w:pStyle w:val="1"/>
        <w:rPr>
          <w:rFonts w:hint="eastAsia"/>
        </w:rPr>
      </w:pPr>
      <w:bookmarkStart w:id="73" w:name="_Toc153850326"/>
      <w:bookmarkStart w:id="74" w:name="_Toc153850459"/>
      <w:bookmarkStart w:id="75" w:name="_Toc153893913"/>
      <w:r>
        <w:rPr>
          <w:rFonts w:hint="eastAsia"/>
        </w:rPr>
        <w:lastRenderedPageBreak/>
        <w:t>4</w:t>
      </w:r>
      <w:r>
        <w:rPr>
          <w:rFonts w:hint="eastAsia"/>
        </w:rPr>
        <w:t>．</w:t>
      </w:r>
      <w:r>
        <w:rPr>
          <w:rFonts w:hint="eastAsia"/>
        </w:rPr>
        <w:t xml:space="preserve"> </w:t>
      </w:r>
      <w:r>
        <w:rPr>
          <w:rFonts w:hint="eastAsia"/>
          <w:szCs w:val="28"/>
        </w:rPr>
        <w:t>二级公路计算项目</w:t>
      </w:r>
      <w:r>
        <w:rPr>
          <w:rFonts w:hint="eastAsia"/>
        </w:rPr>
        <w:t>计算结果</w:t>
      </w:r>
      <w:bookmarkEnd w:id="73"/>
      <w:bookmarkEnd w:id="74"/>
      <w:bookmarkEnd w:id="75"/>
    </w:p>
    <w:p w:rsidR="008B7B4D" w:rsidRDefault="008B7B4D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  <w:szCs w:val="30"/>
        </w:rPr>
      </w:pPr>
      <w:r>
        <w:rPr>
          <w:rFonts w:ascii="仿宋_GB2312" w:eastAsia="仿宋_GB2312" w:hAnsi="宋体" w:hint="eastAsia"/>
          <w:sz w:val="24"/>
          <w:szCs w:val="30"/>
        </w:rPr>
        <w:t>根据计算结果情况，以结构跨中、1/4跨、支点断面（剪力计算取距支点一个梁高断面结果）为控制断面，给出相应的效应值和承载能力值。</w:t>
      </w:r>
    </w:p>
    <w:p w:rsidR="008B7B4D" w:rsidRPr="00FF2D00" w:rsidRDefault="008B7B4D" w:rsidP="00FF2D00">
      <w:pPr>
        <w:pStyle w:val="2"/>
        <w:rPr>
          <w:rFonts w:hint="eastAsia"/>
        </w:rPr>
      </w:pPr>
      <w:bookmarkStart w:id="76" w:name="_Toc153850327"/>
      <w:bookmarkStart w:id="77" w:name="_Toc153850460"/>
      <w:bookmarkStart w:id="78" w:name="_Toc153893914"/>
      <w:r w:rsidRPr="00FF2D00">
        <w:rPr>
          <w:rFonts w:hint="eastAsia"/>
          <w:szCs w:val="28"/>
        </w:rPr>
        <w:t>4.1</w:t>
      </w:r>
      <w:r w:rsidRPr="00FF2D00">
        <w:rPr>
          <w:rFonts w:hint="eastAsia"/>
        </w:rPr>
        <w:t>持久状况承载能力极限状态结果</w:t>
      </w:r>
      <w:bookmarkEnd w:id="76"/>
      <w:bookmarkEnd w:id="77"/>
      <w:bookmarkEnd w:id="78"/>
    </w:p>
    <w:p w:rsidR="003B25CD" w:rsidRDefault="003B25CD" w:rsidP="00D5213F">
      <w:pPr>
        <w:pStyle w:val="3"/>
        <w:rPr>
          <w:rFonts w:hint="eastAsia"/>
        </w:rPr>
      </w:pPr>
      <w:bookmarkStart w:id="79" w:name="_Toc153850328"/>
      <w:bookmarkStart w:id="80" w:name="_Toc153850461"/>
      <w:bookmarkStart w:id="81" w:name="_Toc153893915"/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>
          <w:rPr>
            <w:rFonts w:hint="eastAsia"/>
          </w:rPr>
          <w:t>4.1.1</w:t>
        </w:r>
      </w:smartTag>
      <w:r>
        <w:rPr>
          <w:rFonts w:hint="eastAsia"/>
        </w:rPr>
        <w:t>控制截面承载能力值及效应值结果</w:t>
      </w:r>
      <w:bookmarkEnd w:id="79"/>
      <w:bookmarkEnd w:id="80"/>
      <w:bookmarkEnd w:id="81"/>
    </w:p>
    <w:p w:rsidR="008B7B4D" w:rsidRDefault="008B7B4D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a．中板：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567"/>
        <w:gridCol w:w="1247"/>
        <w:gridCol w:w="1247"/>
        <w:gridCol w:w="1247"/>
        <w:gridCol w:w="1247"/>
        <w:gridCol w:w="1247"/>
        <w:gridCol w:w="1247"/>
      </w:tblGrid>
      <w:tr w:rsidR="008B7B4D" w:rsidTr="002F3E84">
        <w:trPr>
          <w:trHeight w:val="315"/>
        </w:trPr>
        <w:tc>
          <w:tcPr>
            <w:tcW w:w="567" w:type="dxa"/>
            <w:vMerge w:val="restart"/>
            <w:tcBorders>
              <w:top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计算项目</w:t>
            </w:r>
          </w:p>
        </w:tc>
        <w:tc>
          <w:tcPr>
            <w:tcW w:w="249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跨中</w:t>
            </w:r>
          </w:p>
        </w:tc>
        <w:tc>
          <w:tcPr>
            <w:tcW w:w="249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t>1/4</w:t>
            </w:r>
            <w:r>
              <w:rPr>
                <w:rFonts w:ascii="宋体" w:hAnsi="宋体" w:hint="eastAsia"/>
              </w:rPr>
              <w:t>跨</w:t>
            </w:r>
          </w:p>
        </w:tc>
        <w:tc>
          <w:tcPr>
            <w:tcW w:w="249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支点</w:t>
            </w:r>
          </w:p>
        </w:tc>
      </w:tr>
      <w:tr w:rsidR="008B7B4D" w:rsidTr="002F3E84">
        <w:trPr>
          <w:trHeight w:val="855"/>
        </w:trPr>
        <w:tc>
          <w:tcPr>
            <w:tcW w:w="567" w:type="dxa"/>
            <w:vMerge/>
            <w:tcBorders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承载能力极限状态效应组合值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承载能力极限状态截面强度设计值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承载能力极限状态效应组合值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承载能力极限状态截面强度设计值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承载能力极限状态效应组合值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承载能力极限状态截面强度设计值</w:t>
            </w:r>
          </w:p>
        </w:tc>
      </w:tr>
      <w:tr w:rsidR="008B7B4D" w:rsidTr="002F3E84">
        <w:trPr>
          <w:trHeight w:val="315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</w:p>
        </w:tc>
        <w:tc>
          <w:tcPr>
            <w:tcW w:w="2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弯矩</w:t>
            </w:r>
            <w:r>
              <w:t>(</w:t>
            </w:r>
            <w:r w:rsidR="002F3E84">
              <w:t>kN</w:t>
            </w:r>
            <w:r>
              <w:t>·m)</w:t>
            </w:r>
          </w:p>
        </w:tc>
        <w:tc>
          <w:tcPr>
            <w:tcW w:w="2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弯矩</w:t>
            </w:r>
            <w:r>
              <w:t>(</w:t>
            </w:r>
            <w:r w:rsidR="002F3E84">
              <w:t>kN</w:t>
            </w:r>
            <w:r>
              <w:t>·m)</w:t>
            </w:r>
          </w:p>
        </w:tc>
        <w:tc>
          <w:tcPr>
            <w:tcW w:w="2494" w:type="dxa"/>
            <w:gridSpan w:val="2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剪力</w:t>
            </w:r>
            <w:r>
              <w:t>(</w:t>
            </w:r>
            <w:r w:rsidR="002F3E84">
              <w:t>kN</w:t>
            </w:r>
            <w:r>
              <w:t>)</w:t>
            </w:r>
          </w:p>
        </w:tc>
      </w:tr>
      <w:tr w:rsidR="008B7B4D" w:rsidTr="002F3E84">
        <w:trPr>
          <w:trHeight w:val="315"/>
        </w:trPr>
        <w:tc>
          <w:tcPr>
            <w:tcW w:w="56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</w:t>
              </w:r>
              <w:r>
                <w:rPr>
                  <w:rFonts w:hint="eastAsia"/>
                </w:rPr>
                <w:t>0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593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757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412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757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316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615 </w:t>
            </w:r>
          </w:p>
        </w:tc>
      </w:tr>
      <w:tr w:rsidR="008B7B4D" w:rsidTr="002F3E84">
        <w:trPr>
          <w:trHeight w:val="315"/>
        </w:trPr>
        <w:tc>
          <w:tcPr>
            <w:tcW w:w="56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3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hint="eastAsia"/>
                </w:rPr>
                <w:t>13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969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1181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700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1181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386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723 </w:t>
            </w:r>
          </w:p>
        </w:tc>
      </w:tr>
      <w:tr w:rsidR="008B7B4D" w:rsidTr="002F3E84">
        <w:trPr>
          <w:trHeight w:val="315"/>
        </w:trPr>
        <w:tc>
          <w:tcPr>
            <w:tcW w:w="56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6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16m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1378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2089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1002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2089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368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1312 </w:t>
            </w:r>
          </w:p>
        </w:tc>
      </w:tr>
      <w:tr w:rsidR="008B7B4D" w:rsidTr="002F3E84">
        <w:trPr>
          <w:trHeight w:val="315"/>
        </w:trPr>
        <w:tc>
          <w:tcPr>
            <w:tcW w:w="567" w:type="dxa"/>
            <w:tcBorders>
              <w:top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20m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2162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3032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1573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3032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557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1782 </w:t>
            </w:r>
          </w:p>
        </w:tc>
      </w:tr>
    </w:tbl>
    <w:p w:rsidR="008B7B4D" w:rsidRDefault="008B7B4D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b．边板（最大悬臂）：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567"/>
        <w:gridCol w:w="1247"/>
        <w:gridCol w:w="1247"/>
        <w:gridCol w:w="1247"/>
        <w:gridCol w:w="1247"/>
        <w:gridCol w:w="1247"/>
        <w:gridCol w:w="1247"/>
      </w:tblGrid>
      <w:tr w:rsidR="008B7B4D" w:rsidTr="002F3E84">
        <w:trPr>
          <w:trHeight w:val="315"/>
        </w:trPr>
        <w:tc>
          <w:tcPr>
            <w:tcW w:w="567" w:type="dxa"/>
            <w:vMerge w:val="restart"/>
            <w:tcBorders>
              <w:top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计算项目</w:t>
            </w:r>
          </w:p>
        </w:tc>
        <w:tc>
          <w:tcPr>
            <w:tcW w:w="249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跨中</w:t>
            </w:r>
          </w:p>
        </w:tc>
        <w:tc>
          <w:tcPr>
            <w:tcW w:w="249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t>1/4</w:t>
            </w:r>
            <w:r>
              <w:rPr>
                <w:rFonts w:ascii="宋体" w:hAnsi="宋体" w:hint="eastAsia"/>
              </w:rPr>
              <w:t>跨</w:t>
            </w:r>
          </w:p>
        </w:tc>
        <w:tc>
          <w:tcPr>
            <w:tcW w:w="249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支点</w:t>
            </w:r>
          </w:p>
        </w:tc>
      </w:tr>
      <w:tr w:rsidR="008B7B4D" w:rsidTr="002F3E84">
        <w:trPr>
          <w:trHeight w:val="855"/>
        </w:trPr>
        <w:tc>
          <w:tcPr>
            <w:tcW w:w="567" w:type="dxa"/>
            <w:vMerge/>
            <w:tcBorders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承载能力极限状态效应组合值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承载能力极限状态截面强度设计值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承载能力极限状态效应组合值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承载能力极限状态截面强度设计值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承载能力极限状态效应组合值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承载能力极限状态截面强度设计值</w:t>
            </w:r>
          </w:p>
        </w:tc>
      </w:tr>
      <w:tr w:rsidR="008B7B4D" w:rsidTr="002F3E84">
        <w:trPr>
          <w:trHeight w:val="315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</w:p>
        </w:tc>
        <w:tc>
          <w:tcPr>
            <w:tcW w:w="2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弯矩</w:t>
            </w:r>
            <w:r>
              <w:t>(</w:t>
            </w:r>
            <w:r w:rsidR="002F3E84">
              <w:t>kN</w:t>
            </w:r>
            <w:r>
              <w:t>·m)</w:t>
            </w:r>
          </w:p>
        </w:tc>
        <w:tc>
          <w:tcPr>
            <w:tcW w:w="2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弯矩</w:t>
            </w:r>
            <w:r>
              <w:t>(</w:t>
            </w:r>
            <w:r w:rsidR="002F3E84">
              <w:t>kN</w:t>
            </w:r>
            <w:r>
              <w:t>·m)</w:t>
            </w:r>
          </w:p>
        </w:tc>
        <w:tc>
          <w:tcPr>
            <w:tcW w:w="2494" w:type="dxa"/>
            <w:gridSpan w:val="2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剪力</w:t>
            </w:r>
            <w:r>
              <w:t>(</w:t>
            </w:r>
            <w:r w:rsidR="002F3E84">
              <w:t>kN</w:t>
            </w:r>
            <w:r>
              <w:t>)</w:t>
            </w:r>
          </w:p>
        </w:tc>
      </w:tr>
      <w:tr w:rsidR="008B7B4D" w:rsidTr="002F3E84">
        <w:trPr>
          <w:trHeight w:val="315"/>
        </w:trPr>
        <w:tc>
          <w:tcPr>
            <w:tcW w:w="56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</w:t>
              </w:r>
              <w:r>
                <w:rPr>
                  <w:rFonts w:hint="eastAsia"/>
                </w:rPr>
                <w:t>0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738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1161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509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1161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360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615 </w:t>
            </w:r>
          </w:p>
        </w:tc>
      </w:tr>
      <w:tr w:rsidR="008B7B4D" w:rsidTr="002F3E84">
        <w:trPr>
          <w:trHeight w:val="315"/>
        </w:trPr>
        <w:tc>
          <w:tcPr>
            <w:tcW w:w="56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3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hint="eastAsia"/>
                </w:rPr>
                <w:t>13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1153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1667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846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1667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427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723 </w:t>
            </w:r>
          </w:p>
        </w:tc>
      </w:tr>
      <w:tr w:rsidR="008B7B4D" w:rsidTr="002F3E84">
        <w:trPr>
          <w:trHeight w:val="315"/>
        </w:trPr>
        <w:tc>
          <w:tcPr>
            <w:tcW w:w="56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6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16m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1659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2368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1205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2368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526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1325 </w:t>
            </w:r>
          </w:p>
        </w:tc>
      </w:tr>
      <w:tr w:rsidR="008B7B4D" w:rsidTr="002F3E84">
        <w:trPr>
          <w:trHeight w:val="315"/>
        </w:trPr>
        <w:tc>
          <w:tcPr>
            <w:tcW w:w="567" w:type="dxa"/>
            <w:tcBorders>
              <w:top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20m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2580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3390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1867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3390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521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1820 </w:t>
            </w:r>
          </w:p>
        </w:tc>
      </w:tr>
    </w:tbl>
    <w:p w:rsidR="005B352F" w:rsidRDefault="005B352F">
      <w:pPr>
        <w:spacing w:line="360" w:lineRule="auto"/>
        <w:rPr>
          <w:rFonts w:ascii="宋体" w:hAnsi="宋体"/>
          <w:sz w:val="24"/>
        </w:rPr>
      </w:pPr>
    </w:p>
    <w:p w:rsidR="008B7B4D" w:rsidRDefault="005B352F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br w:type="page"/>
      </w:r>
      <w:r w:rsidR="008B7B4D">
        <w:rPr>
          <w:rFonts w:ascii="宋体" w:hAnsi="宋体" w:hint="eastAsia"/>
          <w:sz w:val="24"/>
        </w:rPr>
        <w:lastRenderedPageBreak/>
        <w:t>c．边板（最小悬臂）：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567"/>
        <w:gridCol w:w="1247"/>
        <w:gridCol w:w="1247"/>
        <w:gridCol w:w="1247"/>
        <w:gridCol w:w="1247"/>
        <w:gridCol w:w="1247"/>
        <w:gridCol w:w="1247"/>
      </w:tblGrid>
      <w:tr w:rsidR="008B7B4D" w:rsidTr="002F3E84">
        <w:trPr>
          <w:trHeight w:val="315"/>
        </w:trPr>
        <w:tc>
          <w:tcPr>
            <w:tcW w:w="567" w:type="dxa"/>
            <w:vMerge w:val="restart"/>
            <w:tcBorders>
              <w:top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计算项目</w:t>
            </w:r>
          </w:p>
        </w:tc>
        <w:tc>
          <w:tcPr>
            <w:tcW w:w="249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跨中</w:t>
            </w:r>
          </w:p>
        </w:tc>
        <w:tc>
          <w:tcPr>
            <w:tcW w:w="249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t>1/4</w:t>
            </w:r>
            <w:r>
              <w:rPr>
                <w:rFonts w:ascii="宋体" w:hAnsi="宋体" w:hint="eastAsia"/>
              </w:rPr>
              <w:t>跨</w:t>
            </w:r>
          </w:p>
        </w:tc>
        <w:tc>
          <w:tcPr>
            <w:tcW w:w="249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支点</w:t>
            </w:r>
          </w:p>
        </w:tc>
      </w:tr>
      <w:tr w:rsidR="008B7B4D" w:rsidTr="002F3E84">
        <w:trPr>
          <w:trHeight w:val="855"/>
        </w:trPr>
        <w:tc>
          <w:tcPr>
            <w:tcW w:w="567" w:type="dxa"/>
            <w:vMerge/>
            <w:tcBorders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承载能力极限状态效应组合值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承载能力极限状态截面强度设计值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承载能力极限状态效应组合值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承载能力极限状态截面强度设计值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承载能力极限状态效应组合值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承载能力极限状态截面强度设计值</w:t>
            </w:r>
          </w:p>
        </w:tc>
      </w:tr>
      <w:tr w:rsidR="008B7B4D" w:rsidTr="002F3E84">
        <w:trPr>
          <w:trHeight w:val="315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</w:p>
        </w:tc>
        <w:tc>
          <w:tcPr>
            <w:tcW w:w="2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弯矩</w:t>
            </w:r>
            <w:r>
              <w:t>(</w:t>
            </w:r>
            <w:r w:rsidR="002F3E84">
              <w:t>kN</w:t>
            </w:r>
            <w:r>
              <w:t>·m)</w:t>
            </w:r>
          </w:p>
        </w:tc>
        <w:tc>
          <w:tcPr>
            <w:tcW w:w="2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弯矩</w:t>
            </w:r>
            <w:r>
              <w:t>(</w:t>
            </w:r>
            <w:r w:rsidR="002F3E84">
              <w:t>kN</w:t>
            </w:r>
            <w:r>
              <w:t>·m)</w:t>
            </w:r>
          </w:p>
        </w:tc>
        <w:tc>
          <w:tcPr>
            <w:tcW w:w="2494" w:type="dxa"/>
            <w:gridSpan w:val="2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剪力</w:t>
            </w:r>
            <w:r>
              <w:t>(</w:t>
            </w:r>
            <w:r w:rsidR="002F3E84">
              <w:t>kN</w:t>
            </w:r>
            <w:r>
              <w:t>)</w:t>
            </w:r>
          </w:p>
        </w:tc>
      </w:tr>
      <w:tr w:rsidR="008B7B4D" w:rsidTr="002F3E84">
        <w:trPr>
          <w:trHeight w:val="315"/>
        </w:trPr>
        <w:tc>
          <w:tcPr>
            <w:tcW w:w="56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3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hint="eastAsia"/>
                </w:rPr>
                <w:t>13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1113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1416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802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1416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436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723 </w:t>
            </w:r>
          </w:p>
        </w:tc>
      </w:tr>
      <w:tr w:rsidR="008B7B4D" w:rsidTr="002F3E84">
        <w:trPr>
          <w:trHeight w:val="315"/>
        </w:trPr>
        <w:tc>
          <w:tcPr>
            <w:tcW w:w="56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6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16m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1466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2140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1066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2140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388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1308 </w:t>
            </w:r>
          </w:p>
        </w:tc>
      </w:tr>
      <w:tr w:rsidR="008B7B4D" w:rsidTr="002F3E84">
        <w:trPr>
          <w:trHeight w:val="315"/>
        </w:trPr>
        <w:tc>
          <w:tcPr>
            <w:tcW w:w="567" w:type="dxa"/>
            <w:tcBorders>
              <w:top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20m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2258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3095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1643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3095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473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1779 </w:t>
            </w:r>
          </w:p>
        </w:tc>
      </w:tr>
    </w:tbl>
    <w:p w:rsidR="00DC1355" w:rsidRPr="003B25CD" w:rsidRDefault="003B25CD" w:rsidP="002D7699">
      <w:pPr>
        <w:pStyle w:val="3"/>
        <w:rPr>
          <w:rFonts w:hint="eastAsia"/>
        </w:rPr>
      </w:pPr>
      <w:bookmarkStart w:id="82" w:name="_Toc153850329"/>
      <w:bookmarkStart w:id="83" w:name="_Toc153850462"/>
      <w:bookmarkStart w:id="84" w:name="_Toc153893916"/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>
          <w:rPr>
            <w:rFonts w:hint="eastAsia"/>
          </w:rPr>
          <w:t>4.1.2</w:t>
        </w:r>
      </w:smartTag>
      <w:r>
        <w:rPr>
          <w:rFonts w:hint="eastAsia"/>
        </w:rPr>
        <w:t>全跨径纵向承载能力值及效应值</w:t>
      </w:r>
      <w:bookmarkEnd w:id="82"/>
      <w:bookmarkEnd w:id="83"/>
      <w:bookmarkEnd w:id="84"/>
    </w:p>
    <w:p w:rsidR="00DC1355" w:rsidRDefault="00BF4732" w:rsidP="008B7B4D">
      <w:pPr>
        <w:spacing w:line="360" w:lineRule="auto"/>
        <w:jc w:val="center"/>
        <w:rPr>
          <w:rFonts w:hint="eastAsia"/>
          <w:sz w:val="18"/>
          <w:szCs w:val="18"/>
        </w:rPr>
      </w:pPr>
      <w:r w:rsidRPr="00BF4732">
        <w:rPr>
          <w:rFonts w:ascii="宋体" w:hAnsi="宋体"/>
          <w:sz w:val="18"/>
          <w:szCs w:val="18"/>
        </w:rPr>
        <w:object w:dxaOrig="7143" w:dyaOrig="10103">
          <v:shape id="_x0000_i1174" type="#_x0000_t75" style="width:406.75pt;height:94.45pt" o:ole="" filled="t">
            <v:imagedata r:id="rId265" o:title="" croptop="31343f" cropbottom="28465f" cropleft="6242f" cropright="6294f"/>
          </v:shape>
          <o:OLEObject Type="Embed" ProgID="DBGraph文档" ShapeID="_x0000_i1174" DrawAspect="Content" ObjectID="_1325961720" r:id="rId266"/>
        </w:object>
      </w:r>
    </w:p>
    <w:p w:rsidR="008B7B4D" w:rsidRDefault="008B7B4D" w:rsidP="008B7B4D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10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简支中板弯矩图</w:t>
      </w:r>
    </w:p>
    <w:p w:rsidR="0047145F" w:rsidRDefault="00300C7F" w:rsidP="008B7B4D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BF4732">
        <w:rPr>
          <w:rFonts w:ascii="宋体" w:hAnsi="宋体"/>
          <w:sz w:val="18"/>
          <w:szCs w:val="18"/>
        </w:rPr>
        <w:object w:dxaOrig="7143" w:dyaOrig="10103">
          <v:shape id="_x0000_i1175" type="#_x0000_t75" style="width:403pt;height:95.4pt" o:ole="" filled="t">
            <v:imagedata r:id="rId267" o:title="" croptop="31310f" cropbottom="28465f" cropleft="6242f" cropright="6294f"/>
          </v:shape>
          <o:OLEObject Type="Embed" ProgID="DBGraph文档" ShapeID="_x0000_i1175" DrawAspect="Content" ObjectID="_1325961721" r:id="rId268"/>
        </w:object>
      </w:r>
    </w:p>
    <w:p w:rsidR="008B7B4D" w:rsidRDefault="008B7B4D" w:rsidP="008B7B4D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10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简支最大悬臂边板弯矩图</w:t>
      </w:r>
    </w:p>
    <w:p w:rsidR="00300C7F" w:rsidRDefault="00300C7F" w:rsidP="00300C7F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300C7F">
        <w:rPr>
          <w:rFonts w:ascii="宋体" w:hAnsi="宋体"/>
          <w:sz w:val="18"/>
          <w:szCs w:val="18"/>
        </w:rPr>
        <w:object w:dxaOrig="7143" w:dyaOrig="10103">
          <v:shape id="_x0000_i1176" type="#_x0000_t75" style="width:398.35pt;height:97.25pt" o:ole="" filled="t">
            <v:imagedata r:id="rId269" o:title="" croptop="30782f" cropbottom="28465f" cropleft="6242f" cropright="6294f"/>
          </v:shape>
          <o:OLEObject Type="Embed" ProgID="DBGraph文档" ShapeID="_x0000_i1176" DrawAspect="Content" ObjectID="_1325961722" r:id="rId270"/>
        </w:object>
      </w:r>
    </w:p>
    <w:p w:rsidR="008B7B4D" w:rsidRDefault="008B7B4D" w:rsidP="008B7B4D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3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13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简支中板弯矩图</w:t>
      </w:r>
    </w:p>
    <w:p w:rsidR="00B53313" w:rsidRDefault="009E23E3" w:rsidP="008B7B4D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300C7F">
        <w:rPr>
          <w:rFonts w:ascii="宋体" w:hAnsi="宋体"/>
          <w:sz w:val="18"/>
          <w:szCs w:val="18"/>
        </w:rPr>
        <w:object w:dxaOrig="7143" w:dyaOrig="10103">
          <v:shape id="_x0000_i1177" type="#_x0000_t75" style="width:406.75pt;height:107.55pt" o:ole="" filled="t">
            <v:imagedata r:id="rId271" o:title="" croptop="30782f" cropbottom="28465f" cropleft="6242f" cropright="6294f"/>
          </v:shape>
          <o:OLEObject Type="Embed" ProgID="DBGraph文档" ShapeID="_x0000_i1177" DrawAspect="Content" ObjectID="_1325961723" r:id="rId272"/>
        </w:object>
      </w:r>
    </w:p>
    <w:p w:rsidR="008B7B4D" w:rsidRDefault="008B7B4D" w:rsidP="008B7B4D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3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13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简支最</w:t>
      </w:r>
      <w:r w:rsidR="005606A6">
        <w:rPr>
          <w:rFonts w:ascii="宋体" w:hAnsi="宋体" w:hint="eastAsia"/>
          <w:sz w:val="18"/>
          <w:szCs w:val="18"/>
        </w:rPr>
        <w:t>大</w:t>
      </w:r>
      <w:r>
        <w:rPr>
          <w:rFonts w:ascii="宋体" w:hAnsi="宋体" w:hint="eastAsia"/>
          <w:sz w:val="18"/>
          <w:szCs w:val="18"/>
        </w:rPr>
        <w:t>悬臂边板弯矩图</w:t>
      </w:r>
    </w:p>
    <w:p w:rsidR="00B53313" w:rsidRDefault="009E23E3" w:rsidP="008B7B4D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300C7F">
        <w:rPr>
          <w:rFonts w:ascii="宋体" w:hAnsi="宋体"/>
          <w:sz w:val="18"/>
          <w:szCs w:val="18"/>
        </w:rPr>
        <w:object w:dxaOrig="7143" w:dyaOrig="10103">
          <v:shape id="_x0000_i1178" type="#_x0000_t75" style="width:398.35pt;height:90.7pt" o:ole="" filled="t">
            <v:imagedata r:id="rId273" o:title="" croptop="30782f" cropbottom="29622f" cropleft="6242f" cropright="6294f"/>
          </v:shape>
          <o:OLEObject Type="Embed" ProgID="DBGraph文档" ShapeID="_x0000_i1178" DrawAspect="Content" ObjectID="_1325961724" r:id="rId274"/>
        </w:object>
      </w:r>
    </w:p>
    <w:p w:rsidR="008B7B4D" w:rsidRDefault="008B7B4D" w:rsidP="008B7B4D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3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13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简支最</w:t>
      </w:r>
      <w:r w:rsidR="005606A6">
        <w:rPr>
          <w:rFonts w:ascii="宋体" w:hAnsi="宋体" w:hint="eastAsia"/>
          <w:sz w:val="18"/>
          <w:szCs w:val="18"/>
        </w:rPr>
        <w:t>小</w:t>
      </w:r>
      <w:r>
        <w:rPr>
          <w:rFonts w:ascii="宋体" w:hAnsi="宋体" w:hint="eastAsia"/>
          <w:sz w:val="18"/>
          <w:szCs w:val="18"/>
        </w:rPr>
        <w:t>悬臂边板弯矩图</w:t>
      </w:r>
    </w:p>
    <w:p w:rsidR="008B7B4D" w:rsidRDefault="009E23E3" w:rsidP="008B7B4D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C73662">
        <w:rPr>
          <w:rFonts w:ascii="宋体" w:hAnsi="宋体"/>
          <w:sz w:val="18"/>
          <w:szCs w:val="18"/>
        </w:rPr>
        <w:object w:dxaOrig="7143" w:dyaOrig="10103">
          <v:shape id="_x0000_i1179" type="#_x0000_t75" style="width:398.35pt;height:103.8pt" o:ole="" filled="t">
            <v:imagedata r:id="rId275" o:title="" croptop="30782f" cropbottom="28465f" cropleft="6242f" cropright="6294f"/>
          </v:shape>
          <o:OLEObject Type="Embed" ProgID="DBGraph文档" ShapeID="_x0000_i1179" DrawAspect="Content" ObjectID="_1325961725" r:id="rId276"/>
        </w:object>
      </w:r>
    </w:p>
    <w:p w:rsidR="008B7B4D" w:rsidRDefault="008B7B4D" w:rsidP="008B7B4D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6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16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简支中板弯矩图</w:t>
      </w:r>
    </w:p>
    <w:p w:rsidR="00B53313" w:rsidRDefault="009E23E3" w:rsidP="008B7B4D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D74FCF">
        <w:rPr>
          <w:rFonts w:ascii="宋体" w:hAnsi="宋体"/>
          <w:sz w:val="18"/>
          <w:szCs w:val="18"/>
        </w:rPr>
        <w:object w:dxaOrig="7143" w:dyaOrig="10103">
          <v:shape id="_x0000_i1180" type="#_x0000_t75" style="width:406.75pt;height:100.05pt" o:ole="" filled="t">
            <v:imagedata r:id="rId277" o:title="" croptop="30782f" cropbottom="28465f" cropleft="6242f" cropright="6294f"/>
          </v:shape>
          <o:OLEObject Type="Embed" ProgID="DBGraph文档" ShapeID="_x0000_i1180" DrawAspect="Content" ObjectID="_1325961726" r:id="rId278"/>
        </w:object>
      </w:r>
    </w:p>
    <w:p w:rsidR="008B7B4D" w:rsidRDefault="008B7B4D" w:rsidP="008B7B4D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6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16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简支最</w:t>
      </w:r>
      <w:r w:rsidR="005606A6">
        <w:rPr>
          <w:rFonts w:ascii="宋体" w:hAnsi="宋体" w:hint="eastAsia"/>
          <w:sz w:val="18"/>
          <w:szCs w:val="18"/>
        </w:rPr>
        <w:t>大</w:t>
      </w:r>
      <w:r>
        <w:rPr>
          <w:rFonts w:ascii="宋体" w:hAnsi="宋体" w:hint="eastAsia"/>
          <w:sz w:val="18"/>
          <w:szCs w:val="18"/>
        </w:rPr>
        <w:t>悬臂边板弯矩图</w:t>
      </w:r>
    </w:p>
    <w:p w:rsidR="00B53313" w:rsidRDefault="009E23E3" w:rsidP="008B7B4D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C73662">
        <w:rPr>
          <w:rFonts w:ascii="宋体" w:hAnsi="宋体"/>
          <w:sz w:val="18"/>
          <w:szCs w:val="18"/>
        </w:rPr>
        <w:object w:dxaOrig="7143" w:dyaOrig="10103">
          <v:shape id="_x0000_i1181" type="#_x0000_t75" style="width:406.75pt;height:99.1pt" o:ole="" filled="t">
            <v:imagedata r:id="rId279" o:title="" croptop="30782f" cropbottom="28465f" cropleft="6242f" cropright="6294f"/>
          </v:shape>
          <o:OLEObject Type="Embed" ProgID="DBGraph文档" ShapeID="_x0000_i1181" DrawAspect="Content" ObjectID="_1325961727" r:id="rId280"/>
        </w:object>
      </w:r>
    </w:p>
    <w:p w:rsidR="008B7B4D" w:rsidRDefault="008B7B4D" w:rsidP="008B7B4D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6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16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简支最</w:t>
      </w:r>
      <w:r w:rsidR="005606A6">
        <w:rPr>
          <w:rFonts w:ascii="宋体" w:hAnsi="宋体" w:hint="eastAsia"/>
          <w:sz w:val="18"/>
          <w:szCs w:val="18"/>
        </w:rPr>
        <w:t>小</w:t>
      </w:r>
      <w:r>
        <w:rPr>
          <w:rFonts w:ascii="宋体" w:hAnsi="宋体" w:hint="eastAsia"/>
          <w:sz w:val="18"/>
          <w:szCs w:val="18"/>
        </w:rPr>
        <w:t>悬臂边板弯矩图</w:t>
      </w:r>
    </w:p>
    <w:p w:rsidR="005F45A1" w:rsidRPr="008B7B4D" w:rsidRDefault="009E23E3" w:rsidP="005F45A1">
      <w:pPr>
        <w:spacing w:line="360" w:lineRule="auto"/>
        <w:jc w:val="center"/>
        <w:rPr>
          <w:rFonts w:hint="eastAsia"/>
          <w:sz w:val="18"/>
          <w:szCs w:val="18"/>
        </w:rPr>
      </w:pPr>
      <w:r w:rsidRPr="004A431A">
        <w:rPr>
          <w:sz w:val="18"/>
          <w:szCs w:val="18"/>
        </w:rPr>
        <w:object w:dxaOrig="7143" w:dyaOrig="10103">
          <v:shape id="_x0000_i1182" type="#_x0000_t75" style="width:398.35pt;height:80.4pt" o:ole="" filled="t">
            <v:imagedata r:id="rId281" o:title="" croptop="30782f" cropbottom="28465f" cropleft="6242f" cropright="6294f"/>
          </v:shape>
          <o:OLEObject Type="Embed" ProgID="DBGraph文档" ShapeID="_x0000_i1182" DrawAspect="Content" ObjectID="_1325961728" r:id="rId282"/>
        </w:object>
      </w:r>
    </w:p>
    <w:p w:rsidR="005F45A1" w:rsidRDefault="005F45A1" w:rsidP="005F45A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2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20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简支中板弯矩图</w:t>
      </w:r>
    </w:p>
    <w:p w:rsidR="00B53313" w:rsidRDefault="009E23E3" w:rsidP="005F45A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4A431A">
        <w:rPr>
          <w:rFonts w:ascii="宋体" w:hAnsi="宋体"/>
          <w:sz w:val="18"/>
          <w:szCs w:val="18"/>
        </w:rPr>
        <w:object w:dxaOrig="7143" w:dyaOrig="10103">
          <v:shape id="_x0000_i1183" type="#_x0000_t75" style="width:398.35pt;height:80.4pt" o:ole="" filled="t">
            <v:imagedata r:id="rId283" o:title="" croptop="30782f" cropbottom="28465f" cropleft="6242f" cropright="6294f"/>
          </v:shape>
          <o:OLEObject Type="Embed" ProgID="DBGraph文档" ShapeID="_x0000_i1183" DrawAspect="Content" ObjectID="_1325961729" r:id="rId284"/>
        </w:object>
      </w:r>
    </w:p>
    <w:p w:rsidR="005F45A1" w:rsidRDefault="005F45A1" w:rsidP="005F45A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2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20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简支最</w:t>
      </w:r>
      <w:r w:rsidR="005606A6">
        <w:rPr>
          <w:rFonts w:ascii="宋体" w:hAnsi="宋体" w:hint="eastAsia"/>
          <w:sz w:val="18"/>
          <w:szCs w:val="18"/>
        </w:rPr>
        <w:t>大</w:t>
      </w:r>
      <w:r>
        <w:rPr>
          <w:rFonts w:ascii="宋体" w:hAnsi="宋体" w:hint="eastAsia"/>
          <w:sz w:val="18"/>
          <w:szCs w:val="18"/>
        </w:rPr>
        <w:t>悬臂边板弯矩图</w:t>
      </w:r>
    </w:p>
    <w:p w:rsidR="00B53313" w:rsidRDefault="004A431A" w:rsidP="005F45A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4A431A">
        <w:rPr>
          <w:rFonts w:ascii="宋体" w:hAnsi="宋体"/>
          <w:sz w:val="18"/>
          <w:szCs w:val="18"/>
        </w:rPr>
        <w:object w:dxaOrig="7143" w:dyaOrig="10103">
          <v:shape id="_x0000_i1184" type="#_x0000_t75" style="width:398.35pt;height:99.1pt" o:ole="" filled="t">
            <v:imagedata r:id="rId285" o:title="" croptop="30782f" cropbottom="28465f" cropleft="6242f" cropright="6294f"/>
          </v:shape>
          <o:OLEObject Type="Embed" ProgID="DBGraph文档" ShapeID="_x0000_i1184" DrawAspect="Content" ObjectID="_1325961730" r:id="rId286"/>
        </w:object>
      </w:r>
    </w:p>
    <w:p w:rsidR="005F45A1" w:rsidRDefault="005F45A1" w:rsidP="005F45A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2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20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简支最</w:t>
      </w:r>
      <w:r w:rsidR="005606A6">
        <w:rPr>
          <w:rFonts w:ascii="宋体" w:hAnsi="宋体" w:hint="eastAsia"/>
          <w:sz w:val="18"/>
          <w:szCs w:val="18"/>
        </w:rPr>
        <w:t>小</w:t>
      </w:r>
      <w:r>
        <w:rPr>
          <w:rFonts w:ascii="宋体" w:hAnsi="宋体" w:hint="eastAsia"/>
          <w:sz w:val="18"/>
          <w:szCs w:val="18"/>
        </w:rPr>
        <w:t>悬臂边板弯矩图</w:t>
      </w:r>
    </w:p>
    <w:p w:rsidR="007835C1" w:rsidRDefault="009E23E3" w:rsidP="007835C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5F0039">
        <w:rPr>
          <w:rFonts w:ascii="宋体" w:hAnsi="宋体"/>
          <w:sz w:val="18"/>
          <w:szCs w:val="18"/>
        </w:rPr>
        <w:object w:dxaOrig="7143" w:dyaOrig="10103">
          <v:shape id="_x0000_i1185" type="#_x0000_t75" style="width:398.35pt;height:73.85pt" o:ole="" filled="t">
            <v:imagedata r:id="rId287" o:title="" croptop="30551f" cropbottom="29754f" cropleft="6242f" cropright="6294f"/>
          </v:shape>
          <o:OLEObject Type="Embed" ProgID="DBGraph文档" ShapeID="_x0000_i1185" DrawAspect="Content" ObjectID="_1325961731" r:id="rId288"/>
        </w:object>
      </w:r>
    </w:p>
    <w:p w:rsidR="007835C1" w:rsidRDefault="007835C1" w:rsidP="007835C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10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简支中板剪力图</w:t>
      </w:r>
    </w:p>
    <w:p w:rsidR="007835C1" w:rsidRDefault="009E23E3" w:rsidP="007835C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5F0039">
        <w:rPr>
          <w:rFonts w:ascii="宋体" w:hAnsi="宋体"/>
          <w:sz w:val="18"/>
          <w:szCs w:val="18"/>
        </w:rPr>
        <w:object w:dxaOrig="7143" w:dyaOrig="10103">
          <v:shape id="_x0000_i1186" type="#_x0000_t75" style="width:406.75pt;height:80.4pt" o:ole="" filled="t">
            <v:imagedata r:id="rId289" o:title="" croptop="30006f" cropbottom="30057f" cropleft="6242f" cropright="6294f"/>
          </v:shape>
          <o:OLEObject Type="Embed" ProgID="DBGraph文档" ShapeID="_x0000_i1186" DrawAspect="Content" ObjectID="_1325961732" r:id="rId290"/>
        </w:object>
      </w:r>
    </w:p>
    <w:p w:rsidR="007835C1" w:rsidRDefault="007835C1" w:rsidP="007835C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10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简支最大悬臂边板剪力图</w:t>
      </w:r>
    </w:p>
    <w:p w:rsidR="007835C1" w:rsidRDefault="009E23E3" w:rsidP="007835C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5F0039">
        <w:rPr>
          <w:rFonts w:ascii="宋体" w:hAnsi="宋体"/>
          <w:sz w:val="18"/>
          <w:szCs w:val="18"/>
        </w:rPr>
        <w:object w:dxaOrig="7143" w:dyaOrig="10103">
          <v:shape id="_x0000_i1187" type="#_x0000_t75" style="width:406.75pt;height:84.15pt" o:ole="" filled="t">
            <v:imagedata r:id="rId291" o:title="" croptop="30551f" cropbottom="29754f" cropleft="6242f" cropright="6294f"/>
          </v:shape>
          <o:OLEObject Type="Embed" ProgID="DBGraph文档" ShapeID="_x0000_i1187" DrawAspect="Content" ObjectID="_1325961733" r:id="rId292"/>
        </w:object>
      </w:r>
    </w:p>
    <w:p w:rsidR="007835C1" w:rsidRDefault="007835C1" w:rsidP="007835C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3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13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简支中板剪力图</w:t>
      </w:r>
    </w:p>
    <w:p w:rsidR="007835C1" w:rsidRDefault="005F0039" w:rsidP="007835C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5F0039">
        <w:rPr>
          <w:rFonts w:ascii="宋体" w:hAnsi="宋体"/>
          <w:sz w:val="18"/>
          <w:szCs w:val="18"/>
        </w:rPr>
        <w:object w:dxaOrig="7143" w:dyaOrig="10103">
          <v:shape id="_x0000_i1188" type="#_x0000_t75" style="width:406.75pt;height:81.35pt" o:ole="" filled="t">
            <v:imagedata r:id="rId293" o:title="" croptop="30551f" cropbottom="29754f" cropleft="6242f" cropright="6294f"/>
          </v:shape>
          <o:OLEObject Type="Embed" ProgID="DBGraph文档" ShapeID="_x0000_i1188" DrawAspect="Content" ObjectID="_1325961734" r:id="rId294"/>
        </w:object>
      </w:r>
    </w:p>
    <w:p w:rsidR="007835C1" w:rsidRDefault="007835C1" w:rsidP="007835C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3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13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简支最大悬臂边板剪力图</w:t>
      </w:r>
    </w:p>
    <w:p w:rsidR="007835C1" w:rsidRDefault="005F0039" w:rsidP="007835C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5F0039">
        <w:rPr>
          <w:rFonts w:ascii="宋体" w:hAnsi="宋体"/>
          <w:sz w:val="18"/>
          <w:szCs w:val="18"/>
        </w:rPr>
        <w:object w:dxaOrig="7143" w:dyaOrig="10103">
          <v:shape id="_x0000_i1189" type="#_x0000_t75" style="width:406.75pt;height:82.3pt" o:ole="" filled="t">
            <v:imagedata r:id="rId295" o:title="" croptop="29869f" cropbottom="29422f" cropleft="6242f" cropright="6294f"/>
          </v:shape>
          <o:OLEObject Type="Embed" ProgID="DBGraph文档" ShapeID="_x0000_i1189" DrawAspect="Content" ObjectID="_1325961735" r:id="rId296"/>
        </w:object>
      </w:r>
    </w:p>
    <w:p w:rsidR="007835C1" w:rsidRDefault="007835C1" w:rsidP="007835C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3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13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简支最小悬臂边板剪力图</w:t>
      </w:r>
    </w:p>
    <w:p w:rsidR="007835C1" w:rsidRDefault="009E23E3" w:rsidP="007835C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A50E2D">
        <w:rPr>
          <w:rFonts w:ascii="宋体" w:hAnsi="宋体"/>
          <w:sz w:val="18"/>
          <w:szCs w:val="18"/>
        </w:rPr>
        <w:object w:dxaOrig="7143" w:dyaOrig="10103">
          <v:shape id="_x0000_i1190" type="#_x0000_t75" style="width:406.75pt;height:76.7pt" o:ole="" filled="t">
            <v:imagedata r:id="rId297" o:title="" croptop="30551f" cropbottom="29754f" cropleft="6242f" cropright="6294f"/>
          </v:shape>
          <o:OLEObject Type="Embed" ProgID="DBGraph文档" ShapeID="_x0000_i1190" DrawAspect="Content" ObjectID="_1325961736" r:id="rId298"/>
        </w:object>
      </w:r>
    </w:p>
    <w:p w:rsidR="007835C1" w:rsidRDefault="007835C1" w:rsidP="007835C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6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16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简支中板剪力图</w:t>
      </w:r>
    </w:p>
    <w:p w:rsidR="007835C1" w:rsidRDefault="00A50E2D" w:rsidP="007835C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A50E2D">
        <w:rPr>
          <w:rFonts w:ascii="宋体" w:hAnsi="宋体"/>
          <w:sz w:val="18"/>
          <w:szCs w:val="18"/>
        </w:rPr>
        <w:object w:dxaOrig="7143" w:dyaOrig="10103">
          <v:shape id="_x0000_i1191" type="#_x0000_t75" style="width:406.75pt;height:71.05pt" o:ole="" filled="t">
            <v:imagedata r:id="rId299" o:title="" croptop="29890f" cropbottom="30068f" cropleft="6242f" cropright="6294f"/>
          </v:shape>
          <o:OLEObject Type="Embed" ProgID="DBGraph文档" ShapeID="_x0000_i1191" DrawAspect="Content" ObjectID="_1325961737" r:id="rId300"/>
        </w:object>
      </w:r>
    </w:p>
    <w:p w:rsidR="007835C1" w:rsidRDefault="007835C1" w:rsidP="007835C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6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16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简支最大悬臂边板剪力图</w:t>
      </w:r>
    </w:p>
    <w:p w:rsidR="007835C1" w:rsidRDefault="00A50E2D" w:rsidP="007835C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A50E2D">
        <w:rPr>
          <w:rFonts w:ascii="宋体" w:hAnsi="宋体"/>
          <w:sz w:val="18"/>
          <w:szCs w:val="18"/>
        </w:rPr>
        <w:object w:dxaOrig="7143" w:dyaOrig="10103">
          <v:shape id="_x0000_i1192" type="#_x0000_t75" style="width:406.75pt;height:77.6pt" o:ole="" filled="t">
            <v:imagedata r:id="rId301" o:title="" croptop="30585f" cropbottom="29714f" cropleft="6242f" cropright="6294f"/>
          </v:shape>
          <o:OLEObject Type="Embed" ProgID="DBGraph文档" ShapeID="_x0000_i1192" DrawAspect="Content" ObjectID="_1325961738" r:id="rId302"/>
        </w:object>
      </w:r>
    </w:p>
    <w:p w:rsidR="007835C1" w:rsidRDefault="007835C1" w:rsidP="007835C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6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16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简支最小悬臂边板剪力图</w:t>
      </w:r>
    </w:p>
    <w:p w:rsidR="00B53313" w:rsidRDefault="009E23E3" w:rsidP="005F45A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A50E2D">
        <w:rPr>
          <w:rFonts w:ascii="宋体" w:hAnsi="宋体"/>
          <w:sz w:val="18"/>
          <w:szCs w:val="18"/>
        </w:rPr>
        <w:object w:dxaOrig="7143" w:dyaOrig="10103">
          <v:shape id="_x0000_i1193" type="#_x0000_t75" style="width:406.75pt;height:68.25pt" o:ole="" filled="t">
            <v:imagedata r:id="rId303" o:title="" croptop="30782f" cropbottom="29635f" cropleft="6242f" cropright="6294f"/>
          </v:shape>
          <o:OLEObject Type="Embed" ProgID="DBGraph文档" ShapeID="_x0000_i1193" DrawAspect="Content" ObjectID="_1325961739" r:id="rId304"/>
        </w:object>
      </w:r>
    </w:p>
    <w:p w:rsidR="005F45A1" w:rsidRDefault="005F45A1" w:rsidP="005F45A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2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20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简支中板剪力图</w:t>
      </w:r>
    </w:p>
    <w:p w:rsidR="00B53313" w:rsidRDefault="009E23E3" w:rsidP="005F45A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A50E2D">
        <w:rPr>
          <w:rFonts w:ascii="宋体" w:hAnsi="宋体"/>
          <w:sz w:val="18"/>
          <w:szCs w:val="18"/>
        </w:rPr>
        <w:object w:dxaOrig="7143" w:dyaOrig="10103">
          <v:shape id="_x0000_i1194" type="#_x0000_t75" style="width:398.35pt;height:76.7pt" o:ole="" filled="t">
            <v:imagedata r:id="rId305" o:title="" croptop="30551f" cropbottom="29754f" cropleft="6242f" cropright="6294f"/>
          </v:shape>
          <o:OLEObject Type="Embed" ProgID="DBGraph文档" ShapeID="_x0000_i1194" DrawAspect="Content" ObjectID="_1325961740" r:id="rId306"/>
        </w:object>
      </w:r>
    </w:p>
    <w:p w:rsidR="005F45A1" w:rsidRDefault="005F45A1" w:rsidP="005F45A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2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20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简支最</w:t>
      </w:r>
      <w:r w:rsidR="005606A6">
        <w:rPr>
          <w:rFonts w:ascii="宋体" w:hAnsi="宋体" w:hint="eastAsia"/>
          <w:sz w:val="18"/>
          <w:szCs w:val="18"/>
        </w:rPr>
        <w:t>大</w:t>
      </w:r>
      <w:r>
        <w:rPr>
          <w:rFonts w:ascii="宋体" w:hAnsi="宋体" w:hint="eastAsia"/>
          <w:sz w:val="18"/>
          <w:szCs w:val="18"/>
        </w:rPr>
        <w:t>悬臂边板剪力图</w:t>
      </w:r>
    </w:p>
    <w:p w:rsidR="00B53313" w:rsidRDefault="009E23E3" w:rsidP="005F45A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A50E2D">
        <w:rPr>
          <w:rFonts w:ascii="宋体" w:hAnsi="宋体"/>
          <w:sz w:val="18"/>
          <w:szCs w:val="18"/>
        </w:rPr>
        <w:object w:dxaOrig="7143" w:dyaOrig="10103">
          <v:shape id="_x0000_i1195" type="#_x0000_t75" style="width:406.75pt;height:76.7pt" o:ole="" filled="t">
            <v:imagedata r:id="rId307" o:title="" croptop="30555f" cropbottom="29749f" cropleft="6242f" cropright="6294f"/>
          </v:shape>
          <o:OLEObject Type="Embed" ProgID="DBGraph文档" ShapeID="_x0000_i1195" DrawAspect="Content" ObjectID="_1325961741" r:id="rId308"/>
        </w:object>
      </w:r>
    </w:p>
    <w:p w:rsidR="005F45A1" w:rsidRDefault="005F45A1" w:rsidP="005F45A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2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20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简支最</w:t>
      </w:r>
      <w:r w:rsidR="005606A6">
        <w:rPr>
          <w:rFonts w:ascii="宋体" w:hAnsi="宋体" w:hint="eastAsia"/>
          <w:sz w:val="18"/>
          <w:szCs w:val="18"/>
        </w:rPr>
        <w:t>小</w:t>
      </w:r>
      <w:r>
        <w:rPr>
          <w:rFonts w:ascii="宋体" w:hAnsi="宋体" w:hint="eastAsia"/>
          <w:sz w:val="18"/>
          <w:szCs w:val="18"/>
        </w:rPr>
        <w:t>悬臂边板剪力图</w:t>
      </w:r>
    </w:p>
    <w:p w:rsidR="008B7B4D" w:rsidRPr="00FF2D00" w:rsidRDefault="008B7B4D" w:rsidP="00FF2D00">
      <w:pPr>
        <w:pStyle w:val="2"/>
        <w:rPr>
          <w:rFonts w:hint="eastAsia"/>
        </w:rPr>
      </w:pPr>
      <w:bookmarkStart w:id="85" w:name="_Toc153850330"/>
      <w:bookmarkStart w:id="86" w:name="_Toc153850463"/>
      <w:bookmarkStart w:id="87" w:name="_Toc153893917"/>
      <w:r w:rsidRPr="00FF2D00">
        <w:rPr>
          <w:rFonts w:hint="eastAsia"/>
          <w:szCs w:val="28"/>
        </w:rPr>
        <w:t>4.2</w:t>
      </w:r>
      <w:r w:rsidRPr="00FF2D00">
        <w:rPr>
          <w:rFonts w:hint="eastAsia"/>
        </w:rPr>
        <w:t>持久状况正常使用极限状态结果</w:t>
      </w:r>
      <w:bookmarkEnd w:id="85"/>
      <w:bookmarkEnd w:id="86"/>
      <w:bookmarkEnd w:id="87"/>
    </w:p>
    <w:p w:rsidR="008B7B4D" w:rsidRDefault="008B7B4D" w:rsidP="00F03EA7">
      <w:pPr>
        <w:pStyle w:val="3"/>
        <w:rPr>
          <w:rFonts w:hint="eastAsia"/>
        </w:rPr>
      </w:pPr>
      <w:bookmarkStart w:id="88" w:name="_Toc153850331"/>
      <w:bookmarkStart w:id="89" w:name="_Toc153850464"/>
      <w:bookmarkStart w:id="90" w:name="_Toc153893918"/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>
          <w:rPr>
            <w:rFonts w:hint="eastAsia"/>
          </w:rPr>
          <w:t>4.2.1</w:t>
        </w:r>
      </w:smartTag>
      <w:r>
        <w:rPr>
          <w:rFonts w:hint="eastAsia"/>
        </w:rPr>
        <w:t>正截面和斜截面抗裂验算结果</w:t>
      </w:r>
      <w:bookmarkEnd w:id="88"/>
      <w:bookmarkEnd w:id="89"/>
      <w:bookmarkEnd w:id="90"/>
    </w:p>
    <w:p w:rsidR="008B7B4D" w:rsidRDefault="008B7B4D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a．中板：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567"/>
        <w:gridCol w:w="1561"/>
        <w:gridCol w:w="1614"/>
        <w:gridCol w:w="1361"/>
      </w:tblGrid>
      <w:tr w:rsidR="008B7B4D" w:rsidTr="002F3E84">
        <w:trPr>
          <w:trHeight w:val="962"/>
          <w:jc w:val="center"/>
        </w:trPr>
        <w:tc>
          <w:tcPr>
            <w:tcW w:w="567" w:type="dxa"/>
            <w:vMerge w:val="restart"/>
            <w:tcBorders>
              <w:top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计算</w:t>
            </w:r>
          </w:p>
          <w:p w:rsidR="008B7B4D" w:rsidRDefault="008B7B4D">
            <w:pPr>
              <w:jc w:val="center"/>
              <w:rPr>
                <w:rFonts w:ascii="宋体" w:hAnsi="宋体" w:hint="eastAsia"/>
              </w:rPr>
            </w:pPr>
          </w:p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项目</w:t>
            </w:r>
          </w:p>
        </w:tc>
        <w:tc>
          <w:tcPr>
            <w:tcW w:w="3175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构件下缘应力</w:t>
            </w:r>
          </w:p>
        </w:tc>
        <w:tc>
          <w:tcPr>
            <w:tcW w:w="1361" w:type="dxa"/>
            <w:vMerge w:val="restart"/>
            <w:tcBorders>
              <w:top w:val="single" w:sz="12" w:space="0" w:color="auto"/>
              <w:lef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作用短期效应组合值</w:t>
            </w:r>
          </w:p>
        </w:tc>
      </w:tr>
      <w:tr w:rsidR="008B7B4D" w:rsidTr="002F3E84">
        <w:trPr>
          <w:trHeight w:val="962"/>
          <w:jc w:val="center"/>
        </w:trPr>
        <w:tc>
          <w:tcPr>
            <w:tcW w:w="567" w:type="dxa"/>
            <w:vMerge/>
            <w:tcBorders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作用短期效应</w:t>
            </w:r>
          </w:p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组合值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作用长期效应组合值</w:t>
            </w:r>
          </w:p>
        </w:tc>
        <w:tc>
          <w:tcPr>
            <w:tcW w:w="1361" w:type="dxa"/>
            <w:vMerge/>
            <w:tcBorders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</w:p>
        </w:tc>
      </w:tr>
      <w:tr w:rsidR="008B7B4D" w:rsidTr="002F3E84">
        <w:trPr>
          <w:trHeight w:val="315"/>
          <w:jc w:val="center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hint="eastAsia"/>
              </w:rPr>
            </w:pPr>
            <w:r>
              <w:rPr>
                <w:rFonts w:ascii="宋体" w:hAnsi="宋体"/>
                <w:position w:val="-12"/>
              </w:rPr>
              <w:object w:dxaOrig="340" w:dyaOrig="360">
                <v:shape id="_x0000_i1196" type="#_x0000_t75" style="width:16.85pt;height:17.75pt" o:ole="">
                  <v:imagedata r:id="rId137" o:title=""/>
                </v:shape>
                <o:OLEObject Type="Embed" ProgID="Equation.3" ShapeID="_x0000_i1196" DrawAspect="Content" ObjectID="_1325961742" r:id="rId309"/>
              </w:object>
            </w: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  <w:position w:val="-14"/>
              </w:rPr>
              <w:object w:dxaOrig="400" w:dyaOrig="380">
                <v:shape id="_x0000_i1197" type="#_x0000_t75" style="width:19.65pt;height:18.7pt" o:ole="">
                  <v:imagedata r:id="rId139" o:title=""/>
                </v:shape>
                <o:OLEObject Type="Embed" ProgID="Equation.3" ShapeID="_x0000_i1197" DrawAspect="Content" ObjectID="_1325961743" r:id="rId310"/>
              </w:object>
            </w:r>
          </w:p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t>(MPa)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/>
                <w:position w:val="-12"/>
              </w:rPr>
              <w:object w:dxaOrig="320" w:dyaOrig="360">
                <v:shape id="_x0000_i1198" type="#_x0000_t75" style="width:15.9pt;height:17.75pt" o:ole="">
                  <v:imagedata r:id="rId141" o:title=""/>
                </v:shape>
                <o:OLEObject Type="Embed" ProgID="Equation.3" ShapeID="_x0000_i1198" DrawAspect="Content" ObjectID="_1325961744" r:id="rId311"/>
              </w:object>
            </w: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  <w:position w:val="-14"/>
              </w:rPr>
              <w:object w:dxaOrig="400" w:dyaOrig="380">
                <v:shape id="_x0000_i1199" type="#_x0000_t75" style="width:19.65pt;height:18.7pt" o:ole="">
                  <v:imagedata r:id="rId143" o:title=""/>
                </v:shape>
                <o:OLEObject Type="Embed" ProgID="Equation.3" ShapeID="_x0000_i1199" DrawAspect="Content" ObjectID="_1325961745" r:id="rId312"/>
              </w:object>
            </w:r>
          </w:p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t>(MPa)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hint="eastAsia"/>
              </w:rPr>
            </w:pPr>
            <w:r>
              <w:rPr>
                <w:rFonts w:ascii="宋体" w:hAnsi="宋体" w:hint="eastAsia"/>
              </w:rPr>
              <w:t>主拉应力</w:t>
            </w:r>
            <w:r>
              <w:rPr>
                <w:rFonts w:ascii="宋体" w:hAnsi="宋体"/>
                <w:position w:val="-14"/>
              </w:rPr>
              <w:object w:dxaOrig="360" w:dyaOrig="380">
                <v:shape id="_x0000_i1200" type="#_x0000_t75" style="width:17.75pt;height:18.7pt" o:ole="">
                  <v:imagedata r:id="rId149" o:title=""/>
                </v:shape>
                <o:OLEObject Type="Embed" ProgID="Equation.3" ShapeID="_x0000_i1200" DrawAspect="Content" ObjectID="_1325961746" r:id="rId313"/>
              </w:object>
            </w:r>
            <w:r>
              <w:t xml:space="preserve"> 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t>(MPa)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</w:t>
              </w:r>
              <w:r>
                <w:rPr>
                  <w:rFonts w:hint="eastAsia"/>
                </w:rPr>
                <w:t>0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</w:rPr>
              <w:t xml:space="preserve">1.4 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</w:rPr>
              <w:t xml:space="preserve">2.2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0.1 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56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3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hint="eastAsia"/>
                </w:rPr>
                <w:t>13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</w:rPr>
              <w:t xml:space="preserve">1.4 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</w:rPr>
              <w:t xml:space="preserve">2.6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0.0 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56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6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16m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</w:rPr>
              <w:t xml:space="preserve">0.7 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</w:rPr>
              <w:t xml:space="preserve">1.7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0.1 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567" w:type="dxa"/>
            <w:tcBorders>
              <w:top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20m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</w:rPr>
              <w:t xml:space="preserve">1.0 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</w:rPr>
              <w:t xml:space="preserve">2.0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12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0.1 </w:t>
            </w:r>
          </w:p>
        </w:tc>
      </w:tr>
    </w:tbl>
    <w:p w:rsidR="005B352F" w:rsidRDefault="005B352F">
      <w:pPr>
        <w:spacing w:line="360" w:lineRule="auto"/>
        <w:rPr>
          <w:rFonts w:ascii="宋体" w:hAnsi="宋体"/>
          <w:sz w:val="24"/>
        </w:rPr>
      </w:pPr>
    </w:p>
    <w:p w:rsidR="008B7B4D" w:rsidRDefault="005B352F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br w:type="page"/>
      </w:r>
      <w:r w:rsidR="008B7B4D">
        <w:rPr>
          <w:rFonts w:ascii="宋体" w:hAnsi="宋体" w:hint="eastAsia"/>
          <w:sz w:val="24"/>
        </w:rPr>
        <w:lastRenderedPageBreak/>
        <w:t>b．边板（最大悬臂）：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567"/>
        <w:gridCol w:w="1561"/>
        <w:gridCol w:w="1614"/>
        <w:gridCol w:w="1361"/>
      </w:tblGrid>
      <w:tr w:rsidR="008B7B4D" w:rsidTr="002F3E84">
        <w:trPr>
          <w:trHeight w:val="962"/>
          <w:jc w:val="center"/>
        </w:trPr>
        <w:tc>
          <w:tcPr>
            <w:tcW w:w="567" w:type="dxa"/>
            <w:vMerge w:val="restart"/>
            <w:tcBorders>
              <w:top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计算</w:t>
            </w:r>
          </w:p>
          <w:p w:rsidR="008B7B4D" w:rsidRDefault="008B7B4D">
            <w:pPr>
              <w:jc w:val="center"/>
              <w:rPr>
                <w:rFonts w:ascii="宋体" w:hAnsi="宋体" w:hint="eastAsia"/>
              </w:rPr>
            </w:pPr>
          </w:p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项目</w:t>
            </w:r>
          </w:p>
        </w:tc>
        <w:tc>
          <w:tcPr>
            <w:tcW w:w="3175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构件下缘应力</w:t>
            </w:r>
          </w:p>
        </w:tc>
        <w:tc>
          <w:tcPr>
            <w:tcW w:w="1361" w:type="dxa"/>
            <w:vMerge w:val="restart"/>
            <w:tcBorders>
              <w:top w:val="single" w:sz="12" w:space="0" w:color="auto"/>
              <w:lef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作用短期效应组合值</w:t>
            </w:r>
          </w:p>
        </w:tc>
      </w:tr>
      <w:tr w:rsidR="008B7B4D" w:rsidTr="002F3E84">
        <w:trPr>
          <w:trHeight w:val="962"/>
          <w:jc w:val="center"/>
        </w:trPr>
        <w:tc>
          <w:tcPr>
            <w:tcW w:w="567" w:type="dxa"/>
            <w:vMerge/>
            <w:tcBorders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作用短期效应</w:t>
            </w:r>
          </w:p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组合值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作用长期效应组合值</w:t>
            </w:r>
          </w:p>
        </w:tc>
        <w:tc>
          <w:tcPr>
            <w:tcW w:w="1361" w:type="dxa"/>
            <w:vMerge/>
            <w:tcBorders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</w:p>
        </w:tc>
      </w:tr>
      <w:tr w:rsidR="008B7B4D" w:rsidTr="002F3E84">
        <w:trPr>
          <w:trHeight w:val="315"/>
          <w:jc w:val="center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hint="eastAsia"/>
              </w:rPr>
            </w:pPr>
            <w:r>
              <w:rPr>
                <w:rFonts w:ascii="宋体" w:hAnsi="宋体"/>
                <w:position w:val="-12"/>
              </w:rPr>
              <w:object w:dxaOrig="340" w:dyaOrig="360">
                <v:shape id="_x0000_i1201" type="#_x0000_t75" style="width:16.85pt;height:17.75pt" o:ole="">
                  <v:imagedata r:id="rId137" o:title=""/>
                </v:shape>
                <o:OLEObject Type="Embed" ProgID="Equation.3" ShapeID="_x0000_i1201" DrawAspect="Content" ObjectID="_1325961747" r:id="rId314"/>
              </w:object>
            </w: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  <w:position w:val="-14"/>
              </w:rPr>
              <w:object w:dxaOrig="400" w:dyaOrig="380">
                <v:shape id="_x0000_i1202" type="#_x0000_t75" style="width:19.65pt;height:18.7pt" o:ole="">
                  <v:imagedata r:id="rId139" o:title=""/>
                </v:shape>
                <o:OLEObject Type="Embed" ProgID="Equation.3" ShapeID="_x0000_i1202" DrawAspect="Content" ObjectID="_1325961748" r:id="rId315"/>
              </w:object>
            </w:r>
          </w:p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t>(MPa)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/>
                <w:position w:val="-12"/>
              </w:rPr>
              <w:object w:dxaOrig="320" w:dyaOrig="360">
                <v:shape id="_x0000_i1203" type="#_x0000_t75" style="width:15.9pt;height:17.75pt" o:ole="">
                  <v:imagedata r:id="rId141" o:title=""/>
                </v:shape>
                <o:OLEObject Type="Embed" ProgID="Equation.3" ShapeID="_x0000_i1203" DrawAspect="Content" ObjectID="_1325961749" r:id="rId316"/>
              </w:object>
            </w: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  <w:position w:val="-14"/>
              </w:rPr>
              <w:object w:dxaOrig="400" w:dyaOrig="380">
                <v:shape id="_x0000_i1204" type="#_x0000_t75" style="width:19.65pt;height:18.7pt" o:ole="">
                  <v:imagedata r:id="rId143" o:title=""/>
                </v:shape>
                <o:OLEObject Type="Embed" ProgID="Equation.3" ShapeID="_x0000_i1204" DrawAspect="Content" ObjectID="_1325961750" r:id="rId317"/>
              </w:object>
            </w:r>
          </w:p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t>(MPa)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hint="eastAsia"/>
              </w:rPr>
            </w:pPr>
            <w:r>
              <w:rPr>
                <w:rFonts w:ascii="宋体" w:hAnsi="宋体" w:hint="eastAsia"/>
              </w:rPr>
              <w:t>主拉应力</w:t>
            </w:r>
            <w:r>
              <w:rPr>
                <w:rFonts w:ascii="宋体" w:hAnsi="宋体"/>
                <w:position w:val="-14"/>
              </w:rPr>
              <w:object w:dxaOrig="360" w:dyaOrig="380">
                <v:shape id="_x0000_i1205" type="#_x0000_t75" style="width:17.75pt;height:18.7pt" o:ole="">
                  <v:imagedata r:id="rId149" o:title=""/>
                </v:shape>
                <o:OLEObject Type="Embed" ProgID="Equation.3" ShapeID="_x0000_i1205" DrawAspect="Content" ObjectID="_1325961751" r:id="rId318"/>
              </w:object>
            </w:r>
            <w:r>
              <w:t xml:space="preserve"> 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t>(MPa)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</w:t>
              </w:r>
              <w:r>
                <w:rPr>
                  <w:rFonts w:hint="eastAsia"/>
                </w:rPr>
                <w:t>0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</w:rPr>
              <w:t xml:space="preserve">1.3 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</w:rPr>
              <w:t xml:space="preserve">2.2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0.1 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56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3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hint="eastAsia"/>
                </w:rPr>
                <w:t>13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</w:rPr>
              <w:t xml:space="preserve">1.3 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</w:rPr>
              <w:t xml:space="preserve">2.4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0.1 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56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6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16m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</w:rPr>
              <w:t xml:space="preserve">0.5 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</w:rPr>
              <w:t xml:space="preserve">1.6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0.1 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567" w:type="dxa"/>
            <w:tcBorders>
              <w:top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20m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</w:rPr>
              <w:t xml:space="preserve">0.6 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</w:rPr>
              <w:t xml:space="preserve">1.7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12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0.1 </w:t>
            </w:r>
          </w:p>
        </w:tc>
      </w:tr>
    </w:tbl>
    <w:p w:rsidR="008B7B4D" w:rsidRDefault="008B7B4D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c．边板（最小悬臂）：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567"/>
        <w:gridCol w:w="1561"/>
        <w:gridCol w:w="1614"/>
        <w:gridCol w:w="1361"/>
      </w:tblGrid>
      <w:tr w:rsidR="008B7B4D" w:rsidTr="002F3E84">
        <w:trPr>
          <w:trHeight w:val="962"/>
          <w:jc w:val="center"/>
        </w:trPr>
        <w:tc>
          <w:tcPr>
            <w:tcW w:w="567" w:type="dxa"/>
            <w:vMerge w:val="restart"/>
            <w:tcBorders>
              <w:top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计算</w:t>
            </w:r>
          </w:p>
          <w:p w:rsidR="008B7B4D" w:rsidRDefault="008B7B4D">
            <w:pPr>
              <w:jc w:val="center"/>
              <w:rPr>
                <w:rFonts w:ascii="宋体" w:hAnsi="宋体" w:hint="eastAsia"/>
              </w:rPr>
            </w:pPr>
          </w:p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项目</w:t>
            </w:r>
          </w:p>
        </w:tc>
        <w:tc>
          <w:tcPr>
            <w:tcW w:w="3175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构件下缘应力</w:t>
            </w:r>
          </w:p>
        </w:tc>
        <w:tc>
          <w:tcPr>
            <w:tcW w:w="1361" w:type="dxa"/>
            <w:vMerge w:val="restart"/>
            <w:tcBorders>
              <w:top w:val="single" w:sz="12" w:space="0" w:color="auto"/>
              <w:lef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作用短期效应组合值</w:t>
            </w:r>
          </w:p>
        </w:tc>
      </w:tr>
      <w:tr w:rsidR="008B7B4D" w:rsidTr="002F3E84">
        <w:trPr>
          <w:trHeight w:val="962"/>
          <w:jc w:val="center"/>
        </w:trPr>
        <w:tc>
          <w:tcPr>
            <w:tcW w:w="567" w:type="dxa"/>
            <w:vMerge/>
            <w:tcBorders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作用短期效应</w:t>
            </w:r>
          </w:p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组合值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作用长期效应组合值</w:t>
            </w:r>
          </w:p>
        </w:tc>
        <w:tc>
          <w:tcPr>
            <w:tcW w:w="1361" w:type="dxa"/>
            <w:vMerge/>
            <w:tcBorders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</w:p>
        </w:tc>
      </w:tr>
      <w:tr w:rsidR="008B7B4D" w:rsidTr="002F3E84">
        <w:trPr>
          <w:trHeight w:val="315"/>
          <w:jc w:val="center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hint="eastAsia"/>
              </w:rPr>
            </w:pPr>
            <w:r>
              <w:rPr>
                <w:rFonts w:ascii="宋体" w:hAnsi="宋体"/>
                <w:position w:val="-12"/>
              </w:rPr>
              <w:object w:dxaOrig="340" w:dyaOrig="360">
                <v:shape id="_x0000_i1206" type="#_x0000_t75" style="width:16.85pt;height:17.75pt" o:ole="">
                  <v:imagedata r:id="rId137" o:title=""/>
                </v:shape>
                <o:OLEObject Type="Embed" ProgID="Equation.3" ShapeID="_x0000_i1206" DrawAspect="Content" ObjectID="_1325961752" r:id="rId319"/>
              </w:object>
            </w: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  <w:position w:val="-14"/>
              </w:rPr>
              <w:object w:dxaOrig="400" w:dyaOrig="380">
                <v:shape id="_x0000_i1207" type="#_x0000_t75" style="width:19.65pt;height:18.7pt" o:ole="">
                  <v:imagedata r:id="rId139" o:title=""/>
                </v:shape>
                <o:OLEObject Type="Embed" ProgID="Equation.3" ShapeID="_x0000_i1207" DrawAspect="Content" ObjectID="_1325961753" r:id="rId320"/>
              </w:object>
            </w:r>
          </w:p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t>(MPa)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/>
                <w:position w:val="-12"/>
              </w:rPr>
              <w:object w:dxaOrig="320" w:dyaOrig="360">
                <v:shape id="_x0000_i1208" type="#_x0000_t75" style="width:15.9pt;height:17.75pt" o:ole="">
                  <v:imagedata r:id="rId141" o:title=""/>
                </v:shape>
                <o:OLEObject Type="Embed" ProgID="Equation.3" ShapeID="_x0000_i1208" DrawAspect="Content" ObjectID="_1325961754" r:id="rId321"/>
              </w:object>
            </w: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  <w:position w:val="-14"/>
              </w:rPr>
              <w:object w:dxaOrig="400" w:dyaOrig="380">
                <v:shape id="_x0000_i1209" type="#_x0000_t75" style="width:19.65pt;height:18.7pt" o:ole="">
                  <v:imagedata r:id="rId143" o:title=""/>
                </v:shape>
                <o:OLEObject Type="Embed" ProgID="Equation.3" ShapeID="_x0000_i1209" DrawAspect="Content" ObjectID="_1325961755" r:id="rId322"/>
              </w:object>
            </w:r>
          </w:p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t>(MPa)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hint="eastAsia"/>
              </w:rPr>
            </w:pPr>
            <w:r>
              <w:rPr>
                <w:rFonts w:ascii="宋体" w:hAnsi="宋体" w:hint="eastAsia"/>
              </w:rPr>
              <w:t>主拉应力</w:t>
            </w:r>
            <w:r>
              <w:rPr>
                <w:rFonts w:ascii="宋体" w:hAnsi="宋体"/>
                <w:position w:val="-14"/>
              </w:rPr>
              <w:object w:dxaOrig="360" w:dyaOrig="380">
                <v:shape id="_x0000_i1210" type="#_x0000_t75" style="width:17.75pt;height:18.7pt" o:ole="">
                  <v:imagedata r:id="rId149" o:title=""/>
                </v:shape>
                <o:OLEObject Type="Embed" ProgID="Equation.3" ShapeID="_x0000_i1210" DrawAspect="Content" ObjectID="_1325961756" r:id="rId323"/>
              </w:object>
            </w:r>
            <w:r>
              <w:t xml:space="preserve"> 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t>(MPa)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56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3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hint="eastAsia"/>
                </w:rPr>
                <w:t>13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</w:rPr>
              <w:t xml:space="preserve">2.6 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</w:rPr>
              <w:t xml:space="preserve">3.5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0.0 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56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6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16m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</w:rPr>
              <w:t xml:space="preserve">0.3 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</w:rPr>
              <w:t xml:space="preserve">1.2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0.1 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567" w:type="dxa"/>
            <w:tcBorders>
              <w:top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t>20m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</w:rPr>
              <w:t xml:space="preserve">0.5 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-</w:t>
            </w:r>
            <w:r>
              <w:rPr>
                <w:rFonts w:ascii="宋体" w:hAnsi="宋体"/>
              </w:rPr>
              <w:t xml:space="preserve">1.5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12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0.1 </w:t>
            </w:r>
          </w:p>
        </w:tc>
      </w:tr>
    </w:tbl>
    <w:p w:rsidR="008B7B4D" w:rsidRDefault="008B7B4D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</w:rPr>
      </w:pPr>
      <w:r>
        <w:rPr>
          <w:rFonts w:ascii="仿宋_GB2312" w:eastAsia="仿宋_GB2312" w:hAnsi="宋体" w:hint="eastAsia"/>
          <w:sz w:val="24"/>
        </w:rPr>
        <w:t>A类预应力混凝土构件在作用短期效应组合作用下满足《桥规》</w:t>
      </w: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>
          <w:rPr>
            <w:rFonts w:ascii="仿宋_GB2312" w:eastAsia="仿宋_GB2312" w:hAnsi="宋体" w:hint="eastAsia"/>
            <w:sz w:val="24"/>
          </w:rPr>
          <w:t>6.3.1</w:t>
        </w:r>
      </w:smartTag>
      <w:r>
        <w:rPr>
          <w:rFonts w:ascii="仿宋_GB2312" w:eastAsia="仿宋_GB2312" w:hAnsi="宋体" w:hint="eastAsia"/>
          <w:sz w:val="24"/>
        </w:rPr>
        <w:t>-3，</w:t>
      </w:r>
      <w:r>
        <w:rPr>
          <w:rFonts w:ascii="仿宋_GB2312" w:eastAsia="仿宋_GB2312" w:hAnsi="宋体"/>
          <w:position w:val="-12"/>
          <w:sz w:val="24"/>
        </w:rPr>
        <w:object w:dxaOrig="340" w:dyaOrig="360">
          <v:shape id="_x0000_i1211" type="#_x0000_t75" style="width:16.85pt;height:17.75pt" o:ole="">
            <v:imagedata r:id="rId137" o:title=""/>
          </v:shape>
          <o:OLEObject Type="Embed" ProgID="Equation.3" ShapeID="_x0000_i1211" DrawAspect="Content" ObjectID="_1325961757" r:id="rId324"/>
        </w:object>
      </w:r>
      <w:r>
        <w:rPr>
          <w:rFonts w:ascii="仿宋_GB2312" w:eastAsia="仿宋_GB2312" w:hAnsi="宋体" w:hint="eastAsia"/>
          <w:sz w:val="24"/>
        </w:rPr>
        <w:t>-</w:t>
      </w:r>
      <w:r>
        <w:rPr>
          <w:rFonts w:ascii="仿宋_GB2312" w:eastAsia="仿宋_GB2312" w:hAnsi="宋体"/>
          <w:position w:val="-14"/>
          <w:sz w:val="24"/>
        </w:rPr>
        <w:object w:dxaOrig="400" w:dyaOrig="380">
          <v:shape id="_x0000_i1212" type="#_x0000_t75" style="width:19.65pt;height:18.7pt" o:ole="">
            <v:imagedata r:id="rId139" o:title=""/>
          </v:shape>
          <o:OLEObject Type="Embed" ProgID="Equation.3" ShapeID="_x0000_i1212" DrawAspect="Content" ObjectID="_1325961758" r:id="rId325"/>
        </w:object>
      </w:r>
      <w:r>
        <w:rPr>
          <w:rFonts w:ascii="仿宋_GB2312" w:eastAsia="仿宋_GB2312" w:hAnsi="宋体" w:hint="eastAsia"/>
          <w:sz w:val="24"/>
        </w:rPr>
        <w:t>≤</w:t>
      </w:r>
      <w:r>
        <w:rPr>
          <w:rFonts w:ascii="仿宋_GB2312" w:eastAsia="仿宋_GB2312" w:hAnsi="宋体"/>
          <w:sz w:val="24"/>
        </w:rPr>
        <w:t>0.7</w:t>
      </w:r>
      <w:r>
        <w:rPr>
          <w:rFonts w:ascii="仿宋_GB2312" w:eastAsia="仿宋_GB2312"/>
          <w:position w:val="-12"/>
          <w:sz w:val="24"/>
        </w:rPr>
        <w:object w:dxaOrig="320" w:dyaOrig="360">
          <v:shape id="_x0000_i1213" type="#_x0000_t75" style="width:15.9pt;height:17.75pt" o:ole="">
            <v:imagedata r:id="rId19" o:title=""/>
          </v:shape>
          <o:OLEObject Type="Embed" ProgID="Equation.3" ShapeID="_x0000_i1213" DrawAspect="Content" ObjectID="_1325961759" r:id="rId326"/>
        </w:object>
      </w:r>
      <w:r>
        <w:rPr>
          <w:rFonts w:ascii="仿宋_GB2312" w:eastAsia="仿宋_GB2312" w:hAnsi="宋体"/>
          <w:sz w:val="24"/>
        </w:rPr>
        <w:t>=1.</w:t>
      </w:r>
      <w:r>
        <w:rPr>
          <w:rFonts w:ascii="仿宋_GB2312" w:eastAsia="仿宋_GB2312" w:hAnsi="宋体" w:hint="eastAsia"/>
          <w:sz w:val="24"/>
        </w:rPr>
        <w:t>7</w:t>
      </w:r>
      <w:r>
        <w:rPr>
          <w:rFonts w:ascii="仿宋_GB2312" w:eastAsia="仿宋_GB2312" w:hAnsi="宋体"/>
          <w:sz w:val="24"/>
        </w:rPr>
        <w:t>M</w:t>
      </w:r>
      <w:r>
        <w:rPr>
          <w:rFonts w:ascii="仿宋_GB2312" w:eastAsia="仿宋_GB2312" w:hAnsi="宋体" w:hint="eastAsia"/>
          <w:sz w:val="24"/>
        </w:rPr>
        <w:t>P</w:t>
      </w:r>
      <w:r>
        <w:rPr>
          <w:rFonts w:ascii="仿宋_GB2312" w:eastAsia="仿宋_GB2312" w:hAnsi="宋体"/>
          <w:sz w:val="24"/>
        </w:rPr>
        <w:t>a</w:t>
      </w:r>
      <w:r>
        <w:rPr>
          <w:rFonts w:ascii="仿宋_GB2312" w:eastAsia="仿宋_GB2312" w:hAnsi="宋体" w:hint="eastAsia"/>
          <w:sz w:val="24"/>
        </w:rPr>
        <w:t>，在作用长期效应组合作用下满足《桥规》6.3.1-4，</w:t>
      </w:r>
      <w:r>
        <w:rPr>
          <w:rFonts w:ascii="仿宋_GB2312" w:eastAsia="仿宋_GB2312" w:hAnsi="宋体"/>
          <w:position w:val="-12"/>
          <w:sz w:val="24"/>
        </w:rPr>
        <w:object w:dxaOrig="320" w:dyaOrig="360">
          <v:shape id="_x0000_i1214" type="#_x0000_t75" style="width:15.9pt;height:17.75pt" o:ole="">
            <v:imagedata r:id="rId141" o:title=""/>
          </v:shape>
          <o:OLEObject Type="Embed" ProgID="Equation.3" ShapeID="_x0000_i1214" DrawAspect="Content" ObjectID="_1325961760" r:id="rId327"/>
        </w:object>
      </w:r>
      <w:r>
        <w:rPr>
          <w:rFonts w:ascii="仿宋_GB2312" w:eastAsia="仿宋_GB2312" w:hAnsi="宋体" w:hint="eastAsia"/>
          <w:sz w:val="24"/>
        </w:rPr>
        <w:t>-</w:t>
      </w:r>
      <w:r>
        <w:rPr>
          <w:rFonts w:ascii="仿宋_GB2312" w:eastAsia="仿宋_GB2312" w:hAnsi="宋体"/>
          <w:position w:val="-14"/>
          <w:sz w:val="24"/>
        </w:rPr>
        <w:object w:dxaOrig="400" w:dyaOrig="380">
          <v:shape id="_x0000_i1215" type="#_x0000_t75" style="width:19.65pt;height:18.7pt" o:ole="">
            <v:imagedata r:id="rId143" o:title=""/>
          </v:shape>
          <o:OLEObject Type="Embed" ProgID="Equation.3" ShapeID="_x0000_i1215" DrawAspect="Content" ObjectID="_1325961761" r:id="rId328"/>
        </w:object>
      </w:r>
      <w:r>
        <w:rPr>
          <w:rFonts w:ascii="仿宋_GB2312" w:eastAsia="仿宋_GB2312" w:hAnsi="宋体" w:hint="eastAsia"/>
          <w:sz w:val="24"/>
        </w:rPr>
        <w:t>≤0；在作用短期效应组合作用下满足《桥规》6.3.1-8，构件主拉应力</w:t>
      </w:r>
      <w:r>
        <w:rPr>
          <w:rFonts w:ascii="仿宋_GB2312" w:eastAsia="仿宋_GB2312" w:hAnsi="宋体"/>
          <w:position w:val="-14"/>
        </w:rPr>
        <w:object w:dxaOrig="360" w:dyaOrig="380">
          <v:shape id="_x0000_i1216" type="#_x0000_t75" style="width:17.75pt;height:18.7pt" o:ole="">
            <v:imagedata r:id="rId149" o:title=""/>
          </v:shape>
          <o:OLEObject Type="Embed" ProgID="Equation.3" ShapeID="_x0000_i1216" DrawAspect="Content" ObjectID="_1325961762" r:id="rId329"/>
        </w:object>
      </w:r>
      <w:r>
        <w:rPr>
          <w:rFonts w:ascii="仿宋_GB2312" w:eastAsia="仿宋_GB2312" w:hAnsi="宋体" w:hint="eastAsia"/>
        </w:rPr>
        <w:t>≤</w:t>
      </w:r>
      <w:r>
        <w:rPr>
          <w:rFonts w:ascii="仿宋_GB2312" w:eastAsia="仿宋_GB2312" w:hAnsi="宋体"/>
        </w:rPr>
        <w:t>0.</w:t>
      </w:r>
      <w:r>
        <w:rPr>
          <w:rFonts w:ascii="仿宋_GB2312" w:eastAsia="仿宋_GB2312" w:hAnsi="宋体" w:hint="eastAsia"/>
        </w:rPr>
        <w:t>5</w:t>
      </w:r>
      <w:r>
        <w:rPr>
          <w:rFonts w:ascii="仿宋_GB2312" w:eastAsia="仿宋_GB2312"/>
          <w:position w:val="-12"/>
        </w:rPr>
        <w:object w:dxaOrig="320" w:dyaOrig="360">
          <v:shape id="_x0000_i1217" type="#_x0000_t75" style="width:15.9pt;height:17.75pt" o:ole="">
            <v:imagedata r:id="rId19" o:title=""/>
          </v:shape>
          <o:OLEObject Type="Embed" ProgID="Equation.3" ShapeID="_x0000_i1217" DrawAspect="Content" ObjectID="_1325961763" r:id="rId330"/>
        </w:object>
      </w:r>
      <w:r>
        <w:rPr>
          <w:rFonts w:ascii="仿宋_GB2312" w:eastAsia="仿宋_GB2312" w:hAnsi="宋体"/>
        </w:rPr>
        <w:t>=1.</w:t>
      </w:r>
      <w:r>
        <w:rPr>
          <w:rFonts w:ascii="仿宋_GB2312" w:eastAsia="仿宋_GB2312" w:hAnsi="宋体" w:hint="eastAsia"/>
        </w:rPr>
        <w:t>2</w:t>
      </w:r>
      <w:r>
        <w:rPr>
          <w:rFonts w:ascii="仿宋_GB2312" w:eastAsia="仿宋_GB2312" w:hAnsi="宋体"/>
        </w:rPr>
        <w:t>MPa</w:t>
      </w:r>
      <w:r>
        <w:rPr>
          <w:rFonts w:ascii="仿宋_GB2312" w:eastAsia="仿宋_GB2312" w:hAnsi="宋体" w:hint="eastAsia"/>
          <w:sz w:val="24"/>
        </w:rPr>
        <w:t>。</w:t>
      </w:r>
    </w:p>
    <w:p w:rsidR="00257AD1" w:rsidRDefault="00257AD1" w:rsidP="00F03EA7">
      <w:pPr>
        <w:pStyle w:val="3"/>
        <w:rPr>
          <w:rFonts w:hint="eastAsia"/>
        </w:rPr>
      </w:pPr>
      <w:bookmarkStart w:id="91" w:name="_Toc153850332"/>
      <w:bookmarkStart w:id="92" w:name="_Toc153850465"/>
      <w:bookmarkStart w:id="93" w:name="_Toc153893919"/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>
          <w:rPr>
            <w:rFonts w:hint="eastAsia"/>
          </w:rPr>
          <w:lastRenderedPageBreak/>
          <w:t>4.2.2</w:t>
        </w:r>
      </w:smartTag>
      <w:r>
        <w:rPr>
          <w:rFonts w:hint="eastAsia"/>
        </w:rPr>
        <w:t>全跨径正常使用极限状态应力</w:t>
      </w:r>
      <w:r w:rsidR="00405E64">
        <w:rPr>
          <w:rFonts w:hint="eastAsia"/>
        </w:rPr>
        <w:t>值</w:t>
      </w:r>
      <w:bookmarkEnd w:id="91"/>
      <w:bookmarkEnd w:id="92"/>
      <w:bookmarkEnd w:id="93"/>
    </w:p>
    <w:p w:rsidR="00B337DC" w:rsidRDefault="0009258B" w:rsidP="00257AD1">
      <w:pPr>
        <w:spacing w:line="360" w:lineRule="auto"/>
        <w:jc w:val="center"/>
        <w:rPr>
          <w:rFonts w:hint="eastAsia"/>
          <w:sz w:val="18"/>
          <w:szCs w:val="18"/>
        </w:rPr>
      </w:pPr>
      <w:r w:rsidRPr="00192D6E">
        <w:rPr>
          <w:sz w:val="18"/>
          <w:szCs w:val="18"/>
        </w:rPr>
        <w:object w:dxaOrig="7143" w:dyaOrig="10103">
          <v:shape id="_x0000_i1218" type="#_x0000_t75" style="width:406.75pt;height:96.3pt" o:ole="" filled="t">
            <v:imagedata r:id="rId331" o:title="" croptop="28887f" cropbottom="28465f" cropleft="6242f" cropright="6294f"/>
          </v:shape>
          <o:OLEObject Type="Embed" ProgID="DBGraph文档" ShapeID="_x0000_i1218" DrawAspect="Content" ObjectID="_1325961764" r:id="rId332"/>
        </w:object>
      </w:r>
    </w:p>
    <w:p w:rsidR="00257AD1" w:rsidRDefault="00257AD1" w:rsidP="00257AD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10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简支中板短期效应组合</w:t>
      </w:r>
    </w:p>
    <w:p w:rsidR="00B337DC" w:rsidRDefault="0009258B" w:rsidP="00257AD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192D6E">
        <w:rPr>
          <w:rFonts w:ascii="宋体" w:hAnsi="宋体"/>
          <w:sz w:val="18"/>
          <w:szCs w:val="18"/>
        </w:rPr>
        <w:object w:dxaOrig="7143" w:dyaOrig="10103">
          <v:shape id="_x0000_i1219" type="#_x0000_t75" style="width:406.75pt;height:95.4pt" o:ole="" filled="t">
            <v:imagedata r:id="rId333" o:title="" croptop="28926f" cropbottom="28465f" cropleft="6242f" cropright="6294f"/>
          </v:shape>
          <o:OLEObject Type="Embed" ProgID="DBGraph文档" ShapeID="_x0000_i1219" DrawAspect="Content" ObjectID="_1325961765" r:id="rId334"/>
        </w:object>
      </w:r>
    </w:p>
    <w:p w:rsidR="00257AD1" w:rsidRDefault="00257AD1" w:rsidP="00257AD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10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简支中板长期效应组合</w:t>
      </w:r>
    </w:p>
    <w:p w:rsidR="00257AD1" w:rsidRPr="00257AD1" w:rsidRDefault="009E23E3" w:rsidP="00257AD1">
      <w:pPr>
        <w:spacing w:line="360" w:lineRule="auto"/>
        <w:jc w:val="center"/>
        <w:rPr>
          <w:rFonts w:hint="eastAsia"/>
          <w:sz w:val="18"/>
          <w:szCs w:val="18"/>
        </w:rPr>
      </w:pPr>
      <w:r w:rsidRPr="00192D6E">
        <w:rPr>
          <w:sz w:val="18"/>
          <w:szCs w:val="18"/>
        </w:rPr>
        <w:object w:dxaOrig="7143" w:dyaOrig="10103">
          <v:shape id="_x0000_i1220" type="#_x0000_t75" style="width:406.75pt;height:94.45pt" o:ole="" filled="t">
            <v:imagedata r:id="rId335" o:title="" croptop="29577f" cropbottom="28465f" cropleft="6242f" cropright="6294f"/>
          </v:shape>
          <o:OLEObject Type="Embed" ProgID="DBGraph文档" ShapeID="_x0000_i1220" DrawAspect="Content" ObjectID="_1325961766" r:id="rId336"/>
        </w:object>
      </w:r>
    </w:p>
    <w:p w:rsidR="00257AD1" w:rsidRDefault="00257AD1" w:rsidP="00257AD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10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简支最大悬臂边板短期效应组合</w:t>
      </w:r>
    </w:p>
    <w:p w:rsidR="00B337DC" w:rsidRDefault="009E23E3" w:rsidP="00257AD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192D6E">
        <w:rPr>
          <w:rFonts w:ascii="宋体" w:hAnsi="宋体"/>
          <w:sz w:val="18"/>
          <w:szCs w:val="18"/>
        </w:rPr>
        <w:object w:dxaOrig="7143" w:dyaOrig="10103">
          <v:shape id="_x0000_i1221" type="#_x0000_t75" style="width:406.75pt;height:90.7pt" o:ole="" filled="t">
            <v:imagedata r:id="rId337" o:title="" croptop="30229f" cropbottom="28465f" cropleft="6242f" cropright="6294f"/>
          </v:shape>
          <o:OLEObject Type="Embed" ProgID="DBGraph文档" ShapeID="_x0000_i1221" DrawAspect="Content" ObjectID="_1325961767" r:id="rId338"/>
        </w:object>
      </w:r>
    </w:p>
    <w:p w:rsidR="00257AD1" w:rsidRDefault="00257AD1" w:rsidP="00257AD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10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简支最大悬臂边板长期效应组合</w:t>
      </w:r>
    </w:p>
    <w:p w:rsidR="00257AD1" w:rsidRDefault="0009258B" w:rsidP="00257AD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D907AF">
        <w:rPr>
          <w:rFonts w:ascii="宋体" w:hAnsi="宋体"/>
          <w:sz w:val="18"/>
          <w:szCs w:val="18"/>
        </w:rPr>
        <w:object w:dxaOrig="7143" w:dyaOrig="10103">
          <v:shape id="_x0000_i1222" type="#_x0000_t75" style="width:406.75pt;height:99.1pt" o:ole="" filled="t">
            <v:imagedata r:id="rId339" o:title="" croptop="28644f" cropbottom="28465f" cropleft="6242f" cropright="6294f"/>
          </v:shape>
          <o:OLEObject Type="Embed" ProgID="DBGraph文档" ShapeID="_x0000_i1222" DrawAspect="Content" ObjectID="_1325961768" r:id="rId340"/>
        </w:object>
      </w:r>
    </w:p>
    <w:p w:rsidR="00257AD1" w:rsidRDefault="00257AD1" w:rsidP="00257AD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3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13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简支中板短期效应组合</w:t>
      </w:r>
    </w:p>
    <w:p w:rsidR="00B337DC" w:rsidRDefault="0009258B" w:rsidP="00257AD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D907AF">
        <w:rPr>
          <w:rFonts w:ascii="宋体" w:hAnsi="宋体"/>
          <w:sz w:val="18"/>
          <w:szCs w:val="18"/>
        </w:rPr>
        <w:object w:dxaOrig="7143" w:dyaOrig="10103">
          <v:shape id="_x0000_i1223" type="#_x0000_t75" style="width:406.75pt;height:101pt" o:ole="" filled="t">
            <v:imagedata r:id="rId341" o:title="" croptop="28446f" cropbottom="28465f" cropleft="6242f" cropright="6294f"/>
          </v:shape>
          <o:OLEObject Type="Embed" ProgID="DBGraph文档" ShapeID="_x0000_i1223" DrawAspect="Content" ObjectID="_1325961769" r:id="rId342"/>
        </w:object>
      </w:r>
    </w:p>
    <w:p w:rsidR="00257AD1" w:rsidRDefault="00257AD1" w:rsidP="00257AD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3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13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简支中板长期效应组合</w:t>
      </w:r>
    </w:p>
    <w:p w:rsidR="00257AD1" w:rsidRPr="00257AD1" w:rsidRDefault="0009258B" w:rsidP="00257AD1">
      <w:pPr>
        <w:spacing w:line="360" w:lineRule="auto"/>
        <w:jc w:val="center"/>
        <w:rPr>
          <w:rFonts w:hint="eastAsia"/>
          <w:sz w:val="18"/>
          <w:szCs w:val="18"/>
        </w:rPr>
      </w:pPr>
      <w:r w:rsidRPr="00047FA5">
        <w:rPr>
          <w:rFonts w:ascii="宋体" w:hAnsi="宋体"/>
          <w:sz w:val="18"/>
          <w:szCs w:val="18"/>
        </w:rPr>
        <w:object w:dxaOrig="7143" w:dyaOrig="10103">
          <v:shape id="_x0000_i1224" type="#_x0000_t75" style="width:406.75pt;height:88.85pt" o:ole="" filled="t">
            <v:imagedata r:id="rId343" o:title="" croptop="29454f" cropbottom="28465f" cropleft="6242f" cropright="6294f"/>
          </v:shape>
          <o:OLEObject Type="Embed" ProgID="DBGraph文档" ShapeID="_x0000_i1224" DrawAspect="Content" ObjectID="_1325961770" r:id="rId344"/>
        </w:object>
      </w:r>
    </w:p>
    <w:p w:rsidR="00257AD1" w:rsidRDefault="00257AD1" w:rsidP="00257AD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3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13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简支最大悬臂边板短期效应组合</w:t>
      </w:r>
    </w:p>
    <w:p w:rsidR="004B220B" w:rsidRPr="00166277" w:rsidRDefault="009E23E3" w:rsidP="00257AD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047FA5">
        <w:rPr>
          <w:sz w:val="18"/>
          <w:szCs w:val="18"/>
        </w:rPr>
        <w:object w:dxaOrig="7143" w:dyaOrig="10103">
          <v:shape id="_x0000_i1225" type="#_x0000_t75" style="width:406.75pt;height:97.25pt" o:ole="" filled="t">
            <v:imagedata r:id="rId345" o:title="" croptop="29766f" cropbottom="28465f" cropleft="6242f" cropright="6294f"/>
          </v:shape>
          <o:OLEObject Type="Embed" ProgID="DBGraph文档" ShapeID="_x0000_i1225" DrawAspect="Content" ObjectID="_1325961771" r:id="rId346"/>
        </w:object>
      </w:r>
    </w:p>
    <w:p w:rsidR="00257AD1" w:rsidRDefault="00257AD1" w:rsidP="00257AD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3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13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简支最大悬臂边板长期效应组合</w:t>
      </w:r>
    </w:p>
    <w:p w:rsidR="004B220B" w:rsidRDefault="009E23E3" w:rsidP="00257AD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047FA5">
        <w:rPr>
          <w:rFonts w:ascii="宋体" w:hAnsi="宋体"/>
          <w:sz w:val="18"/>
          <w:szCs w:val="18"/>
        </w:rPr>
        <w:object w:dxaOrig="7143" w:dyaOrig="10103">
          <v:shape id="_x0000_i1226" type="#_x0000_t75" style="width:398.35pt;height:96.3pt" o:ole="" filled="t">
            <v:imagedata r:id="rId347" o:title="" croptop="29865f" cropbottom="28465f" cropleft="6242f" cropright="6294f"/>
          </v:shape>
          <o:OLEObject Type="Embed" ProgID="DBGraph文档" ShapeID="_x0000_i1226" DrawAspect="Content" ObjectID="_1325961772" r:id="rId348"/>
        </w:object>
      </w:r>
    </w:p>
    <w:p w:rsidR="00257AD1" w:rsidRDefault="00257AD1" w:rsidP="00257AD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3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13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简支最小悬臂边板短期效应组合</w:t>
      </w:r>
    </w:p>
    <w:p w:rsidR="004B220B" w:rsidRDefault="009E23E3" w:rsidP="00257AD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047FA5">
        <w:rPr>
          <w:rFonts w:ascii="宋体" w:hAnsi="宋体"/>
          <w:sz w:val="18"/>
          <w:szCs w:val="18"/>
        </w:rPr>
        <w:object w:dxaOrig="7143" w:dyaOrig="10103">
          <v:shape id="_x0000_i1227" type="#_x0000_t75" style="width:406.75pt;height:96.3pt" o:ole="" filled="t">
            <v:imagedata r:id="rId349" o:title="" croptop="29873f" cropbottom="28465f" cropleft="6242f" cropright="6294f"/>
          </v:shape>
          <o:OLEObject Type="Embed" ProgID="DBGraph文档" ShapeID="_x0000_i1227" DrawAspect="Content" ObjectID="_1325961773" r:id="rId350"/>
        </w:object>
      </w:r>
    </w:p>
    <w:p w:rsidR="00257AD1" w:rsidRDefault="00257AD1" w:rsidP="00257AD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3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13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简支最小悬臂边板长期效应组合</w:t>
      </w:r>
    </w:p>
    <w:p w:rsidR="004B220B" w:rsidRDefault="009E23E3" w:rsidP="00257AD1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1C5994">
        <w:rPr>
          <w:rFonts w:ascii="宋体" w:hAnsi="宋体"/>
          <w:sz w:val="18"/>
          <w:szCs w:val="18"/>
        </w:rPr>
        <w:object w:dxaOrig="7143" w:dyaOrig="10103">
          <v:shape id="_x0000_i1228" type="#_x0000_t75" style="width:406.75pt;height:98.2pt" o:ole="" filled="t">
            <v:imagedata r:id="rId351" o:title="" croptop="28816f" cropbottom="29257f" cropleft="6242f" cropright="6294f"/>
          </v:shape>
          <o:OLEObject Type="Embed" ProgID="DBGraph文档" ShapeID="_x0000_i1228" DrawAspect="Content" ObjectID="_1325961774" r:id="rId352"/>
        </w:object>
      </w:r>
    </w:p>
    <w:p w:rsidR="000757E8" w:rsidRDefault="000757E8" w:rsidP="000757E8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6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16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简支中板短期效应组合</w:t>
      </w:r>
    </w:p>
    <w:p w:rsidR="00166277" w:rsidRDefault="009E23E3" w:rsidP="000757E8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1C5994">
        <w:rPr>
          <w:rFonts w:ascii="宋体" w:hAnsi="宋体"/>
          <w:sz w:val="18"/>
          <w:szCs w:val="18"/>
        </w:rPr>
        <w:object w:dxaOrig="7143" w:dyaOrig="10103">
          <v:shape id="_x0000_i1229" type="#_x0000_t75" style="width:406.75pt;height:97.25pt" o:ole="" filled="t">
            <v:imagedata r:id="rId353" o:title="" croptop="28779f" cropbottom="29277f" cropleft="6242f" cropright="6294f"/>
          </v:shape>
          <o:OLEObject Type="Embed" ProgID="DBGraph文档" ShapeID="_x0000_i1229" DrawAspect="Content" ObjectID="_1325961775" r:id="rId354"/>
        </w:object>
      </w:r>
    </w:p>
    <w:p w:rsidR="000757E8" w:rsidRDefault="000757E8" w:rsidP="000757E8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6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16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简支中板长期效应组合</w:t>
      </w:r>
    </w:p>
    <w:p w:rsidR="00166277" w:rsidRDefault="009E23E3" w:rsidP="000757E8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1C5994">
        <w:rPr>
          <w:rFonts w:ascii="宋体" w:hAnsi="宋体"/>
          <w:sz w:val="18"/>
          <w:szCs w:val="18"/>
        </w:rPr>
        <w:object w:dxaOrig="7143" w:dyaOrig="10103">
          <v:shape id="_x0000_i1230" type="#_x0000_t75" style="width:406.75pt;height:102.85pt" o:ole="" filled="t">
            <v:imagedata r:id="rId355" o:title="" croptop="28742f" cropbottom="28465f" cropleft="6242f" cropright="6294f"/>
          </v:shape>
          <o:OLEObject Type="Embed" ProgID="DBGraph文档" ShapeID="_x0000_i1230" DrawAspect="Content" ObjectID="_1325961776" r:id="rId356"/>
        </w:object>
      </w:r>
    </w:p>
    <w:p w:rsidR="000757E8" w:rsidRDefault="000757E8" w:rsidP="000757E8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6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16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简支最大悬臂边板短期效应组合</w:t>
      </w:r>
    </w:p>
    <w:p w:rsidR="00166277" w:rsidRDefault="009E23E3" w:rsidP="000757E8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1C5994">
        <w:rPr>
          <w:rFonts w:ascii="宋体" w:hAnsi="宋体"/>
          <w:sz w:val="18"/>
          <w:szCs w:val="18"/>
        </w:rPr>
        <w:object w:dxaOrig="7143" w:dyaOrig="10103">
          <v:shape id="_x0000_i1231" type="#_x0000_t75" style="width:406.75pt;height:101pt" o:ole="" filled="t">
            <v:imagedata r:id="rId357" o:title="" croptop="29213f" cropbottom="28465f" cropleft="6242f" cropright="6294f"/>
          </v:shape>
          <o:OLEObject Type="Embed" ProgID="DBGraph文档" ShapeID="_x0000_i1231" DrawAspect="Content" ObjectID="_1325961777" r:id="rId358"/>
        </w:object>
      </w:r>
    </w:p>
    <w:p w:rsidR="000757E8" w:rsidRDefault="000757E8" w:rsidP="000757E8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6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16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简支最大悬臂边板长期效应组合</w:t>
      </w:r>
    </w:p>
    <w:p w:rsidR="00166277" w:rsidRDefault="009E23E3" w:rsidP="000757E8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1C5994">
        <w:rPr>
          <w:rFonts w:ascii="宋体" w:hAnsi="宋体"/>
          <w:sz w:val="18"/>
          <w:szCs w:val="18"/>
        </w:rPr>
        <w:object w:dxaOrig="7143" w:dyaOrig="10103">
          <v:shape id="_x0000_i1232" type="#_x0000_t75" style="width:406.75pt;height:96.3pt" o:ole="" filled="t">
            <v:imagedata r:id="rId359" o:title="" croptop="29196f" cropbottom="29049f" cropleft="6242f" cropright="6294f"/>
          </v:shape>
          <o:OLEObject Type="Embed" ProgID="DBGraph文档" ShapeID="_x0000_i1232" DrawAspect="Content" ObjectID="_1325961778" r:id="rId360"/>
        </w:object>
      </w:r>
    </w:p>
    <w:p w:rsidR="000757E8" w:rsidRDefault="000757E8" w:rsidP="000757E8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6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16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简支最小悬臂边板短期效应组合</w:t>
      </w:r>
    </w:p>
    <w:p w:rsidR="00166277" w:rsidRDefault="009E23E3" w:rsidP="000757E8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1C5994">
        <w:rPr>
          <w:rFonts w:ascii="宋体" w:hAnsi="宋体"/>
          <w:sz w:val="18"/>
          <w:szCs w:val="18"/>
        </w:rPr>
        <w:object w:dxaOrig="7143" w:dyaOrig="10103">
          <v:shape id="_x0000_i1233" type="#_x0000_t75" style="width:406.75pt;height:92.55pt" o:ole="" filled="t">
            <v:imagedata r:id="rId361" o:title="" croptop="29234f" cropbottom="28465f" cropleft="6242f" cropright="6294f"/>
          </v:shape>
          <o:OLEObject Type="Embed" ProgID="DBGraph文档" ShapeID="_x0000_i1233" DrawAspect="Content" ObjectID="_1325961779" r:id="rId362"/>
        </w:object>
      </w:r>
    </w:p>
    <w:p w:rsidR="000757E8" w:rsidRDefault="000757E8" w:rsidP="000757E8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16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16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简支最小悬臂边板长期效应组合</w:t>
      </w:r>
    </w:p>
    <w:p w:rsidR="00166277" w:rsidRDefault="009E23E3" w:rsidP="000757E8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3F3A7D">
        <w:rPr>
          <w:rFonts w:ascii="宋体" w:hAnsi="宋体"/>
          <w:sz w:val="18"/>
          <w:szCs w:val="18"/>
        </w:rPr>
        <w:object w:dxaOrig="7143" w:dyaOrig="10103">
          <v:shape id="_x0000_i1234" type="#_x0000_t75" style="width:406.75pt;height:84.15pt" o:ole="" filled="t">
            <v:imagedata r:id="rId363" o:title="" croptop="29217f" cropbottom="29750f" cropleft="6242f" cropright="6294f"/>
          </v:shape>
          <o:OLEObject Type="Embed" ProgID="DBGraph文档" ShapeID="_x0000_i1234" DrawAspect="Content" ObjectID="_1325961780" r:id="rId364"/>
        </w:object>
      </w:r>
    </w:p>
    <w:p w:rsidR="000757E8" w:rsidRDefault="000757E8" w:rsidP="000757E8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2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20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简支中板短期效应组合</w:t>
      </w:r>
    </w:p>
    <w:p w:rsidR="00166277" w:rsidRDefault="009E23E3" w:rsidP="000757E8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3F3A7D">
        <w:rPr>
          <w:rFonts w:ascii="宋体" w:hAnsi="宋体"/>
          <w:sz w:val="18"/>
          <w:szCs w:val="18"/>
        </w:rPr>
        <w:object w:dxaOrig="7143" w:dyaOrig="10103">
          <v:shape id="_x0000_i1235" type="#_x0000_t75" style="width:406.75pt;height:99.1pt" o:ole="" filled="t">
            <v:imagedata r:id="rId365" o:title="" croptop="28406f" cropbottom="29531f" cropleft="6242f" cropright="6294f"/>
          </v:shape>
          <o:OLEObject Type="Embed" ProgID="DBGraph文档" ShapeID="_x0000_i1235" DrawAspect="Content" ObjectID="_1325961781" r:id="rId366"/>
        </w:object>
      </w:r>
    </w:p>
    <w:p w:rsidR="000757E8" w:rsidRDefault="000757E8" w:rsidP="000757E8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2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20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简支中板长期效应组合</w:t>
      </w:r>
    </w:p>
    <w:p w:rsidR="00166277" w:rsidRDefault="009E23E3" w:rsidP="000757E8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3F3A7D">
        <w:rPr>
          <w:rFonts w:ascii="宋体" w:hAnsi="宋体"/>
          <w:sz w:val="18"/>
          <w:szCs w:val="18"/>
        </w:rPr>
        <w:object w:dxaOrig="7143" w:dyaOrig="10103">
          <v:shape id="_x0000_i1236" type="#_x0000_t75" style="width:406.75pt;height:98.2pt" o:ole="" filled="t">
            <v:imagedata r:id="rId367" o:title="" croptop="29213f" cropbottom="29086f" cropleft="6242f" cropright="6294f"/>
          </v:shape>
          <o:OLEObject Type="Embed" ProgID="DBGraph文档" ShapeID="_x0000_i1236" DrawAspect="Content" ObjectID="_1325961782" r:id="rId368"/>
        </w:object>
      </w:r>
    </w:p>
    <w:p w:rsidR="000757E8" w:rsidRDefault="000757E8" w:rsidP="000757E8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UnitName" w:val="m"/>
          <w:attr w:name="SourceValue" w:val="2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int="eastAsia"/>
            <w:sz w:val="18"/>
            <w:szCs w:val="18"/>
          </w:rPr>
          <w:t>20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简支最大悬臂边板短期效应组合</w:t>
      </w:r>
    </w:p>
    <w:p w:rsidR="00166277" w:rsidRDefault="009E23E3" w:rsidP="000757E8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3F3A7D">
        <w:rPr>
          <w:rFonts w:ascii="宋体" w:hAnsi="宋体"/>
          <w:sz w:val="18"/>
          <w:szCs w:val="18"/>
        </w:rPr>
        <w:object w:dxaOrig="7143" w:dyaOrig="10103">
          <v:shape id="_x0000_i1237" type="#_x0000_t75" style="width:406.75pt;height:110.35pt" o:ole="" filled="t">
            <v:imagedata r:id="rId369" o:title="" croptop="28765f" cropbottom="28465f" cropleft="6242f" cropright="6294f"/>
          </v:shape>
          <o:OLEObject Type="Embed" ProgID="DBGraph文档" ShapeID="_x0000_i1237" DrawAspect="Content" ObjectID="_1325961783" r:id="rId370"/>
        </w:object>
      </w:r>
    </w:p>
    <w:p w:rsidR="000757E8" w:rsidRDefault="000757E8" w:rsidP="000757E8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0"/>
          <w:attr w:name="UnitName" w:val="m"/>
        </w:smartTagPr>
        <w:r>
          <w:rPr>
            <w:rFonts w:hint="eastAsia"/>
            <w:sz w:val="18"/>
            <w:szCs w:val="18"/>
          </w:rPr>
          <w:t>20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简支最大悬臂边板长期效应组合</w:t>
      </w:r>
    </w:p>
    <w:p w:rsidR="00166277" w:rsidRDefault="00E846B7" w:rsidP="000757E8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FD40D3">
        <w:rPr>
          <w:rFonts w:ascii="宋体" w:hAnsi="宋体"/>
          <w:sz w:val="18"/>
          <w:szCs w:val="18"/>
        </w:rPr>
        <w:object w:dxaOrig="7143" w:dyaOrig="10103">
          <v:shape id="_x0000_i1238" type="#_x0000_t75" style="width:406.75pt;height:96.3pt" o:ole="" filled="t">
            <v:imagedata r:id="rId371" o:title="" croptop="29234f" cropbottom="29063f" cropleft="6242f" cropright="6294f"/>
          </v:shape>
          <o:OLEObject Type="Embed" ProgID="DBGraph文档" ShapeID="_x0000_i1238" DrawAspect="Content" ObjectID="_1325961784" r:id="rId372"/>
        </w:object>
      </w:r>
    </w:p>
    <w:p w:rsidR="000757E8" w:rsidRDefault="000757E8" w:rsidP="000757E8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0"/>
          <w:attr w:name="UnitName" w:val="m"/>
        </w:smartTagPr>
        <w:r>
          <w:rPr>
            <w:rFonts w:hint="eastAsia"/>
            <w:sz w:val="18"/>
            <w:szCs w:val="18"/>
          </w:rPr>
          <w:t>20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简支最小悬臂边板短期效应组合</w:t>
      </w:r>
    </w:p>
    <w:p w:rsidR="00166277" w:rsidRDefault="00E846B7" w:rsidP="000757E8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r w:rsidRPr="00FD40D3">
        <w:rPr>
          <w:rFonts w:ascii="宋体" w:hAnsi="宋体"/>
          <w:sz w:val="18"/>
          <w:szCs w:val="18"/>
        </w:rPr>
        <w:object w:dxaOrig="7143" w:dyaOrig="10103">
          <v:shape id="_x0000_i1239" type="#_x0000_t75" style="width:406.75pt;height:97.25pt" o:ole="" filled="t">
            <v:imagedata r:id="rId373" o:title="" croptop="29106f" cropbottom="29141f" cropleft="6242f" cropright="6294f"/>
          </v:shape>
          <o:OLEObject Type="Embed" ProgID="DBGraph文档" ShapeID="_x0000_i1239" DrawAspect="Content" ObjectID="_1325961785" r:id="rId374"/>
        </w:object>
      </w:r>
    </w:p>
    <w:p w:rsidR="000757E8" w:rsidRDefault="000757E8" w:rsidP="000757E8">
      <w:pPr>
        <w:spacing w:line="360" w:lineRule="auto"/>
        <w:jc w:val="center"/>
        <w:rPr>
          <w:rFonts w:ascii="宋体" w:hAnsi="宋体" w:hint="eastAsia"/>
          <w:sz w:val="18"/>
          <w:szCs w:val="18"/>
        </w:rPr>
      </w:pP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0"/>
          <w:attr w:name="UnitName" w:val="m"/>
        </w:smartTagPr>
        <w:r>
          <w:rPr>
            <w:rFonts w:hint="eastAsia"/>
            <w:sz w:val="18"/>
            <w:szCs w:val="18"/>
          </w:rPr>
          <w:t>20</w:t>
        </w:r>
        <w:r w:rsidRPr="008B466D">
          <w:rPr>
            <w:sz w:val="18"/>
            <w:szCs w:val="18"/>
          </w:rPr>
          <w:t>m</w:t>
        </w:r>
      </w:smartTag>
      <w:r>
        <w:rPr>
          <w:rFonts w:ascii="宋体" w:hAnsi="宋体" w:hint="eastAsia"/>
          <w:sz w:val="18"/>
          <w:szCs w:val="18"/>
        </w:rPr>
        <w:t>简支最小悬臂边板长期效应组合</w:t>
      </w:r>
    </w:p>
    <w:p w:rsidR="008B7B4D" w:rsidRDefault="008B7B4D" w:rsidP="00F03EA7">
      <w:pPr>
        <w:pStyle w:val="3"/>
        <w:rPr>
          <w:rFonts w:hint="eastAsia"/>
        </w:rPr>
      </w:pPr>
      <w:bookmarkStart w:id="94" w:name="_Toc153850333"/>
      <w:bookmarkStart w:id="95" w:name="_Toc153850466"/>
      <w:bookmarkStart w:id="96" w:name="_Toc153893920"/>
      <w:smartTag w:uri="urn:schemas-microsoft-com:office:smarttags" w:element="chsdate">
        <w:smartTagPr>
          <w:attr w:name="IsROCDate" w:val="False"/>
          <w:attr w:name="IsLunarDate" w:val="False"/>
          <w:attr w:name="Day" w:val="30"/>
          <w:attr w:name="Month" w:val="12"/>
          <w:attr w:name="Year" w:val="1899"/>
        </w:smartTagPr>
        <w:r>
          <w:rPr>
            <w:rFonts w:hint="eastAsia"/>
          </w:rPr>
          <w:t>4.2.</w:t>
        </w:r>
        <w:r w:rsidR="00257AD1">
          <w:rPr>
            <w:rFonts w:hint="eastAsia"/>
          </w:rPr>
          <w:t>3</w:t>
        </w:r>
      </w:smartTag>
      <w:r>
        <w:rPr>
          <w:rFonts w:hint="eastAsia"/>
        </w:rPr>
        <w:t>挠度验算结果</w:t>
      </w:r>
      <w:bookmarkEnd w:id="94"/>
      <w:bookmarkEnd w:id="95"/>
      <w:bookmarkEnd w:id="96"/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567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851"/>
      </w:tblGrid>
      <w:tr w:rsidR="008B7B4D" w:rsidTr="002F3E84">
        <w:trPr>
          <w:trHeight w:val="630"/>
          <w:jc w:val="center"/>
        </w:trPr>
        <w:tc>
          <w:tcPr>
            <w:tcW w:w="567" w:type="dxa"/>
            <w:vMerge w:val="restart"/>
            <w:tcBorders>
              <w:top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计算项目</w:t>
            </w:r>
          </w:p>
        </w:tc>
        <w:tc>
          <w:tcPr>
            <w:tcW w:w="2040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</w:rPr>
            </w:pPr>
            <w:r>
              <w:rPr>
                <w:rFonts w:ascii="宋体" w:hAnsi="宋体" w:hint="eastAsia"/>
                <w:szCs w:val="16"/>
              </w:rPr>
              <w:t>短期效应组合</w:t>
            </w:r>
            <w:r>
              <w:rPr>
                <w:rFonts w:ascii="宋体" w:hAnsi="宋体"/>
                <w:szCs w:val="16"/>
              </w:rPr>
              <w:br/>
            </w:r>
            <w:r>
              <w:rPr>
                <w:rFonts w:ascii="宋体" w:hAnsi="宋体" w:hint="eastAsia"/>
                <w:szCs w:val="16"/>
              </w:rPr>
              <w:t>（消除自重影响的长期挠度最大值）(m)</w:t>
            </w:r>
          </w:p>
        </w:tc>
        <w:tc>
          <w:tcPr>
            <w:tcW w:w="2040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</w:rPr>
            </w:pPr>
            <w:r>
              <w:rPr>
                <w:rFonts w:ascii="宋体" w:hAnsi="宋体" w:hint="eastAsia"/>
                <w:szCs w:val="16"/>
              </w:rPr>
              <w:t>短期效应组合</w:t>
            </w:r>
            <w:r>
              <w:rPr>
                <w:rFonts w:ascii="宋体" w:hAnsi="宋体"/>
                <w:szCs w:val="16"/>
              </w:rPr>
              <w:br/>
            </w:r>
            <w:r>
              <w:rPr>
                <w:rFonts w:ascii="宋体" w:hAnsi="宋体" w:hint="eastAsia"/>
                <w:szCs w:val="16"/>
              </w:rPr>
              <w:t>（长期挠度最大值）(m)</w:t>
            </w:r>
          </w:p>
        </w:tc>
        <w:tc>
          <w:tcPr>
            <w:tcW w:w="2040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</w:rPr>
            </w:pPr>
            <w:r>
              <w:rPr>
                <w:rFonts w:ascii="宋体" w:hAnsi="宋体" w:hint="eastAsia"/>
                <w:szCs w:val="18"/>
              </w:rPr>
              <w:t>预加力反拱值</w:t>
            </w:r>
            <w:r>
              <w:rPr>
                <w:rFonts w:ascii="宋体" w:hAnsi="宋体"/>
                <w:szCs w:val="18"/>
              </w:rPr>
              <w:br/>
            </w:r>
            <w:r>
              <w:rPr>
                <w:rFonts w:ascii="宋体" w:hAnsi="宋体" w:hint="eastAsia"/>
                <w:szCs w:val="18"/>
              </w:rPr>
              <w:t>（长期挠度最大值）</w:t>
            </w:r>
            <w:r>
              <w:rPr>
                <w:rFonts w:ascii="宋体" w:hAnsi="宋体" w:hint="eastAsia"/>
                <w:szCs w:val="16"/>
              </w:rPr>
              <w:t>(m)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跨中预拱度设置</w:t>
            </w:r>
            <w:r>
              <w:rPr>
                <w:rFonts w:ascii="宋体" w:hAnsi="宋体" w:hint="eastAsia"/>
                <w:szCs w:val="16"/>
              </w:rPr>
              <w:t>(m)</w:t>
            </w:r>
          </w:p>
        </w:tc>
      </w:tr>
      <w:tr w:rsidR="008B7B4D" w:rsidTr="002F3E84">
        <w:trPr>
          <w:trHeight w:val="285"/>
          <w:jc w:val="center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color w:val="FF0000"/>
                <w:sz w:val="24"/>
              </w:rPr>
            </w:pPr>
            <w:r>
              <w:rPr>
                <w:rFonts w:ascii="宋体" w:hAnsi="宋体" w:hint="eastAsia"/>
                <w:color w:val="FF0000"/>
              </w:rPr>
              <w:t>中板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  <w:color w:val="FF0000"/>
              </w:rPr>
            </w:pPr>
            <w:r>
              <w:rPr>
                <w:rFonts w:ascii="宋体" w:hAnsi="宋体" w:hint="eastAsia"/>
                <w:color w:val="FF0000"/>
              </w:rPr>
              <w:t>边板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color w:val="FF0000"/>
                <w:sz w:val="24"/>
              </w:rPr>
            </w:pPr>
            <w:r>
              <w:rPr>
                <w:rFonts w:ascii="宋体" w:hAnsi="宋体" w:hint="eastAsia"/>
                <w:color w:val="FF0000"/>
              </w:rPr>
              <w:t>（最大悬臂）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  <w:color w:val="FF0000"/>
              </w:rPr>
            </w:pPr>
            <w:r>
              <w:rPr>
                <w:rFonts w:ascii="宋体" w:hAnsi="宋体" w:hint="eastAsia"/>
                <w:color w:val="FF0000"/>
              </w:rPr>
              <w:t>边板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color w:val="FF0000"/>
                <w:sz w:val="24"/>
              </w:rPr>
            </w:pPr>
            <w:r>
              <w:rPr>
                <w:rFonts w:ascii="宋体" w:hAnsi="宋体" w:hint="eastAsia"/>
                <w:color w:val="FF0000"/>
              </w:rPr>
              <w:t>（最小悬臂）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color w:val="FF0000"/>
                <w:sz w:val="24"/>
              </w:rPr>
            </w:pPr>
            <w:r>
              <w:rPr>
                <w:rFonts w:ascii="宋体" w:hAnsi="宋体" w:hint="eastAsia"/>
                <w:color w:val="FF0000"/>
              </w:rPr>
              <w:t>中板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  <w:color w:val="FF0000"/>
              </w:rPr>
            </w:pPr>
            <w:r>
              <w:rPr>
                <w:rFonts w:ascii="宋体" w:hAnsi="宋体" w:hint="eastAsia"/>
                <w:color w:val="FF0000"/>
              </w:rPr>
              <w:t>边板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color w:val="FF0000"/>
                <w:sz w:val="24"/>
              </w:rPr>
            </w:pPr>
            <w:r>
              <w:rPr>
                <w:rFonts w:ascii="宋体" w:hAnsi="宋体" w:hint="eastAsia"/>
                <w:color w:val="FF0000"/>
              </w:rPr>
              <w:t>（最大悬臂）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  <w:color w:val="FF0000"/>
              </w:rPr>
            </w:pPr>
            <w:r>
              <w:rPr>
                <w:rFonts w:ascii="宋体" w:hAnsi="宋体" w:hint="eastAsia"/>
                <w:color w:val="FF0000"/>
              </w:rPr>
              <w:t>边板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color w:val="FF0000"/>
                <w:sz w:val="24"/>
              </w:rPr>
            </w:pPr>
            <w:r>
              <w:rPr>
                <w:rFonts w:ascii="宋体" w:hAnsi="宋体" w:hint="eastAsia"/>
                <w:color w:val="FF0000"/>
              </w:rPr>
              <w:t>（最小悬臂）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color w:val="FF0000"/>
                <w:sz w:val="24"/>
              </w:rPr>
            </w:pPr>
            <w:r>
              <w:rPr>
                <w:rFonts w:ascii="宋体" w:hAnsi="宋体" w:hint="eastAsia"/>
                <w:color w:val="FF0000"/>
              </w:rPr>
              <w:t>中板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  <w:color w:val="FF0000"/>
              </w:rPr>
            </w:pPr>
            <w:r>
              <w:rPr>
                <w:rFonts w:ascii="宋体" w:hAnsi="宋体" w:hint="eastAsia"/>
                <w:color w:val="FF0000"/>
              </w:rPr>
              <w:t>边板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color w:val="FF0000"/>
                <w:sz w:val="24"/>
              </w:rPr>
            </w:pPr>
            <w:r>
              <w:rPr>
                <w:rFonts w:ascii="宋体" w:hAnsi="宋体" w:hint="eastAsia"/>
                <w:color w:val="FF0000"/>
              </w:rPr>
              <w:t>（最大悬臂）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  <w:color w:val="FF0000"/>
              </w:rPr>
            </w:pPr>
            <w:r>
              <w:rPr>
                <w:rFonts w:ascii="宋体" w:hAnsi="宋体" w:hint="eastAsia"/>
                <w:color w:val="FF0000"/>
              </w:rPr>
              <w:t>边板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color w:val="FF0000"/>
                <w:sz w:val="24"/>
              </w:rPr>
            </w:pPr>
            <w:r>
              <w:rPr>
                <w:rFonts w:ascii="宋体" w:hAnsi="宋体" w:hint="eastAsia"/>
                <w:color w:val="FF0000"/>
              </w:rPr>
              <w:t>（最小悬臂）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边板及中板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56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m"/>
              </w:smartTagPr>
              <w:r>
                <w:t>1</w:t>
              </w:r>
              <w:r>
                <w:rPr>
                  <w:rFonts w:hint="eastAsia"/>
                </w:rPr>
                <w:t>0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-0.003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-0.003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—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-0.011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-0.011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—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0.009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0.010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—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0.002 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56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3"/>
                <w:attr w:name="UnitName" w:val="m"/>
              </w:smartTagPr>
              <w:r>
                <w:rPr>
                  <w:rFonts w:hint="eastAsia"/>
                </w:rPr>
                <w:t>13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-0.004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-0.004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-0.004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-0.022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-0.021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0.020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0.015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0.018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0.018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0.007 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56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6"/>
                <w:attr w:name="UnitName" w:val="m"/>
              </w:smartTagPr>
              <w:r>
                <w:t>16m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-0.004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-0.004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-0.004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-0.044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-0.043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-0.041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0.024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0.026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0.024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0.019 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567" w:type="dxa"/>
            <w:tcBorders>
              <w:top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"/>
                <w:attr w:name="UnitName" w:val="m"/>
              </w:smartTagPr>
              <w:r>
                <w:t>20m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6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-0.006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-0.006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-0.005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-0.075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-0.072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-0.070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0.041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0.042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0.039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12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0.034 </w:t>
            </w:r>
          </w:p>
        </w:tc>
      </w:tr>
    </w:tbl>
    <w:p w:rsidR="008B7B4D" w:rsidRDefault="008B7B4D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  <w:szCs w:val="28"/>
        </w:rPr>
      </w:pPr>
      <w:r>
        <w:rPr>
          <w:rFonts w:ascii="仿宋_GB2312" w:eastAsia="仿宋_GB2312" w:hAnsi="宋体" w:hint="eastAsia"/>
          <w:sz w:val="24"/>
          <w:szCs w:val="28"/>
        </w:rPr>
        <w:t>构件在</w:t>
      </w:r>
      <w:r>
        <w:rPr>
          <w:rFonts w:ascii="仿宋_GB2312" w:eastAsia="仿宋_GB2312" w:hAnsi="宋体" w:hint="eastAsia"/>
          <w:sz w:val="24"/>
          <w:szCs w:val="16"/>
        </w:rPr>
        <w:t>消除自重影响的长期挠度最大值不超过跨径的1/600，满足《桥规》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0"/>
          <w:attr w:name="Month" w:val="12"/>
          <w:attr w:name="Year" w:val="1899"/>
        </w:smartTagPr>
        <w:r>
          <w:rPr>
            <w:rFonts w:ascii="仿宋_GB2312" w:eastAsia="仿宋_GB2312" w:hAnsi="宋体" w:hint="eastAsia"/>
            <w:sz w:val="24"/>
            <w:szCs w:val="16"/>
          </w:rPr>
          <w:t>6.5.3</w:t>
        </w:r>
      </w:smartTag>
      <w:r>
        <w:rPr>
          <w:rFonts w:ascii="仿宋_GB2312" w:eastAsia="仿宋_GB2312" w:hAnsi="宋体" w:hint="eastAsia"/>
          <w:sz w:val="24"/>
          <w:szCs w:val="16"/>
        </w:rPr>
        <w:t>。</w:t>
      </w:r>
    </w:p>
    <w:p w:rsidR="008B7B4D" w:rsidRDefault="008B7B4D" w:rsidP="00F03EA7">
      <w:pPr>
        <w:pStyle w:val="2"/>
        <w:rPr>
          <w:rFonts w:hint="eastAsia"/>
        </w:rPr>
      </w:pPr>
      <w:bookmarkStart w:id="97" w:name="_Toc153850334"/>
      <w:bookmarkStart w:id="98" w:name="_Toc153850467"/>
      <w:bookmarkStart w:id="99" w:name="_Toc153893921"/>
      <w:r>
        <w:rPr>
          <w:rFonts w:hint="eastAsia"/>
          <w:szCs w:val="28"/>
        </w:rPr>
        <w:t>4.3</w:t>
      </w:r>
      <w:r>
        <w:rPr>
          <w:rFonts w:hint="eastAsia"/>
        </w:rPr>
        <w:t>持久状况构件应力结果</w:t>
      </w:r>
      <w:bookmarkEnd w:id="97"/>
      <w:bookmarkEnd w:id="98"/>
      <w:bookmarkEnd w:id="99"/>
    </w:p>
    <w:p w:rsidR="008B7B4D" w:rsidRDefault="008B7B4D" w:rsidP="00F03EA7">
      <w:pPr>
        <w:pStyle w:val="3"/>
        <w:rPr>
          <w:rFonts w:hint="eastAsia"/>
        </w:rPr>
      </w:pPr>
      <w:bookmarkStart w:id="100" w:name="_Toc153850335"/>
      <w:bookmarkStart w:id="101" w:name="_Toc153850468"/>
      <w:bookmarkStart w:id="102" w:name="_Toc153893922"/>
      <w:smartTag w:uri="urn:schemas-microsoft-com:office:smarttags" w:element="chsdate">
        <w:smartTagPr>
          <w:attr w:name="IsROCDate" w:val="False"/>
          <w:attr w:name="IsLunarDate" w:val="False"/>
          <w:attr w:name="Day" w:val="30"/>
          <w:attr w:name="Month" w:val="12"/>
          <w:attr w:name="Year" w:val="1899"/>
        </w:smartTagPr>
        <w:r>
          <w:rPr>
            <w:rFonts w:hint="eastAsia"/>
          </w:rPr>
          <w:t>4.3.1</w:t>
        </w:r>
      </w:smartTag>
      <w:r>
        <w:rPr>
          <w:rFonts w:hint="eastAsia"/>
        </w:rPr>
        <w:t>正截面混凝土压应力和预应力钢筋拉应力验算结果</w:t>
      </w:r>
      <w:bookmarkEnd w:id="100"/>
      <w:bookmarkEnd w:id="101"/>
      <w:bookmarkEnd w:id="102"/>
    </w:p>
    <w:p w:rsidR="008B7B4D" w:rsidRDefault="00E846B7">
      <w:pPr>
        <w:spacing w:line="360" w:lineRule="auto"/>
        <w:rPr>
          <w:rFonts w:ascii="仿宋_GB2312" w:eastAsia="仿宋_GB2312" w:hAnsi="宋体" w:hint="eastAsia"/>
          <w:b/>
          <w:bCs/>
          <w:sz w:val="24"/>
        </w:rPr>
      </w:pPr>
      <w:r>
        <w:rPr>
          <w:rFonts w:ascii="宋体" w:hAnsi="宋体"/>
          <w:sz w:val="24"/>
        </w:rPr>
        <w:br w:type="page"/>
      </w:r>
      <w:r w:rsidR="008B7B4D">
        <w:rPr>
          <w:rFonts w:ascii="宋体" w:hAnsi="宋体" w:hint="eastAsia"/>
          <w:sz w:val="24"/>
        </w:rPr>
        <w:lastRenderedPageBreak/>
        <w:t>a．中板：</w:t>
      </w:r>
    </w:p>
    <w:tbl>
      <w:tblPr>
        <w:tblW w:w="5160" w:type="dxa"/>
        <w:jc w:val="center"/>
        <w:tblCellMar>
          <w:left w:w="0" w:type="dxa"/>
          <w:right w:w="0" w:type="dxa"/>
        </w:tblCellMar>
        <w:tblLook w:val="0000"/>
      </w:tblPr>
      <w:tblGrid>
        <w:gridCol w:w="1080"/>
        <w:gridCol w:w="2040"/>
        <w:gridCol w:w="2040"/>
      </w:tblGrid>
      <w:tr w:rsidR="008B7B4D" w:rsidTr="002F3E84">
        <w:trPr>
          <w:trHeight w:val="649"/>
          <w:jc w:val="center"/>
        </w:trPr>
        <w:tc>
          <w:tcPr>
            <w:tcW w:w="1080" w:type="dxa"/>
            <w:vMerge w:val="restart"/>
            <w:tcBorders>
              <w:top w:val="single" w:sz="12" w:space="0" w:color="auto"/>
              <w:bottom w:val="nil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计算项目</w:t>
            </w:r>
          </w:p>
        </w:tc>
        <w:tc>
          <w:tcPr>
            <w:tcW w:w="204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正截面混凝土压应力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最大值（MPa</w:t>
            </w:r>
            <w:r>
              <w:rPr>
                <w:rFonts w:ascii="宋体" w:hAnsi="宋体"/>
              </w:rPr>
              <w:t>）</w:t>
            </w:r>
          </w:p>
        </w:tc>
        <w:tc>
          <w:tcPr>
            <w:tcW w:w="2040" w:type="dxa"/>
            <w:tcBorders>
              <w:top w:val="single" w:sz="12" w:space="0" w:color="auto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预应力钢筋拉应力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最大值（MPa</w:t>
            </w:r>
            <w:r>
              <w:rPr>
                <w:rFonts w:ascii="宋体" w:hAnsi="宋体"/>
              </w:rPr>
              <w:t>）</w:t>
            </w:r>
          </w:p>
        </w:tc>
      </w:tr>
      <w:tr w:rsidR="008B7B4D" w:rsidTr="002F3E84">
        <w:trPr>
          <w:trHeight w:val="285"/>
          <w:jc w:val="center"/>
        </w:trPr>
        <w:tc>
          <w:tcPr>
            <w:tcW w:w="0" w:type="auto"/>
            <w:vMerge/>
            <w:tcBorders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≤</w:t>
            </w:r>
            <w:r>
              <w:rPr>
                <w:rFonts w:ascii="宋体" w:hAnsi="宋体"/>
              </w:rPr>
              <w:t>0.5</w:t>
            </w:r>
            <w:r>
              <w:rPr>
                <w:rFonts w:ascii="仿宋_GB2312" w:eastAsia="仿宋_GB2312"/>
                <w:position w:val="-12"/>
              </w:rPr>
              <w:object w:dxaOrig="340" w:dyaOrig="360">
                <v:shape id="_x0000_i1240" type="#_x0000_t75" style="width:16.85pt;height:17.75pt" o:ole="">
                  <v:imagedata r:id="rId17" o:title=""/>
                </v:shape>
                <o:OLEObject Type="Embed" ProgID="Equation.3" ShapeID="_x0000_i1240" DrawAspect="Content" ObjectID="_1325961786" r:id="rId375"/>
              </w:object>
            </w:r>
            <w:r>
              <w:rPr>
                <w:rFonts w:ascii="宋体" w:hAnsi="宋体"/>
              </w:rPr>
              <w:t>=1</w:t>
            </w:r>
            <w:r>
              <w:rPr>
                <w:rFonts w:ascii="宋体" w:hAnsi="宋体" w:hint="eastAsia"/>
              </w:rPr>
              <w:t>3.4</w:t>
            </w:r>
            <w:r>
              <w:rPr>
                <w:rFonts w:ascii="宋体" w:hAnsi="宋体"/>
              </w:rPr>
              <w:t>MPa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≤</w:t>
            </w:r>
            <w:r>
              <w:rPr>
                <w:rFonts w:ascii="宋体" w:hAnsi="宋体"/>
              </w:rPr>
              <w:t>0.65</w:t>
            </w:r>
            <w:r>
              <w:rPr>
                <w:rFonts w:ascii="仿宋_GB2312" w:eastAsia="仿宋_GB2312"/>
                <w:position w:val="-14"/>
              </w:rPr>
              <w:object w:dxaOrig="360" w:dyaOrig="380">
                <v:shape id="_x0000_i1241" type="#_x0000_t75" style="width:17.75pt;height:18.7pt" o:ole="">
                  <v:imagedata r:id="rId42" o:title=""/>
                </v:shape>
                <o:OLEObject Type="Embed" ProgID="Equation.3" ShapeID="_x0000_i1241" DrawAspect="Content" ObjectID="_1325961787" r:id="rId376"/>
              </w:object>
            </w:r>
            <w:r>
              <w:rPr>
                <w:rFonts w:ascii="宋体" w:hAnsi="宋体"/>
              </w:rPr>
              <w:t>=1209MPa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0" w:type="auto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m"/>
              </w:smartTagPr>
              <w:r>
                <w:t>1</w:t>
              </w:r>
              <w:r>
                <w:rPr>
                  <w:rFonts w:hint="eastAsia"/>
                </w:rPr>
                <w:t>0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5.5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>1037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0" w:type="auto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3"/>
                <w:attr w:name="UnitName" w:val="m"/>
              </w:smartTagPr>
              <w:r>
                <w:t>1</w:t>
              </w:r>
              <w:r>
                <w:rPr>
                  <w:rFonts w:hint="eastAsia"/>
                </w:rPr>
                <w:t>3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8.0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>1112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0" w:type="auto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6"/>
                <w:attr w:name="UnitName" w:val="m"/>
              </w:smartTagPr>
              <w:r>
                <w:t>16m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8.8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>1148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0" w:type="auto"/>
            <w:tcBorders>
              <w:top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"/>
                <w:attr w:name="UnitName" w:val="m"/>
              </w:smartTagPr>
              <w:r>
                <w:t>20m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10.3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>1175</w:t>
            </w:r>
          </w:p>
        </w:tc>
      </w:tr>
    </w:tbl>
    <w:p w:rsidR="008B7B4D" w:rsidRDefault="008B7B4D">
      <w:pPr>
        <w:spacing w:line="360" w:lineRule="auto"/>
        <w:rPr>
          <w:rFonts w:hint="eastAsia"/>
          <w:b/>
          <w:bCs/>
          <w:color w:val="0000FF"/>
          <w:sz w:val="28"/>
        </w:rPr>
      </w:pPr>
      <w:r>
        <w:rPr>
          <w:rFonts w:ascii="宋体" w:hAnsi="宋体" w:hint="eastAsia"/>
          <w:sz w:val="24"/>
        </w:rPr>
        <w:t>b．边板（最大悬臂）：</w:t>
      </w:r>
    </w:p>
    <w:tbl>
      <w:tblPr>
        <w:tblW w:w="5160" w:type="dxa"/>
        <w:jc w:val="center"/>
        <w:tblCellMar>
          <w:left w:w="0" w:type="dxa"/>
          <w:right w:w="0" w:type="dxa"/>
        </w:tblCellMar>
        <w:tblLook w:val="0000"/>
      </w:tblPr>
      <w:tblGrid>
        <w:gridCol w:w="1078"/>
        <w:gridCol w:w="2041"/>
        <w:gridCol w:w="2041"/>
      </w:tblGrid>
      <w:tr w:rsidR="008B7B4D" w:rsidTr="002F3E84">
        <w:trPr>
          <w:trHeight w:val="20"/>
          <w:jc w:val="center"/>
        </w:trPr>
        <w:tc>
          <w:tcPr>
            <w:tcW w:w="1078" w:type="dxa"/>
            <w:vMerge w:val="restart"/>
            <w:tcBorders>
              <w:top w:val="single" w:sz="12" w:space="0" w:color="auto"/>
              <w:bottom w:val="nil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计算项目</w:t>
            </w:r>
          </w:p>
        </w:tc>
        <w:tc>
          <w:tcPr>
            <w:tcW w:w="204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正截面混凝土压应力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最大值（MPa</w:t>
            </w:r>
            <w:r>
              <w:rPr>
                <w:rFonts w:ascii="宋体" w:hAnsi="宋体"/>
              </w:rPr>
              <w:t>）</w:t>
            </w:r>
          </w:p>
        </w:tc>
        <w:tc>
          <w:tcPr>
            <w:tcW w:w="2041" w:type="dxa"/>
            <w:tcBorders>
              <w:top w:val="single" w:sz="12" w:space="0" w:color="auto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预应力钢筋拉应力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最大值（MPa</w:t>
            </w:r>
            <w:r>
              <w:rPr>
                <w:rFonts w:ascii="宋体" w:hAnsi="宋体"/>
              </w:rPr>
              <w:t>）</w:t>
            </w:r>
          </w:p>
        </w:tc>
      </w:tr>
      <w:tr w:rsidR="008B7B4D" w:rsidTr="002F3E84">
        <w:trPr>
          <w:trHeight w:val="20"/>
          <w:jc w:val="center"/>
        </w:trPr>
        <w:tc>
          <w:tcPr>
            <w:tcW w:w="1078" w:type="dxa"/>
            <w:vMerge/>
            <w:tcBorders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≤</w:t>
            </w:r>
            <w:r>
              <w:rPr>
                <w:rFonts w:ascii="宋体" w:hAnsi="宋体"/>
              </w:rPr>
              <w:t>0.5</w:t>
            </w:r>
            <w:r>
              <w:rPr>
                <w:rFonts w:ascii="仿宋_GB2312" w:eastAsia="仿宋_GB2312"/>
                <w:position w:val="-12"/>
              </w:rPr>
              <w:object w:dxaOrig="340" w:dyaOrig="360">
                <v:shape id="_x0000_i1242" type="#_x0000_t75" style="width:16.85pt;height:17.75pt" o:ole="">
                  <v:imagedata r:id="rId17" o:title=""/>
                </v:shape>
                <o:OLEObject Type="Embed" ProgID="Equation.3" ShapeID="_x0000_i1242" DrawAspect="Content" ObjectID="_1325961788" r:id="rId377"/>
              </w:object>
            </w:r>
            <w:r>
              <w:rPr>
                <w:rFonts w:ascii="宋体" w:hAnsi="宋体"/>
              </w:rPr>
              <w:t>=1</w:t>
            </w:r>
            <w:r>
              <w:rPr>
                <w:rFonts w:ascii="宋体" w:hAnsi="宋体" w:hint="eastAsia"/>
              </w:rPr>
              <w:t>3.4</w:t>
            </w:r>
            <w:r>
              <w:rPr>
                <w:rFonts w:ascii="宋体" w:hAnsi="宋体"/>
              </w:rPr>
              <w:t>MPa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≤</w:t>
            </w:r>
            <w:r>
              <w:rPr>
                <w:rFonts w:ascii="宋体" w:hAnsi="宋体"/>
              </w:rPr>
              <w:t>0.65</w:t>
            </w:r>
            <w:r>
              <w:rPr>
                <w:rFonts w:ascii="仿宋_GB2312" w:eastAsia="仿宋_GB2312"/>
                <w:position w:val="-14"/>
              </w:rPr>
              <w:object w:dxaOrig="360" w:dyaOrig="380">
                <v:shape id="_x0000_i1243" type="#_x0000_t75" style="width:17.75pt;height:18.7pt" o:ole="">
                  <v:imagedata r:id="rId42" o:title=""/>
                </v:shape>
                <o:OLEObject Type="Embed" ProgID="Equation.3" ShapeID="_x0000_i1243" DrawAspect="Content" ObjectID="_1325961789" r:id="rId378"/>
              </w:object>
            </w:r>
            <w:r>
              <w:rPr>
                <w:rFonts w:ascii="宋体" w:hAnsi="宋体"/>
              </w:rPr>
              <w:t>=1209MPa</w:t>
            </w:r>
          </w:p>
        </w:tc>
      </w:tr>
      <w:tr w:rsidR="008B7B4D" w:rsidTr="002F3E84">
        <w:trPr>
          <w:trHeight w:val="20"/>
          <w:jc w:val="center"/>
        </w:trPr>
        <w:tc>
          <w:tcPr>
            <w:tcW w:w="1078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m"/>
              </w:smartTagPr>
              <w:r>
                <w:t>1</w:t>
              </w:r>
              <w:r>
                <w:rPr>
                  <w:rFonts w:hint="eastAsia"/>
                </w:rPr>
                <w:t>0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5.3 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>1041</w:t>
            </w:r>
          </w:p>
        </w:tc>
      </w:tr>
      <w:tr w:rsidR="008B7B4D" w:rsidTr="002F3E84">
        <w:trPr>
          <w:trHeight w:val="20"/>
          <w:jc w:val="center"/>
        </w:trPr>
        <w:tc>
          <w:tcPr>
            <w:tcW w:w="1078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3"/>
                <w:attr w:name="UnitName" w:val="m"/>
              </w:smartTagPr>
              <w:r>
                <w:t>1</w:t>
              </w:r>
              <w:r>
                <w:rPr>
                  <w:rFonts w:hint="eastAsia"/>
                </w:rPr>
                <w:t>3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6.1 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>1117</w:t>
            </w:r>
          </w:p>
        </w:tc>
      </w:tr>
      <w:tr w:rsidR="008B7B4D" w:rsidTr="002F3E84">
        <w:trPr>
          <w:trHeight w:val="20"/>
          <w:jc w:val="center"/>
        </w:trPr>
        <w:tc>
          <w:tcPr>
            <w:tcW w:w="1078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6"/>
                <w:attr w:name="UnitName" w:val="m"/>
              </w:smartTagPr>
              <w:r>
                <w:t>16m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7.2 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>1152</w:t>
            </w:r>
          </w:p>
        </w:tc>
      </w:tr>
      <w:tr w:rsidR="008B7B4D" w:rsidTr="002F3E84">
        <w:trPr>
          <w:trHeight w:val="20"/>
          <w:jc w:val="center"/>
        </w:trPr>
        <w:tc>
          <w:tcPr>
            <w:tcW w:w="1078" w:type="dxa"/>
            <w:tcBorders>
              <w:top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"/>
                <w:attr w:name="UnitName" w:val="m"/>
              </w:smartTagPr>
              <w:r>
                <w:t>20m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8.5 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12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>1181</w:t>
            </w:r>
          </w:p>
        </w:tc>
      </w:tr>
    </w:tbl>
    <w:p w:rsidR="008B7B4D" w:rsidRDefault="008B7B4D">
      <w:pPr>
        <w:spacing w:line="360" w:lineRule="auto"/>
        <w:rPr>
          <w:rFonts w:ascii="仿宋_GB2312" w:eastAsia="仿宋_GB2312" w:hAnsi="宋体" w:hint="eastAsia"/>
          <w:b/>
          <w:bCs/>
          <w:sz w:val="24"/>
        </w:rPr>
      </w:pPr>
      <w:r>
        <w:rPr>
          <w:rFonts w:ascii="宋体" w:hAnsi="宋体" w:hint="eastAsia"/>
          <w:sz w:val="24"/>
        </w:rPr>
        <w:t>c．边板（最小悬臂）：</w:t>
      </w:r>
    </w:p>
    <w:tbl>
      <w:tblPr>
        <w:tblW w:w="5162" w:type="dxa"/>
        <w:jc w:val="center"/>
        <w:tblCellMar>
          <w:left w:w="0" w:type="dxa"/>
          <w:right w:w="0" w:type="dxa"/>
        </w:tblCellMar>
        <w:tblLook w:val="0000"/>
      </w:tblPr>
      <w:tblGrid>
        <w:gridCol w:w="1080"/>
        <w:gridCol w:w="2041"/>
        <w:gridCol w:w="2041"/>
      </w:tblGrid>
      <w:tr w:rsidR="008B7B4D" w:rsidTr="002F3E84">
        <w:trPr>
          <w:trHeight w:val="649"/>
          <w:jc w:val="center"/>
        </w:trPr>
        <w:tc>
          <w:tcPr>
            <w:tcW w:w="1080" w:type="dxa"/>
            <w:vMerge w:val="restart"/>
            <w:tcBorders>
              <w:top w:val="single" w:sz="12" w:space="0" w:color="auto"/>
              <w:bottom w:val="nil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计算项目</w:t>
            </w:r>
          </w:p>
        </w:tc>
        <w:tc>
          <w:tcPr>
            <w:tcW w:w="204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正截面混凝土压应力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最大值（MPa</w:t>
            </w:r>
            <w:r>
              <w:rPr>
                <w:rFonts w:ascii="宋体" w:hAnsi="宋体"/>
              </w:rPr>
              <w:t>）</w:t>
            </w:r>
          </w:p>
        </w:tc>
        <w:tc>
          <w:tcPr>
            <w:tcW w:w="2041" w:type="dxa"/>
            <w:tcBorders>
              <w:top w:val="single" w:sz="12" w:space="0" w:color="auto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预应力钢筋拉应力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最大值（MPa</w:t>
            </w:r>
            <w:r>
              <w:rPr>
                <w:rFonts w:ascii="宋体" w:hAnsi="宋体"/>
              </w:rPr>
              <w:t>）</w:t>
            </w:r>
          </w:p>
        </w:tc>
      </w:tr>
      <w:tr w:rsidR="008B7B4D" w:rsidTr="002F3E84">
        <w:trPr>
          <w:trHeight w:val="285"/>
          <w:jc w:val="center"/>
        </w:trPr>
        <w:tc>
          <w:tcPr>
            <w:tcW w:w="0" w:type="auto"/>
            <w:vMerge/>
            <w:tcBorders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≤</w:t>
            </w:r>
            <w:r>
              <w:rPr>
                <w:rFonts w:ascii="宋体" w:hAnsi="宋体"/>
              </w:rPr>
              <w:t>0.5</w:t>
            </w:r>
            <w:r>
              <w:rPr>
                <w:rFonts w:ascii="仿宋_GB2312" w:eastAsia="仿宋_GB2312"/>
                <w:position w:val="-12"/>
              </w:rPr>
              <w:object w:dxaOrig="340" w:dyaOrig="360">
                <v:shape id="_x0000_i1244" type="#_x0000_t75" style="width:16.85pt;height:17.75pt" o:ole="">
                  <v:imagedata r:id="rId17" o:title=""/>
                </v:shape>
                <o:OLEObject Type="Embed" ProgID="Equation.3" ShapeID="_x0000_i1244" DrawAspect="Content" ObjectID="_1325961790" r:id="rId379"/>
              </w:object>
            </w:r>
            <w:r>
              <w:rPr>
                <w:rFonts w:ascii="宋体" w:hAnsi="宋体"/>
              </w:rPr>
              <w:t>=1</w:t>
            </w:r>
            <w:r>
              <w:rPr>
                <w:rFonts w:ascii="宋体" w:hAnsi="宋体" w:hint="eastAsia"/>
              </w:rPr>
              <w:t>3.4</w:t>
            </w:r>
            <w:r>
              <w:rPr>
                <w:rFonts w:ascii="宋体" w:hAnsi="宋体"/>
              </w:rPr>
              <w:t>MPa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≤</w:t>
            </w:r>
            <w:r>
              <w:rPr>
                <w:rFonts w:ascii="宋体" w:hAnsi="宋体"/>
              </w:rPr>
              <w:t>0.65</w:t>
            </w:r>
            <w:r>
              <w:rPr>
                <w:rFonts w:ascii="仿宋_GB2312" w:eastAsia="仿宋_GB2312"/>
                <w:position w:val="-14"/>
              </w:rPr>
              <w:object w:dxaOrig="360" w:dyaOrig="380">
                <v:shape id="_x0000_i1245" type="#_x0000_t75" style="width:17.75pt;height:18.7pt" o:ole="">
                  <v:imagedata r:id="rId42" o:title=""/>
                </v:shape>
                <o:OLEObject Type="Embed" ProgID="Equation.3" ShapeID="_x0000_i1245" DrawAspect="Content" ObjectID="_1325961791" r:id="rId380"/>
              </w:object>
            </w:r>
            <w:r>
              <w:rPr>
                <w:rFonts w:ascii="宋体" w:hAnsi="宋体"/>
              </w:rPr>
              <w:t>=1209MPa</w:t>
            </w:r>
          </w:p>
        </w:tc>
      </w:tr>
      <w:tr w:rsidR="008B7B4D" w:rsidTr="002F3E84">
        <w:trPr>
          <w:trHeight w:val="20"/>
          <w:jc w:val="center"/>
        </w:trPr>
        <w:tc>
          <w:tcPr>
            <w:tcW w:w="1080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3"/>
                <w:attr w:name="UnitName" w:val="m"/>
              </w:smartTagPr>
              <w:r>
                <w:t>1</w:t>
              </w:r>
              <w:r>
                <w:rPr>
                  <w:rFonts w:hint="eastAsia"/>
                </w:rPr>
                <w:t>3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6.9 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>1108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0" w:type="auto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6"/>
                <w:attr w:name="UnitName" w:val="m"/>
              </w:smartTagPr>
              <w:r>
                <w:t>16m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7.3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>1154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0" w:type="auto"/>
            <w:tcBorders>
              <w:top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"/>
                <w:attr w:name="UnitName" w:val="m"/>
              </w:smartTagPr>
              <w:r>
                <w:t>20m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9.0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>1181</w:t>
            </w:r>
          </w:p>
        </w:tc>
      </w:tr>
    </w:tbl>
    <w:p w:rsidR="008B7B4D" w:rsidRDefault="008B7B4D" w:rsidP="00F03EA7">
      <w:pPr>
        <w:pStyle w:val="3"/>
        <w:rPr>
          <w:rFonts w:hint="eastAsia"/>
        </w:rPr>
      </w:pPr>
      <w:bookmarkStart w:id="103" w:name="_Toc153850336"/>
      <w:bookmarkStart w:id="104" w:name="_Toc153850469"/>
      <w:bookmarkStart w:id="105" w:name="_Toc153893923"/>
      <w:smartTag w:uri="urn:schemas-microsoft-com:office:smarttags" w:element="chsdate">
        <w:smartTagPr>
          <w:attr w:name="IsROCDate" w:val="False"/>
          <w:attr w:name="IsLunarDate" w:val="False"/>
          <w:attr w:name="Day" w:val="30"/>
          <w:attr w:name="Month" w:val="12"/>
          <w:attr w:name="Year" w:val="1899"/>
        </w:smartTagPr>
        <w:r>
          <w:rPr>
            <w:rFonts w:hint="eastAsia"/>
          </w:rPr>
          <w:t>4.3.2</w:t>
        </w:r>
      </w:smartTag>
      <w:r>
        <w:rPr>
          <w:rFonts w:hint="eastAsia"/>
        </w:rPr>
        <w:t>混凝土主压应力计算结果</w:t>
      </w:r>
      <w:bookmarkEnd w:id="103"/>
      <w:bookmarkEnd w:id="104"/>
      <w:bookmarkEnd w:id="105"/>
    </w:p>
    <w:tbl>
      <w:tblPr>
        <w:tblW w:w="7188" w:type="dxa"/>
        <w:jc w:val="center"/>
        <w:tblCellMar>
          <w:left w:w="0" w:type="dxa"/>
          <w:right w:w="0" w:type="dxa"/>
        </w:tblCellMar>
        <w:tblLook w:val="0000"/>
      </w:tblPr>
      <w:tblGrid>
        <w:gridCol w:w="1077"/>
        <w:gridCol w:w="2035"/>
        <w:gridCol w:w="2035"/>
        <w:gridCol w:w="2041"/>
      </w:tblGrid>
      <w:tr w:rsidR="008B7B4D" w:rsidTr="002F3E84">
        <w:trPr>
          <w:trHeight w:val="649"/>
          <w:jc w:val="center"/>
        </w:trPr>
        <w:tc>
          <w:tcPr>
            <w:tcW w:w="1077" w:type="dxa"/>
            <w:vMerge w:val="restart"/>
            <w:tcBorders>
              <w:top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计算项目</w:t>
            </w:r>
          </w:p>
        </w:tc>
        <w:tc>
          <w:tcPr>
            <w:tcW w:w="203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sz w:val="24"/>
              </w:rPr>
              <w:t>中板</w:t>
            </w:r>
          </w:p>
        </w:tc>
        <w:tc>
          <w:tcPr>
            <w:tcW w:w="20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sz w:val="24"/>
              </w:rPr>
              <w:t>边板（最大悬臂）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sz w:val="24"/>
              </w:rPr>
              <w:t>边板（最小悬臂）</w:t>
            </w:r>
          </w:p>
        </w:tc>
      </w:tr>
      <w:tr w:rsidR="008B7B4D" w:rsidTr="002F3E84">
        <w:trPr>
          <w:trHeight w:val="649"/>
          <w:jc w:val="center"/>
        </w:trPr>
        <w:tc>
          <w:tcPr>
            <w:tcW w:w="1077" w:type="dxa"/>
            <w:vMerge/>
            <w:tcBorders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混凝土主压应力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最大值（MPa</w:t>
            </w:r>
            <w:r>
              <w:rPr>
                <w:rFonts w:ascii="宋体" w:hAnsi="宋体"/>
              </w:rPr>
              <w:t>）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混凝土主压应力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最大值（MPa</w:t>
            </w:r>
            <w:r>
              <w:rPr>
                <w:rFonts w:ascii="宋体" w:hAnsi="宋体"/>
              </w:rPr>
              <w:t>）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混凝土主压应力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最大值（MPa</w:t>
            </w:r>
            <w:r>
              <w:rPr>
                <w:rFonts w:ascii="宋体" w:hAnsi="宋体"/>
              </w:rPr>
              <w:t>）</w:t>
            </w:r>
          </w:p>
        </w:tc>
      </w:tr>
      <w:tr w:rsidR="008B7B4D" w:rsidTr="002F3E84">
        <w:trPr>
          <w:trHeight w:val="285"/>
          <w:jc w:val="center"/>
        </w:trPr>
        <w:tc>
          <w:tcPr>
            <w:tcW w:w="1077" w:type="dxa"/>
            <w:vMerge/>
            <w:tcBorders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≤</w:t>
            </w:r>
            <w:r>
              <w:rPr>
                <w:rFonts w:ascii="宋体" w:hAnsi="宋体"/>
              </w:rPr>
              <w:t>0.</w:t>
            </w:r>
            <w:r>
              <w:rPr>
                <w:rFonts w:ascii="宋体" w:hAnsi="宋体" w:hint="eastAsia"/>
              </w:rPr>
              <w:t>6</w:t>
            </w:r>
            <w:r>
              <w:rPr>
                <w:rFonts w:ascii="仿宋_GB2312" w:eastAsia="仿宋_GB2312"/>
                <w:position w:val="-12"/>
              </w:rPr>
              <w:object w:dxaOrig="340" w:dyaOrig="360">
                <v:shape id="_x0000_i1246" type="#_x0000_t75" style="width:16.85pt;height:17.75pt" o:ole="">
                  <v:imagedata r:id="rId17" o:title=""/>
                </v:shape>
                <o:OLEObject Type="Embed" ProgID="Equation.3" ShapeID="_x0000_i1246" DrawAspect="Content" ObjectID="_1325961792" r:id="rId381"/>
              </w:object>
            </w:r>
            <w:r>
              <w:rPr>
                <w:rFonts w:ascii="宋体" w:hAnsi="宋体"/>
              </w:rPr>
              <w:t>=1</w:t>
            </w:r>
            <w:r>
              <w:rPr>
                <w:rFonts w:ascii="宋体" w:hAnsi="宋体" w:hint="eastAsia"/>
              </w:rPr>
              <w:t>6.1</w:t>
            </w:r>
            <w:r>
              <w:rPr>
                <w:rFonts w:ascii="宋体" w:hAnsi="宋体"/>
              </w:rPr>
              <w:t>MPa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≤</w:t>
            </w:r>
            <w:r>
              <w:rPr>
                <w:rFonts w:ascii="宋体" w:hAnsi="宋体"/>
              </w:rPr>
              <w:t>0.</w:t>
            </w:r>
            <w:r>
              <w:rPr>
                <w:rFonts w:ascii="宋体" w:hAnsi="宋体" w:hint="eastAsia"/>
              </w:rPr>
              <w:t>6</w:t>
            </w:r>
            <w:r>
              <w:rPr>
                <w:rFonts w:ascii="仿宋_GB2312" w:eastAsia="仿宋_GB2312"/>
                <w:position w:val="-12"/>
              </w:rPr>
              <w:object w:dxaOrig="340" w:dyaOrig="360">
                <v:shape id="_x0000_i1247" type="#_x0000_t75" style="width:16.85pt;height:17.75pt" o:ole="">
                  <v:imagedata r:id="rId17" o:title=""/>
                </v:shape>
                <o:OLEObject Type="Embed" ProgID="Equation.3" ShapeID="_x0000_i1247" DrawAspect="Content" ObjectID="_1325961793" r:id="rId382"/>
              </w:object>
            </w:r>
            <w:r>
              <w:rPr>
                <w:rFonts w:ascii="宋体" w:hAnsi="宋体"/>
              </w:rPr>
              <w:t>=1</w:t>
            </w:r>
            <w:r>
              <w:rPr>
                <w:rFonts w:ascii="宋体" w:hAnsi="宋体" w:hint="eastAsia"/>
              </w:rPr>
              <w:t>6.1</w:t>
            </w:r>
            <w:r>
              <w:rPr>
                <w:rFonts w:ascii="宋体" w:hAnsi="宋体"/>
              </w:rPr>
              <w:t>MPa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≤</w:t>
            </w:r>
            <w:r>
              <w:rPr>
                <w:rFonts w:ascii="宋体" w:hAnsi="宋体"/>
              </w:rPr>
              <w:t>0.</w:t>
            </w:r>
            <w:r>
              <w:rPr>
                <w:rFonts w:ascii="宋体" w:hAnsi="宋体" w:hint="eastAsia"/>
              </w:rPr>
              <w:t>6</w:t>
            </w:r>
            <w:r>
              <w:rPr>
                <w:rFonts w:ascii="仿宋_GB2312" w:eastAsia="仿宋_GB2312"/>
                <w:position w:val="-12"/>
              </w:rPr>
              <w:object w:dxaOrig="340" w:dyaOrig="360">
                <v:shape id="_x0000_i1248" type="#_x0000_t75" style="width:16.85pt;height:17.75pt" o:ole="">
                  <v:imagedata r:id="rId17" o:title=""/>
                </v:shape>
                <o:OLEObject Type="Embed" ProgID="Equation.3" ShapeID="_x0000_i1248" DrawAspect="Content" ObjectID="_1325961794" r:id="rId383"/>
              </w:object>
            </w:r>
            <w:r>
              <w:rPr>
                <w:rFonts w:ascii="宋体" w:hAnsi="宋体"/>
              </w:rPr>
              <w:t>=1</w:t>
            </w:r>
            <w:r>
              <w:rPr>
                <w:rFonts w:ascii="宋体" w:hAnsi="宋体" w:hint="eastAsia"/>
              </w:rPr>
              <w:t>6.1</w:t>
            </w:r>
            <w:r>
              <w:rPr>
                <w:rFonts w:ascii="宋体" w:hAnsi="宋体"/>
              </w:rPr>
              <w:t>MPa</w:t>
            </w:r>
          </w:p>
        </w:tc>
      </w:tr>
      <w:tr w:rsidR="008B7B4D" w:rsidTr="002F3E84">
        <w:trPr>
          <w:trHeight w:val="204"/>
          <w:jc w:val="center"/>
        </w:trPr>
        <w:tc>
          <w:tcPr>
            <w:tcW w:w="107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m"/>
              </w:smartTagPr>
              <w:r>
                <w:t>1</w:t>
              </w:r>
              <w:r>
                <w:rPr>
                  <w:rFonts w:hint="eastAsia"/>
                </w:rPr>
                <w:t>0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2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5.5 </w:t>
            </w: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5.3 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—</w:t>
            </w:r>
          </w:p>
        </w:tc>
      </w:tr>
      <w:tr w:rsidR="008B7B4D" w:rsidTr="002F3E84">
        <w:trPr>
          <w:trHeight w:val="204"/>
          <w:jc w:val="center"/>
        </w:trPr>
        <w:tc>
          <w:tcPr>
            <w:tcW w:w="107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3"/>
                <w:attr w:name="UnitName" w:val="m"/>
              </w:smartTagPr>
              <w:r>
                <w:rPr>
                  <w:rFonts w:hint="eastAsia"/>
                </w:rPr>
                <w:t>13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2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8.0 </w:t>
            </w: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6.1 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6.5 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107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6"/>
                <w:attr w:name="UnitName" w:val="m"/>
              </w:smartTagPr>
              <w:r>
                <w:t>16m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8.8 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7.2 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7.3 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1077" w:type="dxa"/>
            <w:tcBorders>
              <w:top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"/>
                <w:attr w:name="UnitName" w:val="m"/>
              </w:smartTagPr>
              <w:r>
                <w:t>20m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10.3 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8.5 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8.5 </w:t>
            </w:r>
          </w:p>
        </w:tc>
      </w:tr>
    </w:tbl>
    <w:p w:rsidR="008B7B4D" w:rsidRDefault="008B7B4D" w:rsidP="00F03EA7">
      <w:pPr>
        <w:pStyle w:val="3"/>
        <w:rPr>
          <w:rFonts w:hint="eastAsia"/>
        </w:rPr>
      </w:pPr>
      <w:bookmarkStart w:id="106" w:name="_Toc153850337"/>
      <w:bookmarkStart w:id="107" w:name="_Toc153850470"/>
      <w:bookmarkStart w:id="108" w:name="_Toc153893924"/>
      <w:smartTag w:uri="urn:schemas-microsoft-com:office:smarttags" w:element="chsdate">
        <w:smartTagPr>
          <w:attr w:name="IsROCDate" w:val="False"/>
          <w:attr w:name="IsLunarDate" w:val="False"/>
          <w:attr w:name="Day" w:val="30"/>
          <w:attr w:name="Month" w:val="12"/>
          <w:attr w:name="Year" w:val="1899"/>
        </w:smartTagPr>
        <w:r>
          <w:rPr>
            <w:rFonts w:hint="eastAsia"/>
          </w:rPr>
          <w:lastRenderedPageBreak/>
          <w:t>4.3.3</w:t>
        </w:r>
      </w:smartTag>
      <w:r>
        <w:rPr>
          <w:rFonts w:hint="eastAsia"/>
        </w:rPr>
        <w:t>混凝土主拉应力计算及配筋结果</w:t>
      </w:r>
      <w:bookmarkEnd w:id="106"/>
      <w:bookmarkEnd w:id="107"/>
      <w:bookmarkEnd w:id="108"/>
    </w:p>
    <w:tbl>
      <w:tblPr>
        <w:tblW w:w="7200" w:type="dxa"/>
        <w:jc w:val="center"/>
        <w:tblCellMar>
          <w:left w:w="0" w:type="dxa"/>
          <w:right w:w="0" w:type="dxa"/>
        </w:tblCellMar>
        <w:tblLook w:val="0000"/>
      </w:tblPr>
      <w:tblGrid>
        <w:gridCol w:w="1080"/>
        <w:gridCol w:w="2033"/>
        <w:gridCol w:w="2034"/>
        <w:gridCol w:w="2041"/>
        <w:gridCol w:w="12"/>
      </w:tblGrid>
      <w:tr w:rsidR="008B7B4D" w:rsidTr="002F3E84">
        <w:trPr>
          <w:trHeight w:val="649"/>
          <w:jc w:val="center"/>
        </w:trPr>
        <w:tc>
          <w:tcPr>
            <w:tcW w:w="1080" w:type="dxa"/>
            <w:vMerge w:val="restart"/>
            <w:tcBorders>
              <w:top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计算项目</w:t>
            </w:r>
          </w:p>
        </w:tc>
        <w:tc>
          <w:tcPr>
            <w:tcW w:w="203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sz w:val="24"/>
              </w:rPr>
              <w:t>中板</w:t>
            </w:r>
          </w:p>
        </w:tc>
        <w:tc>
          <w:tcPr>
            <w:tcW w:w="20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sz w:val="24"/>
              </w:rPr>
              <w:t>边板（最大悬臂）</w:t>
            </w:r>
          </w:p>
        </w:tc>
        <w:tc>
          <w:tcPr>
            <w:tcW w:w="2043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sz w:val="24"/>
              </w:rPr>
              <w:t>边板（最小悬臂）</w:t>
            </w:r>
          </w:p>
        </w:tc>
      </w:tr>
      <w:tr w:rsidR="008B7B4D" w:rsidTr="002F3E84">
        <w:trPr>
          <w:trHeight w:val="649"/>
          <w:jc w:val="center"/>
        </w:trPr>
        <w:tc>
          <w:tcPr>
            <w:tcW w:w="1080" w:type="dxa"/>
            <w:vMerge/>
            <w:tcBorders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混凝土主拉应力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最大值（MPa</w:t>
            </w:r>
            <w:r>
              <w:rPr>
                <w:rFonts w:ascii="宋体" w:hAnsi="宋体"/>
              </w:rPr>
              <w:t>）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混凝土主拉应力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最大值（MPa</w:t>
            </w:r>
            <w:r>
              <w:rPr>
                <w:rFonts w:ascii="宋体" w:hAnsi="宋体"/>
              </w:rPr>
              <w:t>）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混凝土主拉应力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最大值（MPa</w:t>
            </w:r>
            <w:r>
              <w:rPr>
                <w:rFonts w:ascii="宋体" w:hAnsi="宋体"/>
              </w:rPr>
              <w:t>）</w:t>
            </w:r>
          </w:p>
        </w:tc>
      </w:tr>
      <w:tr w:rsidR="008B7B4D" w:rsidTr="002F3E84">
        <w:trPr>
          <w:trHeight w:val="285"/>
          <w:jc w:val="center"/>
        </w:trPr>
        <w:tc>
          <w:tcPr>
            <w:tcW w:w="0" w:type="auto"/>
            <w:vMerge/>
            <w:tcBorders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≤</w:t>
            </w:r>
            <w:r>
              <w:rPr>
                <w:rFonts w:ascii="宋体" w:hAnsi="宋体"/>
              </w:rPr>
              <w:t>0.</w:t>
            </w:r>
            <w:r>
              <w:rPr>
                <w:rFonts w:ascii="宋体" w:hAnsi="宋体" w:hint="eastAsia"/>
              </w:rPr>
              <w:t>5</w:t>
            </w:r>
            <w:r>
              <w:rPr>
                <w:rFonts w:ascii="仿宋_GB2312" w:eastAsia="仿宋_GB2312"/>
                <w:position w:val="-12"/>
              </w:rPr>
              <w:object w:dxaOrig="320" w:dyaOrig="360">
                <v:shape id="_x0000_i1249" type="#_x0000_t75" style="width:15.9pt;height:17.75pt" o:ole="">
                  <v:imagedata r:id="rId253" o:title=""/>
                </v:shape>
                <o:OLEObject Type="Embed" ProgID="Equation.3" ShapeID="_x0000_i1249" DrawAspect="Content" ObjectID="_1325961795" r:id="rId384"/>
              </w:object>
            </w:r>
            <w:r>
              <w:rPr>
                <w:rFonts w:ascii="宋体" w:hAnsi="宋体"/>
              </w:rPr>
              <w:t>=1</w:t>
            </w:r>
            <w:r>
              <w:rPr>
                <w:rFonts w:ascii="宋体" w:hAnsi="宋体" w:hint="eastAsia"/>
              </w:rPr>
              <w:t>.2</w:t>
            </w:r>
            <w:r>
              <w:rPr>
                <w:rFonts w:ascii="宋体" w:hAnsi="宋体"/>
              </w:rPr>
              <w:t>MPa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≤</w:t>
            </w:r>
            <w:r>
              <w:rPr>
                <w:rFonts w:ascii="宋体" w:hAnsi="宋体"/>
              </w:rPr>
              <w:t>0.</w:t>
            </w:r>
            <w:r>
              <w:rPr>
                <w:rFonts w:ascii="宋体" w:hAnsi="宋体" w:hint="eastAsia"/>
              </w:rPr>
              <w:t>5</w:t>
            </w:r>
            <w:r>
              <w:rPr>
                <w:rFonts w:ascii="仿宋_GB2312" w:eastAsia="仿宋_GB2312"/>
                <w:position w:val="-12"/>
              </w:rPr>
              <w:object w:dxaOrig="320" w:dyaOrig="360">
                <v:shape id="_x0000_i1250" type="#_x0000_t75" style="width:15.9pt;height:17.75pt" o:ole="">
                  <v:imagedata r:id="rId253" o:title=""/>
                </v:shape>
                <o:OLEObject Type="Embed" ProgID="Equation.3" ShapeID="_x0000_i1250" DrawAspect="Content" ObjectID="_1325961796" r:id="rId385"/>
              </w:object>
            </w:r>
            <w:r>
              <w:rPr>
                <w:rFonts w:ascii="宋体" w:hAnsi="宋体"/>
              </w:rPr>
              <w:t>=1</w:t>
            </w:r>
            <w:r>
              <w:rPr>
                <w:rFonts w:ascii="宋体" w:hAnsi="宋体" w:hint="eastAsia"/>
              </w:rPr>
              <w:t>.2</w:t>
            </w:r>
            <w:r>
              <w:rPr>
                <w:rFonts w:ascii="宋体" w:hAnsi="宋体"/>
              </w:rPr>
              <w:t>MPa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≤</w:t>
            </w:r>
            <w:r>
              <w:rPr>
                <w:rFonts w:ascii="宋体" w:hAnsi="宋体"/>
              </w:rPr>
              <w:t>0.</w:t>
            </w:r>
            <w:r>
              <w:rPr>
                <w:rFonts w:ascii="宋体" w:hAnsi="宋体" w:hint="eastAsia"/>
              </w:rPr>
              <w:t>5</w:t>
            </w:r>
            <w:r>
              <w:rPr>
                <w:rFonts w:ascii="仿宋_GB2312" w:eastAsia="仿宋_GB2312"/>
                <w:position w:val="-12"/>
              </w:rPr>
              <w:object w:dxaOrig="320" w:dyaOrig="360">
                <v:shape id="_x0000_i1251" type="#_x0000_t75" style="width:15.9pt;height:17.75pt" o:ole="">
                  <v:imagedata r:id="rId253" o:title=""/>
                </v:shape>
                <o:OLEObject Type="Embed" ProgID="Equation.3" ShapeID="_x0000_i1251" DrawAspect="Content" ObjectID="_1325961797" r:id="rId386"/>
              </w:object>
            </w:r>
            <w:r>
              <w:rPr>
                <w:rFonts w:ascii="宋体" w:hAnsi="宋体"/>
              </w:rPr>
              <w:t>=1</w:t>
            </w:r>
            <w:r>
              <w:rPr>
                <w:rFonts w:ascii="宋体" w:hAnsi="宋体" w:hint="eastAsia"/>
              </w:rPr>
              <w:t>.2</w:t>
            </w:r>
            <w:r>
              <w:rPr>
                <w:rFonts w:ascii="宋体" w:hAnsi="宋体"/>
              </w:rPr>
              <w:t>MPa</w:t>
            </w:r>
          </w:p>
        </w:tc>
      </w:tr>
      <w:tr w:rsidR="008B7B4D" w:rsidTr="002F3E84">
        <w:trPr>
          <w:gridAfter w:val="1"/>
          <w:wAfter w:w="12" w:type="dxa"/>
          <w:trHeight w:val="204"/>
          <w:jc w:val="center"/>
        </w:trPr>
        <w:tc>
          <w:tcPr>
            <w:tcW w:w="1080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m"/>
              </w:smartTagPr>
              <w:r>
                <w:t>1</w:t>
              </w:r>
              <w:r>
                <w:rPr>
                  <w:rFonts w:hint="eastAsia"/>
                </w:rPr>
                <w:t>0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2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0.2 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0.4 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—</w:t>
            </w:r>
          </w:p>
        </w:tc>
      </w:tr>
      <w:tr w:rsidR="008B7B4D" w:rsidTr="002F3E84">
        <w:trPr>
          <w:gridAfter w:val="1"/>
          <w:wAfter w:w="12" w:type="dxa"/>
          <w:trHeight w:val="204"/>
          <w:jc w:val="center"/>
        </w:trPr>
        <w:tc>
          <w:tcPr>
            <w:tcW w:w="1080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3"/>
                <w:attr w:name="UnitName" w:val="m"/>
              </w:smartTagPr>
              <w:r>
                <w:rPr>
                  <w:rFonts w:hint="eastAsia"/>
                </w:rPr>
                <w:t>13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2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0.1 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0.4 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0.1 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0" w:type="auto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6"/>
                <w:attr w:name="UnitName" w:val="m"/>
              </w:smartTagPr>
              <w:r>
                <w:t>16m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0.7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1.1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1.1 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0" w:type="auto"/>
            <w:tcBorders>
              <w:top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"/>
                <w:attr w:name="UnitName" w:val="m"/>
              </w:smartTagPr>
              <w:r>
                <w:t>20m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0.5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0.9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0.8 </w:t>
            </w:r>
          </w:p>
        </w:tc>
      </w:tr>
    </w:tbl>
    <w:p w:rsidR="008B7B4D" w:rsidRDefault="008B7B4D">
      <w:pPr>
        <w:spacing w:line="360" w:lineRule="auto"/>
        <w:ind w:firstLineChars="200" w:firstLine="480"/>
        <w:jc w:val="left"/>
        <w:rPr>
          <w:rFonts w:ascii="仿宋_GB2312" w:eastAsia="仿宋_GB2312" w:hAnsi="宋体" w:hint="eastAsia"/>
          <w:b/>
          <w:bCs/>
          <w:sz w:val="24"/>
        </w:rPr>
      </w:pPr>
      <w:r>
        <w:rPr>
          <w:rFonts w:ascii="仿宋_GB2312" w:eastAsia="仿宋_GB2312" w:hAnsi="宋体" w:hint="eastAsia"/>
          <w:sz w:val="24"/>
        </w:rPr>
        <w:t>由表结果知混凝土主拉应力满足《桥规》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0"/>
          <w:attr w:name="Month" w:val="12"/>
          <w:attr w:name="Year" w:val="1899"/>
        </w:smartTagPr>
        <w:r>
          <w:rPr>
            <w:rFonts w:ascii="仿宋_GB2312" w:eastAsia="仿宋_GB2312" w:hAnsi="宋体" w:hint="eastAsia"/>
            <w:sz w:val="24"/>
          </w:rPr>
          <w:t>7.1.6</w:t>
        </w:r>
      </w:smartTag>
      <w:r>
        <w:rPr>
          <w:rFonts w:ascii="仿宋_GB2312" w:eastAsia="仿宋_GB2312" w:hAnsi="宋体" w:hint="eastAsia"/>
          <w:sz w:val="24"/>
        </w:rPr>
        <w:t>-2可仅按构造规定设置箍筋。</w:t>
      </w:r>
    </w:p>
    <w:p w:rsidR="008B7B4D" w:rsidRPr="00FF2D00" w:rsidRDefault="008B7B4D" w:rsidP="00FF2D00">
      <w:pPr>
        <w:pStyle w:val="2"/>
        <w:rPr>
          <w:rFonts w:hint="eastAsia"/>
        </w:rPr>
      </w:pPr>
      <w:bookmarkStart w:id="109" w:name="_Toc153850338"/>
      <w:bookmarkStart w:id="110" w:name="_Toc153850471"/>
      <w:bookmarkStart w:id="111" w:name="_Toc153893925"/>
      <w:r w:rsidRPr="00FF2D00">
        <w:rPr>
          <w:rFonts w:hint="eastAsia"/>
          <w:szCs w:val="28"/>
        </w:rPr>
        <w:t>4.4</w:t>
      </w:r>
      <w:r w:rsidRPr="00FF2D00">
        <w:rPr>
          <w:rFonts w:hint="eastAsia"/>
        </w:rPr>
        <w:t>短暂状况构件应力结果</w:t>
      </w:r>
      <w:bookmarkEnd w:id="109"/>
      <w:bookmarkEnd w:id="110"/>
      <w:bookmarkEnd w:id="111"/>
    </w:p>
    <w:p w:rsidR="008B7B4D" w:rsidRDefault="008B7B4D" w:rsidP="00F03EA7">
      <w:pPr>
        <w:pStyle w:val="3"/>
        <w:rPr>
          <w:rFonts w:hint="eastAsia"/>
        </w:rPr>
      </w:pPr>
      <w:bookmarkStart w:id="112" w:name="_Toc153850339"/>
      <w:bookmarkStart w:id="113" w:name="_Toc153850472"/>
      <w:bookmarkStart w:id="114" w:name="_Toc153893926"/>
      <w:smartTag w:uri="urn:schemas-microsoft-com:office:smarttags" w:element="chsdate">
        <w:smartTagPr>
          <w:attr w:name="IsROCDate" w:val="False"/>
          <w:attr w:name="IsLunarDate" w:val="False"/>
          <w:attr w:name="Day" w:val="30"/>
          <w:attr w:name="Month" w:val="12"/>
          <w:attr w:name="Year" w:val="1899"/>
        </w:smartTagPr>
        <w:r>
          <w:rPr>
            <w:rFonts w:hint="eastAsia"/>
          </w:rPr>
          <w:t>4.4.1</w:t>
        </w:r>
      </w:smartTag>
      <w:r>
        <w:rPr>
          <w:rFonts w:hint="eastAsia"/>
        </w:rPr>
        <w:t>施工荷载作用下的构件截面法向压应力验算结果</w:t>
      </w:r>
      <w:bookmarkEnd w:id="112"/>
      <w:bookmarkEnd w:id="113"/>
      <w:bookmarkEnd w:id="114"/>
    </w:p>
    <w:tbl>
      <w:tblPr>
        <w:tblW w:w="7200" w:type="dxa"/>
        <w:jc w:val="center"/>
        <w:tblCellMar>
          <w:left w:w="0" w:type="dxa"/>
          <w:right w:w="0" w:type="dxa"/>
        </w:tblCellMar>
        <w:tblLook w:val="0000"/>
      </w:tblPr>
      <w:tblGrid>
        <w:gridCol w:w="1077"/>
        <w:gridCol w:w="2041"/>
        <w:gridCol w:w="2041"/>
        <w:gridCol w:w="2041"/>
      </w:tblGrid>
      <w:tr w:rsidR="008B7B4D" w:rsidTr="002F3E84">
        <w:trPr>
          <w:trHeight w:val="649"/>
          <w:jc w:val="center"/>
        </w:trPr>
        <w:tc>
          <w:tcPr>
            <w:tcW w:w="1077" w:type="dxa"/>
            <w:vMerge w:val="restart"/>
            <w:tcBorders>
              <w:top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计算项目</w:t>
            </w:r>
          </w:p>
        </w:tc>
        <w:tc>
          <w:tcPr>
            <w:tcW w:w="204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sz w:val="24"/>
              </w:rPr>
              <w:t>中板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sz w:val="24"/>
              </w:rPr>
              <w:t>边板（最大悬臂）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sz w:val="24"/>
              </w:rPr>
              <w:t>边板（最小悬臂）</w:t>
            </w:r>
          </w:p>
        </w:tc>
      </w:tr>
      <w:tr w:rsidR="008B7B4D" w:rsidTr="002F3E84">
        <w:trPr>
          <w:trHeight w:val="649"/>
          <w:jc w:val="center"/>
        </w:trPr>
        <w:tc>
          <w:tcPr>
            <w:tcW w:w="1077" w:type="dxa"/>
            <w:vMerge/>
            <w:tcBorders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正截面混凝土拉应力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最大值（MPa</w:t>
            </w:r>
            <w:r>
              <w:rPr>
                <w:rFonts w:ascii="宋体" w:hAnsi="宋体"/>
              </w:rPr>
              <w:t>）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正截面混凝土拉应力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最大值（MPa</w:t>
            </w:r>
            <w:r>
              <w:rPr>
                <w:rFonts w:ascii="宋体" w:hAnsi="宋体"/>
              </w:rPr>
              <w:t>）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正截面混凝土拉应力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最大值（MPa</w:t>
            </w:r>
            <w:r>
              <w:rPr>
                <w:rFonts w:ascii="宋体" w:hAnsi="宋体"/>
              </w:rPr>
              <w:t>）</w:t>
            </w:r>
          </w:p>
        </w:tc>
      </w:tr>
      <w:tr w:rsidR="008B7B4D" w:rsidTr="002F3E84">
        <w:trPr>
          <w:trHeight w:val="285"/>
          <w:jc w:val="center"/>
        </w:trPr>
        <w:tc>
          <w:tcPr>
            <w:tcW w:w="1077" w:type="dxa"/>
            <w:vMerge/>
            <w:tcBorders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≤</w:t>
            </w:r>
            <w:r>
              <w:rPr>
                <w:rFonts w:ascii="宋体" w:hAnsi="宋体"/>
              </w:rPr>
              <w:t>0.</w:t>
            </w:r>
            <w:r>
              <w:rPr>
                <w:rFonts w:ascii="宋体" w:hAnsi="宋体" w:hint="eastAsia"/>
              </w:rPr>
              <w:t>7</w:t>
            </w:r>
            <w:r>
              <w:rPr>
                <w:rFonts w:ascii="仿宋_GB2312" w:eastAsia="仿宋_GB2312"/>
                <w:position w:val="-12"/>
              </w:rPr>
              <w:object w:dxaOrig="400" w:dyaOrig="360">
                <v:shape id="_x0000_i1252" type="#_x0000_t75" style="width:19.65pt;height:17.75pt" o:ole="">
                  <v:imagedata r:id="rId257" o:title=""/>
                </v:shape>
                <o:OLEObject Type="Embed" ProgID="Equation.3" ShapeID="_x0000_i1252" DrawAspect="Content" ObjectID="_1325961798" r:id="rId387"/>
              </w:object>
            </w:r>
            <w:r>
              <w:rPr>
                <w:rFonts w:ascii="宋体" w:hAnsi="宋体"/>
              </w:rPr>
              <w:t>=</w:t>
            </w:r>
            <w:r>
              <w:rPr>
                <w:rFonts w:ascii="宋体" w:hAnsi="宋体" w:hint="eastAsia"/>
              </w:rPr>
              <w:t>14.1</w:t>
            </w:r>
            <w:r>
              <w:rPr>
                <w:rFonts w:ascii="宋体" w:hAnsi="宋体"/>
              </w:rPr>
              <w:t>MPa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≤</w:t>
            </w:r>
            <w:r>
              <w:rPr>
                <w:rFonts w:ascii="宋体" w:hAnsi="宋体"/>
              </w:rPr>
              <w:t>0.</w:t>
            </w:r>
            <w:r>
              <w:rPr>
                <w:rFonts w:ascii="宋体" w:hAnsi="宋体" w:hint="eastAsia"/>
              </w:rPr>
              <w:t>7</w:t>
            </w:r>
            <w:r>
              <w:rPr>
                <w:rFonts w:ascii="仿宋_GB2312" w:eastAsia="仿宋_GB2312"/>
                <w:position w:val="-12"/>
              </w:rPr>
              <w:object w:dxaOrig="400" w:dyaOrig="360">
                <v:shape id="_x0000_i1253" type="#_x0000_t75" style="width:19.65pt;height:17.75pt" o:ole="">
                  <v:imagedata r:id="rId257" o:title=""/>
                </v:shape>
                <o:OLEObject Type="Embed" ProgID="Equation.3" ShapeID="_x0000_i1253" DrawAspect="Content" ObjectID="_1325961799" r:id="rId388"/>
              </w:object>
            </w:r>
            <w:r>
              <w:rPr>
                <w:rFonts w:ascii="宋体" w:hAnsi="宋体"/>
              </w:rPr>
              <w:t>=</w:t>
            </w:r>
            <w:r>
              <w:rPr>
                <w:rFonts w:ascii="宋体" w:hAnsi="宋体" w:hint="eastAsia"/>
              </w:rPr>
              <w:t>14.1</w:t>
            </w:r>
            <w:r>
              <w:rPr>
                <w:rFonts w:ascii="宋体" w:hAnsi="宋体"/>
              </w:rPr>
              <w:t>MPa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≤</w:t>
            </w:r>
            <w:r>
              <w:rPr>
                <w:rFonts w:ascii="宋体" w:hAnsi="宋体"/>
              </w:rPr>
              <w:t>0.</w:t>
            </w:r>
            <w:r>
              <w:rPr>
                <w:rFonts w:ascii="宋体" w:hAnsi="宋体" w:hint="eastAsia"/>
              </w:rPr>
              <w:t>7</w:t>
            </w:r>
            <w:r>
              <w:rPr>
                <w:rFonts w:ascii="仿宋_GB2312" w:eastAsia="仿宋_GB2312"/>
                <w:position w:val="-12"/>
              </w:rPr>
              <w:object w:dxaOrig="400" w:dyaOrig="360">
                <v:shape id="_x0000_i1254" type="#_x0000_t75" style="width:19.65pt;height:17.75pt" o:ole="">
                  <v:imagedata r:id="rId257" o:title=""/>
                </v:shape>
                <o:OLEObject Type="Embed" ProgID="Equation.3" ShapeID="_x0000_i1254" DrawAspect="Content" ObjectID="_1325961800" r:id="rId389"/>
              </w:object>
            </w:r>
            <w:r>
              <w:rPr>
                <w:rFonts w:ascii="宋体" w:hAnsi="宋体"/>
              </w:rPr>
              <w:t>=</w:t>
            </w:r>
            <w:r>
              <w:rPr>
                <w:rFonts w:ascii="宋体" w:hAnsi="宋体" w:hint="eastAsia"/>
              </w:rPr>
              <w:t>14.1</w:t>
            </w:r>
            <w:r>
              <w:rPr>
                <w:rFonts w:ascii="宋体" w:hAnsi="宋体"/>
              </w:rPr>
              <w:t>MPa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107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m"/>
              </w:smartTagPr>
              <w:r>
                <w:t>1</w:t>
              </w:r>
              <w:r>
                <w:rPr>
                  <w:rFonts w:hint="eastAsia"/>
                </w:rPr>
                <w:t>0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5.1 </w:t>
            </w:r>
          </w:p>
        </w:tc>
        <w:tc>
          <w:tcPr>
            <w:tcW w:w="2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5.6 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—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107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3"/>
                <w:attr w:name="UnitName" w:val="m"/>
              </w:smartTagPr>
              <w:r>
                <w:rPr>
                  <w:rFonts w:hint="eastAsia"/>
                </w:rPr>
                <w:t>13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6.3 </w:t>
            </w:r>
          </w:p>
        </w:tc>
        <w:tc>
          <w:tcPr>
            <w:tcW w:w="2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6.6 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7.4 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1077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6"/>
                <w:attr w:name="UnitName" w:val="m"/>
              </w:smartTagPr>
              <w:r>
                <w:t>16m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2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6.6 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6.9 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6.1 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1077" w:type="dxa"/>
            <w:tcBorders>
              <w:top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"/>
                <w:attr w:name="UnitName" w:val="m"/>
              </w:smartTagPr>
              <w:r>
                <w:t>20m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204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8.3 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8.3 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 xml:space="preserve">7.5 </w:t>
            </w:r>
          </w:p>
        </w:tc>
      </w:tr>
    </w:tbl>
    <w:p w:rsidR="008B7B4D" w:rsidRDefault="008B7B4D" w:rsidP="00F03EA7">
      <w:pPr>
        <w:pStyle w:val="3"/>
        <w:rPr>
          <w:rFonts w:hint="eastAsia"/>
        </w:rPr>
      </w:pPr>
      <w:bookmarkStart w:id="115" w:name="_Toc153850340"/>
      <w:bookmarkStart w:id="116" w:name="_Toc153850473"/>
      <w:bookmarkStart w:id="117" w:name="_Toc153893927"/>
      <w:smartTag w:uri="urn:schemas-microsoft-com:office:smarttags" w:element="chsdate">
        <w:smartTagPr>
          <w:attr w:name="IsROCDate" w:val="False"/>
          <w:attr w:name="IsLunarDate" w:val="False"/>
          <w:attr w:name="Day" w:val="30"/>
          <w:attr w:name="Month" w:val="12"/>
          <w:attr w:name="Year" w:val="1899"/>
        </w:smartTagPr>
        <w:r>
          <w:rPr>
            <w:rFonts w:hint="eastAsia"/>
          </w:rPr>
          <w:t>4.4.2</w:t>
        </w:r>
      </w:smartTag>
      <w:r>
        <w:rPr>
          <w:rFonts w:hint="eastAsia"/>
        </w:rPr>
        <w:t>施工荷载作用下的构件截面法向拉应力验算及配筋结果</w:t>
      </w:r>
      <w:bookmarkEnd w:id="115"/>
      <w:bookmarkEnd w:id="116"/>
      <w:bookmarkEnd w:id="117"/>
    </w:p>
    <w:tbl>
      <w:tblPr>
        <w:tblW w:w="7200" w:type="dxa"/>
        <w:jc w:val="center"/>
        <w:tblCellMar>
          <w:left w:w="0" w:type="dxa"/>
          <w:right w:w="0" w:type="dxa"/>
        </w:tblCellMar>
        <w:tblLook w:val="0000"/>
      </w:tblPr>
      <w:tblGrid>
        <w:gridCol w:w="1081"/>
        <w:gridCol w:w="2039"/>
        <w:gridCol w:w="2039"/>
        <w:gridCol w:w="2041"/>
      </w:tblGrid>
      <w:tr w:rsidR="008B7B4D" w:rsidTr="002F3E84">
        <w:trPr>
          <w:trHeight w:val="649"/>
          <w:jc w:val="center"/>
        </w:trPr>
        <w:tc>
          <w:tcPr>
            <w:tcW w:w="1081" w:type="dxa"/>
            <w:vMerge w:val="restart"/>
            <w:tcBorders>
              <w:top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计算项目</w:t>
            </w:r>
          </w:p>
        </w:tc>
        <w:tc>
          <w:tcPr>
            <w:tcW w:w="203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sz w:val="24"/>
              </w:rPr>
              <w:t>中板</w:t>
            </w:r>
          </w:p>
        </w:tc>
        <w:tc>
          <w:tcPr>
            <w:tcW w:w="20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sz w:val="24"/>
              </w:rPr>
              <w:t>边板（最大悬臂）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sz w:val="24"/>
              </w:rPr>
              <w:t>边板（最小悬臂）</w:t>
            </w:r>
          </w:p>
        </w:tc>
      </w:tr>
      <w:tr w:rsidR="008B7B4D" w:rsidTr="002F3E84">
        <w:trPr>
          <w:trHeight w:val="649"/>
          <w:jc w:val="center"/>
        </w:trPr>
        <w:tc>
          <w:tcPr>
            <w:tcW w:w="1081" w:type="dxa"/>
            <w:vMerge/>
            <w:tcBorders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正截面混凝土拉应力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最大值（MPa</w:t>
            </w:r>
            <w:r>
              <w:rPr>
                <w:rFonts w:ascii="宋体" w:hAnsi="宋体"/>
              </w:rPr>
              <w:t>）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正截面混凝土拉应力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最大值（MPa</w:t>
            </w:r>
            <w:r>
              <w:rPr>
                <w:rFonts w:ascii="宋体" w:hAnsi="宋体"/>
              </w:rPr>
              <w:t>）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正截面混凝土拉应力</w:t>
            </w:r>
          </w:p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最大值（MPa</w:t>
            </w:r>
            <w:r>
              <w:rPr>
                <w:rFonts w:ascii="宋体" w:hAnsi="宋体"/>
              </w:rPr>
              <w:t>）</w:t>
            </w:r>
          </w:p>
        </w:tc>
      </w:tr>
      <w:tr w:rsidR="008B7B4D" w:rsidTr="002F3E84">
        <w:trPr>
          <w:trHeight w:val="285"/>
          <w:jc w:val="center"/>
        </w:trPr>
        <w:tc>
          <w:tcPr>
            <w:tcW w:w="0" w:type="auto"/>
            <w:vMerge/>
            <w:tcBorders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≤1.15</w:t>
            </w:r>
            <w:r>
              <w:rPr>
                <w:rFonts w:ascii="仿宋_GB2312" w:eastAsia="仿宋_GB2312"/>
                <w:position w:val="-12"/>
              </w:rPr>
              <w:object w:dxaOrig="380" w:dyaOrig="360">
                <v:shape id="_x0000_i1255" type="#_x0000_t75" style="width:18.7pt;height:17.75pt" o:ole="">
                  <v:imagedata r:id="rId261" o:title=""/>
                </v:shape>
                <o:OLEObject Type="Embed" ProgID="Equation.3" ShapeID="_x0000_i1255" DrawAspect="Content" ObjectID="_1325961801" r:id="rId390"/>
              </w:object>
            </w:r>
            <w:r>
              <w:rPr>
                <w:rFonts w:ascii="宋体" w:hAnsi="宋体"/>
              </w:rPr>
              <w:t>=</w:t>
            </w:r>
            <w:r>
              <w:rPr>
                <w:rFonts w:ascii="宋体" w:hAnsi="宋体" w:hint="eastAsia"/>
              </w:rPr>
              <w:t>2.1</w:t>
            </w:r>
            <w:r>
              <w:rPr>
                <w:rFonts w:ascii="宋体" w:hAnsi="宋体"/>
              </w:rPr>
              <w:t>MPa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≤1.15</w:t>
            </w:r>
            <w:r>
              <w:rPr>
                <w:rFonts w:ascii="仿宋_GB2312" w:eastAsia="仿宋_GB2312"/>
                <w:position w:val="-12"/>
              </w:rPr>
              <w:object w:dxaOrig="380" w:dyaOrig="360">
                <v:shape id="_x0000_i1256" type="#_x0000_t75" style="width:18.7pt;height:17.75pt" o:ole="">
                  <v:imagedata r:id="rId261" o:title=""/>
                </v:shape>
                <o:OLEObject Type="Embed" ProgID="Equation.3" ShapeID="_x0000_i1256" DrawAspect="Content" ObjectID="_1325961802" r:id="rId391"/>
              </w:object>
            </w:r>
            <w:r>
              <w:rPr>
                <w:rFonts w:ascii="宋体" w:hAnsi="宋体"/>
              </w:rPr>
              <w:t>=</w:t>
            </w:r>
            <w:r>
              <w:rPr>
                <w:rFonts w:ascii="宋体" w:hAnsi="宋体" w:hint="eastAsia"/>
              </w:rPr>
              <w:t>2.1</w:t>
            </w:r>
            <w:r>
              <w:rPr>
                <w:rFonts w:ascii="宋体" w:hAnsi="宋体"/>
              </w:rPr>
              <w:t>MPa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≤1.15</w:t>
            </w:r>
            <w:r>
              <w:rPr>
                <w:rFonts w:ascii="仿宋_GB2312" w:eastAsia="仿宋_GB2312"/>
                <w:position w:val="-12"/>
              </w:rPr>
              <w:object w:dxaOrig="380" w:dyaOrig="360">
                <v:shape id="_x0000_i1257" type="#_x0000_t75" style="width:18.7pt;height:17.75pt" o:ole="">
                  <v:imagedata r:id="rId261" o:title=""/>
                </v:shape>
                <o:OLEObject Type="Embed" ProgID="Equation.3" ShapeID="_x0000_i1257" DrawAspect="Content" ObjectID="_1325961803" r:id="rId392"/>
              </w:object>
            </w:r>
            <w:r>
              <w:rPr>
                <w:rFonts w:ascii="宋体" w:hAnsi="宋体"/>
              </w:rPr>
              <w:t>=</w:t>
            </w:r>
            <w:r>
              <w:rPr>
                <w:rFonts w:ascii="宋体" w:hAnsi="宋体" w:hint="eastAsia"/>
              </w:rPr>
              <w:t>2.1</w:t>
            </w:r>
            <w:r>
              <w:rPr>
                <w:rFonts w:ascii="宋体" w:hAnsi="宋体"/>
              </w:rPr>
              <w:t>MPa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1081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m"/>
              </w:smartTagPr>
              <w:r>
                <w:t>1</w:t>
              </w:r>
              <w:r>
                <w:rPr>
                  <w:rFonts w:hint="eastAsia"/>
                </w:rPr>
                <w:t>0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2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>0</w:t>
            </w: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>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—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1081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3"/>
                <w:attr w:name="UnitName" w:val="m"/>
              </w:smartTagPr>
              <w:r>
                <w:rPr>
                  <w:rFonts w:hint="eastAsia"/>
                </w:rPr>
                <w:t>13</w:t>
              </w:r>
              <w:r>
                <w:t>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2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>0</w:t>
            </w: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>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>0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0" w:type="auto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6"/>
                <w:attr w:name="UnitName" w:val="m"/>
              </w:smartTagPr>
              <w:r>
                <w:t>16m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>0</w:t>
            </w:r>
          </w:p>
        </w:tc>
      </w:tr>
      <w:tr w:rsidR="008B7B4D" w:rsidTr="002F3E84">
        <w:trPr>
          <w:trHeight w:val="315"/>
          <w:jc w:val="center"/>
        </w:trPr>
        <w:tc>
          <w:tcPr>
            <w:tcW w:w="0" w:type="auto"/>
            <w:tcBorders>
              <w:top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"/>
                <w:attr w:name="UnitName" w:val="m"/>
              </w:smartTagPr>
              <w:r>
                <w:t>20m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/>
              </w:rPr>
              <w:t>0</w:t>
            </w:r>
          </w:p>
        </w:tc>
      </w:tr>
    </w:tbl>
    <w:p w:rsidR="008B7B4D" w:rsidRDefault="008B7B4D">
      <w:pPr>
        <w:ind w:firstLineChars="200" w:firstLine="480"/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>注：拉应力最大值为0表示在施工荷载作用下截面无拉应力出现，截面仅须按构造配筋。</w:t>
      </w:r>
    </w:p>
    <w:p w:rsidR="008B7B4D" w:rsidRPr="00FF2D00" w:rsidRDefault="008B7B4D" w:rsidP="00FF2D00">
      <w:pPr>
        <w:pStyle w:val="2"/>
        <w:rPr>
          <w:rFonts w:hint="eastAsia"/>
        </w:rPr>
      </w:pPr>
      <w:bookmarkStart w:id="118" w:name="_Toc153850341"/>
      <w:bookmarkStart w:id="119" w:name="_Toc153850474"/>
      <w:bookmarkStart w:id="120" w:name="_Toc153893928"/>
      <w:r w:rsidRPr="00FF2D00">
        <w:rPr>
          <w:rFonts w:hint="eastAsia"/>
          <w:szCs w:val="28"/>
        </w:rPr>
        <w:lastRenderedPageBreak/>
        <w:t>4.5</w:t>
      </w:r>
      <w:r w:rsidRPr="00FF2D00">
        <w:rPr>
          <w:rFonts w:hint="eastAsia"/>
        </w:rPr>
        <w:t>支承反力结果</w:t>
      </w:r>
      <w:bookmarkEnd w:id="118"/>
      <w:bookmarkEnd w:id="119"/>
      <w:bookmarkEnd w:id="120"/>
    </w:p>
    <w:tbl>
      <w:tblPr>
        <w:tblW w:w="8334" w:type="dxa"/>
        <w:tblCellMar>
          <w:left w:w="0" w:type="dxa"/>
          <w:right w:w="0" w:type="dxa"/>
        </w:tblCellMar>
        <w:tblLook w:val="0000"/>
      </w:tblPr>
      <w:tblGrid>
        <w:gridCol w:w="1872"/>
        <w:gridCol w:w="1077"/>
        <w:gridCol w:w="1077"/>
        <w:gridCol w:w="1077"/>
        <w:gridCol w:w="1077"/>
        <w:gridCol w:w="1077"/>
        <w:gridCol w:w="1077"/>
      </w:tblGrid>
      <w:tr w:rsidR="008B7B4D" w:rsidTr="002F3E84">
        <w:trPr>
          <w:cantSplit/>
          <w:trHeight w:val="285"/>
        </w:trPr>
        <w:tc>
          <w:tcPr>
            <w:tcW w:w="1872" w:type="dxa"/>
            <w:vMerge w:val="restart"/>
            <w:tcBorders>
              <w:top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计算项目</w:t>
            </w:r>
          </w:p>
        </w:tc>
        <w:tc>
          <w:tcPr>
            <w:tcW w:w="215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中梁反力(</w:t>
            </w:r>
            <w:r w:rsidR="002F3E84">
              <w:rPr>
                <w:rFonts w:ascii="宋体" w:hAnsi="宋体" w:hint="eastAsia"/>
              </w:rPr>
              <w:t>kN</w:t>
            </w:r>
            <w:r>
              <w:rPr>
                <w:rFonts w:ascii="宋体" w:hAnsi="宋体" w:hint="eastAsia"/>
              </w:rPr>
              <w:t>)</w:t>
            </w:r>
          </w:p>
        </w:tc>
        <w:tc>
          <w:tcPr>
            <w:tcW w:w="215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最大悬臂边梁反力(</w:t>
            </w:r>
            <w:r w:rsidR="002F3E84">
              <w:rPr>
                <w:rFonts w:ascii="宋体" w:hAnsi="宋体" w:hint="eastAsia"/>
              </w:rPr>
              <w:t>kN</w:t>
            </w:r>
            <w:r>
              <w:rPr>
                <w:rFonts w:ascii="宋体" w:hAnsi="宋体" w:hint="eastAsia"/>
              </w:rPr>
              <w:t>)</w:t>
            </w:r>
          </w:p>
        </w:tc>
        <w:tc>
          <w:tcPr>
            <w:tcW w:w="215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 w:hint="eastAsia"/>
                <w:sz w:val="24"/>
              </w:rPr>
            </w:pPr>
            <w:r>
              <w:rPr>
                <w:rFonts w:ascii="宋体" w:hAnsi="宋体" w:hint="eastAsia"/>
              </w:rPr>
              <w:t>最小悬臂边梁反力(</w:t>
            </w:r>
            <w:r w:rsidR="002F3E84">
              <w:rPr>
                <w:rFonts w:ascii="宋体" w:hAnsi="宋体" w:hint="eastAsia"/>
              </w:rPr>
              <w:t>kN</w:t>
            </w:r>
            <w:r>
              <w:rPr>
                <w:rFonts w:ascii="宋体" w:hAnsi="宋体" w:hint="eastAsia"/>
              </w:rPr>
              <w:t>)</w:t>
            </w:r>
          </w:p>
        </w:tc>
      </w:tr>
      <w:tr w:rsidR="008B7B4D" w:rsidTr="002F3E84">
        <w:trPr>
          <w:cantSplit/>
          <w:trHeight w:val="285"/>
        </w:trPr>
        <w:tc>
          <w:tcPr>
            <w:tcW w:w="1872" w:type="dxa"/>
            <w:vMerge/>
            <w:tcBorders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永久作用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可变作用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永久作用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可变作用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永久作用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 w:val="24"/>
              </w:rPr>
            </w:pPr>
            <w:r>
              <w:rPr>
                <w:rFonts w:ascii="宋体" w:hAnsi="宋体" w:hint="eastAsia"/>
              </w:rPr>
              <w:t>可变作用</w:t>
            </w:r>
          </w:p>
        </w:tc>
      </w:tr>
      <w:tr w:rsidR="008B7B4D" w:rsidTr="002F3E84">
        <w:trPr>
          <w:cantSplit/>
          <w:trHeight w:val="315"/>
        </w:trPr>
        <w:tc>
          <w:tcPr>
            <w:tcW w:w="1872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m"/>
              </w:smartTagPr>
              <w:r>
                <w:t>10m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Cs w:val="21"/>
              </w:rPr>
            </w:pPr>
            <w:r>
              <w:rPr>
                <w:rFonts w:ascii="宋体" w:hAnsi="宋体"/>
                <w:szCs w:val="21"/>
              </w:rPr>
              <w:t>109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Cs w:val="21"/>
              </w:rPr>
            </w:pPr>
            <w:r>
              <w:rPr>
                <w:rFonts w:ascii="宋体" w:hAnsi="宋体"/>
                <w:szCs w:val="21"/>
              </w:rPr>
              <w:t>108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Cs w:val="21"/>
              </w:rPr>
            </w:pPr>
            <w:r>
              <w:rPr>
                <w:rFonts w:ascii="宋体" w:hAnsi="宋体"/>
                <w:szCs w:val="21"/>
              </w:rPr>
              <w:t>141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Cs w:val="21"/>
              </w:rPr>
            </w:pPr>
            <w:r>
              <w:rPr>
                <w:rFonts w:ascii="宋体" w:hAnsi="宋体"/>
                <w:szCs w:val="21"/>
              </w:rPr>
              <w:t>110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8B7B4D" w:rsidRDefault="008B7B4D">
            <w:pPr>
              <w:jc w:val="center"/>
              <w:rPr>
                <w:rFonts w:ascii="仿宋_GB2312" w:eastAsia="仿宋_GB2312" w:hAnsi="宋体"/>
                <w:szCs w:val="21"/>
              </w:rPr>
            </w:pPr>
            <w:r>
              <w:rPr>
                <w:rFonts w:ascii="宋体" w:hAnsi="宋体" w:hint="eastAsia"/>
              </w:rPr>
              <w:t>—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8B7B4D" w:rsidRDefault="008B7B4D">
            <w:pPr>
              <w:jc w:val="center"/>
              <w:rPr>
                <w:rFonts w:ascii="仿宋_GB2312" w:eastAsia="仿宋_GB2312" w:hAnsi="宋体"/>
                <w:szCs w:val="21"/>
              </w:rPr>
            </w:pPr>
            <w:r>
              <w:rPr>
                <w:rFonts w:ascii="宋体" w:hAnsi="宋体" w:hint="eastAsia"/>
              </w:rPr>
              <w:t>—</w:t>
            </w:r>
          </w:p>
        </w:tc>
      </w:tr>
      <w:tr w:rsidR="008B7B4D" w:rsidTr="002F3E84">
        <w:trPr>
          <w:cantSplit/>
          <w:trHeight w:val="315"/>
        </w:trPr>
        <w:tc>
          <w:tcPr>
            <w:tcW w:w="1872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3"/>
                <w:attr w:name="UnitName" w:val="m"/>
              </w:smartTagPr>
              <w:r>
                <w:t>13m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Cs w:val="21"/>
              </w:rPr>
            </w:pPr>
            <w:r>
              <w:rPr>
                <w:rFonts w:ascii="宋体" w:hAnsi="宋体"/>
                <w:szCs w:val="21"/>
              </w:rPr>
              <w:t>160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Cs w:val="21"/>
              </w:rPr>
            </w:pPr>
            <w:r>
              <w:rPr>
                <w:rFonts w:ascii="宋体" w:hAnsi="宋体"/>
                <w:szCs w:val="21"/>
              </w:rPr>
              <w:t>117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Cs w:val="21"/>
              </w:rPr>
            </w:pPr>
            <w:r>
              <w:rPr>
                <w:rFonts w:ascii="宋体" w:hAnsi="宋体"/>
                <w:szCs w:val="21"/>
              </w:rPr>
              <w:t>190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ascii="宋体" w:hAnsi="宋体" w:cs="Arial Unicode MS"/>
                <w:szCs w:val="21"/>
              </w:rPr>
            </w:pPr>
            <w:r>
              <w:rPr>
                <w:rFonts w:ascii="宋体" w:hAnsi="宋体"/>
                <w:szCs w:val="21"/>
              </w:rPr>
              <w:t>120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8B7B4D" w:rsidRDefault="008B7B4D">
            <w:pPr>
              <w:jc w:val="center"/>
              <w:rPr>
                <w:rFonts w:ascii="仿宋_GB2312" w:eastAsia="仿宋_GB2312" w:hAnsi="宋体"/>
                <w:szCs w:val="21"/>
              </w:rPr>
            </w:pPr>
            <w:r>
              <w:rPr>
                <w:rFonts w:ascii="宋体" w:hAnsi="宋体" w:hint="eastAsia"/>
              </w:rPr>
              <w:t>—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8B7B4D" w:rsidRDefault="008B7B4D">
            <w:pPr>
              <w:jc w:val="center"/>
              <w:rPr>
                <w:rFonts w:ascii="仿宋_GB2312" w:eastAsia="仿宋_GB2312" w:hAnsi="宋体"/>
                <w:szCs w:val="21"/>
              </w:rPr>
            </w:pPr>
            <w:r>
              <w:rPr>
                <w:rFonts w:ascii="宋体" w:hAnsi="宋体" w:hint="eastAsia"/>
              </w:rPr>
              <w:t>—</w:t>
            </w:r>
          </w:p>
        </w:tc>
      </w:tr>
      <w:tr w:rsidR="008B7B4D" w:rsidTr="002F3E84">
        <w:trPr>
          <w:cantSplit/>
          <w:trHeight w:val="315"/>
        </w:trPr>
        <w:tc>
          <w:tcPr>
            <w:tcW w:w="1872" w:type="dxa"/>
            <w:tcBorders>
              <w:top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hint="eastAsia"/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6"/>
                <w:attr w:name="UnitName" w:val="m"/>
              </w:smartTagPr>
              <w:r>
                <w:t>16m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8B7B4D" w:rsidRDefault="008B7B4D">
            <w:pPr>
              <w:jc w:val="center"/>
              <w:rPr>
                <w:rFonts w:ascii="仿宋_GB2312" w:eastAsia="仿宋_GB2312" w:hAnsi="宋体" w:cs="Arial Unicode MS"/>
                <w:szCs w:val="21"/>
              </w:rPr>
            </w:pPr>
            <w:r>
              <w:rPr>
                <w:rFonts w:ascii="仿宋_GB2312" w:eastAsia="仿宋_GB2312" w:hAnsi="宋体"/>
                <w:szCs w:val="21"/>
              </w:rPr>
              <w:t>192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8B7B4D" w:rsidRDefault="008B7B4D">
            <w:pPr>
              <w:jc w:val="center"/>
              <w:rPr>
                <w:rFonts w:ascii="仿宋_GB2312" w:eastAsia="仿宋_GB2312" w:hAnsi="宋体" w:cs="Arial Unicode MS"/>
                <w:szCs w:val="21"/>
              </w:rPr>
            </w:pPr>
            <w:r>
              <w:rPr>
                <w:rFonts w:ascii="仿宋_GB2312" w:eastAsia="仿宋_GB2312" w:hAnsi="宋体"/>
                <w:szCs w:val="21"/>
              </w:rPr>
              <w:t>125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8B7B4D" w:rsidRDefault="008B7B4D">
            <w:pPr>
              <w:jc w:val="center"/>
              <w:rPr>
                <w:rFonts w:ascii="仿宋_GB2312" w:eastAsia="仿宋_GB2312" w:hAnsi="宋体" w:cs="Arial Unicode MS"/>
                <w:szCs w:val="21"/>
              </w:rPr>
            </w:pPr>
            <w:r>
              <w:rPr>
                <w:rFonts w:ascii="仿宋_GB2312" w:eastAsia="仿宋_GB2312" w:hAnsi="宋体"/>
                <w:szCs w:val="21"/>
              </w:rPr>
              <w:t>237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8B7B4D" w:rsidRDefault="008B7B4D">
            <w:pPr>
              <w:jc w:val="center"/>
              <w:rPr>
                <w:rFonts w:ascii="仿宋_GB2312" w:eastAsia="仿宋_GB2312" w:hAnsi="宋体" w:cs="Arial Unicode MS"/>
                <w:szCs w:val="21"/>
              </w:rPr>
            </w:pPr>
            <w:r>
              <w:rPr>
                <w:rFonts w:ascii="仿宋_GB2312" w:eastAsia="仿宋_GB2312" w:hAnsi="宋体"/>
                <w:szCs w:val="21"/>
              </w:rPr>
              <w:t>128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8B7B4D" w:rsidRDefault="008B7B4D">
            <w:pPr>
              <w:jc w:val="center"/>
              <w:rPr>
                <w:rFonts w:ascii="仿宋_GB2312" w:eastAsia="仿宋_GB2312" w:hAnsi="宋体" w:cs="Arial Unicode MS"/>
                <w:szCs w:val="21"/>
              </w:rPr>
            </w:pPr>
            <w:r>
              <w:rPr>
                <w:rFonts w:ascii="仿宋_GB2312" w:eastAsia="仿宋_GB2312" w:hAnsi="宋体"/>
                <w:szCs w:val="21"/>
              </w:rPr>
              <w:t>213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8B7B4D" w:rsidRDefault="008B7B4D">
            <w:pPr>
              <w:jc w:val="center"/>
              <w:rPr>
                <w:rFonts w:ascii="仿宋_GB2312" w:eastAsia="仿宋_GB2312" w:hAnsi="宋体" w:cs="Arial Unicode MS"/>
                <w:szCs w:val="21"/>
              </w:rPr>
            </w:pPr>
            <w:r>
              <w:rPr>
                <w:rFonts w:ascii="仿宋_GB2312" w:eastAsia="仿宋_GB2312" w:hAnsi="宋体"/>
                <w:szCs w:val="21"/>
              </w:rPr>
              <w:t>126</w:t>
            </w:r>
          </w:p>
        </w:tc>
      </w:tr>
      <w:tr w:rsidR="008B7B4D" w:rsidTr="002F3E84">
        <w:trPr>
          <w:cantSplit/>
          <w:trHeight w:val="315"/>
        </w:trPr>
        <w:tc>
          <w:tcPr>
            <w:tcW w:w="1872" w:type="dxa"/>
            <w:tcBorders>
              <w:top w:val="nil"/>
              <w:bottom w:val="single" w:sz="12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8B7B4D" w:rsidRDefault="008B7B4D">
            <w:pPr>
              <w:jc w:val="center"/>
              <w:rPr>
                <w:rFonts w:hint="eastAsia"/>
                <w:sz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"/>
                <w:attr w:name="UnitName" w:val="m"/>
              </w:smartTagPr>
              <w:r>
                <w:t>20m</w:t>
              </w:r>
            </w:smartTag>
            <w:r>
              <w:rPr>
                <w:rFonts w:ascii="宋体" w:hAnsi="宋体" w:hint="eastAsia"/>
              </w:rPr>
              <w:t>简支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8B7B4D" w:rsidRDefault="008B7B4D">
            <w:pPr>
              <w:jc w:val="center"/>
              <w:rPr>
                <w:rFonts w:ascii="仿宋_GB2312" w:eastAsia="仿宋_GB2312" w:hAnsi="宋体" w:cs="Arial Unicode MS"/>
                <w:szCs w:val="21"/>
              </w:rPr>
            </w:pPr>
            <w:r>
              <w:rPr>
                <w:rFonts w:ascii="仿宋_GB2312" w:eastAsia="仿宋_GB2312" w:hAnsi="宋体"/>
                <w:szCs w:val="21"/>
              </w:rPr>
              <w:t>260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8B7B4D" w:rsidRDefault="008B7B4D">
            <w:pPr>
              <w:jc w:val="center"/>
              <w:rPr>
                <w:rFonts w:ascii="仿宋_GB2312" w:eastAsia="仿宋_GB2312" w:hAnsi="宋体" w:cs="Arial Unicode MS"/>
                <w:szCs w:val="21"/>
              </w:rPr>
            </w:pPr>
            <w:r>
              <w:rPr>
                <w:rFonts w:ascii="仿宋_GB2312" w:eastAsia="仿宋_GB2312" w:hAnsi="宋体"/>
                <w:szCs w:val="21"/>
              </w:rPr>
              <w:t>139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8B7B4D" w:rsidRDefault="008B7B4D">
            <w:pPr>
              <w:jc w:val="center"/>
              <w:rPr>
                <w:rFonts w:ascii="仿宋_GB2312" w:eastAsia="仿宋_GB2312" w:hAnsi="宋体" w:cs="Arial Unicode MS"/>
                <w:szCs w:val="21"/>
              </w:rPr>
            </w:pPr>
            <w:r>
              <w:rPr>
                <w:rFonts w:ascii="仿宋_GB2312" w:eastAsia="仿宋_GB2312" w:hAnsi="宋体"/>
                <w:szCs w:val="21"/>
              </w:rPr>
              <w:t>315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8B7B4D" w:rsidRDefault="008B7B4D">
            <w:pPr>
              <w:jc w:val="center"/>
              <w:rPr>
                <w:rFonts w:ascii="仿宋_GB2312" w:eastAsia="仿宋_GB2312" w:hAnsi="宋体" w:cs="Arial Unicode MS"/>
                <w:szCs w:val="21"/>
              </w:rPr>
            </w:pPr>
            <w:r>
              <w:rPr>
                <w:rFonts w:ascii="仿宋_GB2312" w:eastAsia="仿宋_GB2312" w:hAnsi="宋体"/>
                <w:szCs w:val="21"/>
              </w:rPr>
              <w:t>142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8B7B4D" w:rsidRDefault="008B7B4D">
            <w:pPr>
              <w:jc w:val="center"/>
              <w:rPr>
                <w:rFonts w:ascii="仿宋_GB2312" w:eastAsia="仿宋_GB2312" w:hAnsi="宋体" w:cs="Arial Unicode MS"/>
                <w:szCs w:val="21"/>
              </w:rPr>
            </w:pPr>
            <w:r>
              <w:rPr>
                <w:rFonts w:ascii="仿宋_GB2312" w:eastAsia="仿宋_GB2312" w:hAnsi="宋体"/>
                <w:szCs w:val="21"/>
              </w:rPr>
              <w:t>283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12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8B7B4D" w:rsidRDefault="008B7B4D">
            <w:pPr>
              <w:jc w:val="center"/>
              <w:rPr>
                <w:rFonts w:ascii="仿宋_GB2312" w:eastAsia="仿宋_GB2312" w:hAnsi="宋体" w:cs="Arial Unicode MS"/>
                <w:szCs w:val="21"/>
              </w:rPr>
            </w:pPr>
            <w:r>
              <w:rPr>
                <w:rFonts w:ascii="仿宋_GB2312" w:eastAsia="仿宋_GB2312" w:hAnsi="宋体"/>
                <w:szCs w:val="21"/>
              </w:rPr>
              <w:t>138</w:t>
            </w:r>
          </w:p>
        </w:tc>
      </w:tr>
    </w:tbl>
    <w:p w:rsidR="008B7B4D" w:rsidRDefault="008B7B4D">
      <w:pPr>
        <w:rPr>
          <w:rFonts w:hint="eastAsia"/>
        </w:rPr>
      </w:pPr>
    </w:p>
    <w:sectPr w:rsidR="008B7B4D" w:rsidSect="00F923DB"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7419" w:rsidRDefault="00E77419">
      <w:r>
        <w:separator/>
      </w:r>
    </w:p>
  </w:endnote>
  <w:endnote w:type="continuationSeparator" w:id="1">
    <w:p w:rsidR="00E77419" w:rsidRDefault="00E774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7271" w:rsidRDefault="00A77271" w:rsidP="000F68E5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A77271" w:rsidRDefault="00A77271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7271" w:rsidRDefault="00A77271" w:rsidP="000F68E5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DA06E2">
      <w:rPr>
        <w:rStyle w:val="a7"/>
        <w:noProof/>
      </w:rPr>
      <w:t>1</w:t>
    </w:r>
    <w:r>
      <w:rPr>
        <w:rStyle w:val="a7"/>
      </w:rPr>
      <w:fldChar w:fldCharType="end"/>
    </w:r>
  </w:p>
  <w:p w:rsidR="00A77271" w:rsidRDefault="00A77271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7419" w:rsidRDefault="00E77419">
      <w:r>
        <w:separator/>
      </w:r>
    </w:p>
  </w:footnote>
  <w:footnote w:type="continuationSeparator" w:id="1">
    <w:p w:rsidR="00E77419" w:rsidRDefault="00E774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5296A"/>
    <w:multiLevelType w:val="hybridMultilevel"/>
    <w:tmpl w:val="7F320842"/>
    <w:lvl w:ilvl="0" w:tplc="C5166A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00"/>
        </w:tabs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460"/>
        </w:tabs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20"/>
        </w:tabs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40"/>
        </w:tabs>
        <w:ind w:left="4140" w:hanging="420"/>
      </w:pPr>
    </w:lvl>
  </w:abstractNum>
  <w:abstractNum w:abstractNumId="1">
    <w:nsid w:val="01DB5FCB"/>
    <w:multiLevelType w:val="multilevel"/>
    <w:tmpl w:val="61348FA8"/>
    <w:lvl w:ilvl="0">
      <w:start w:val="1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eastAsia"/>
        <w:b/>
        <w:sz w:val="28"/>
      </w:rPr>
    </w:lvl>
    <w:lvl w:ilvl="1">
      <w:start w:val="1"/>
      <w:numFmt w:val="decimal"/>
      <w:lvlText w:val="%1.%2"/>
      <w:lvlJc w:val="left"/>
      <w:pPr>
        <w:tabs>
          <w:tab w:val="num" w:pos="435"/>
        </w:tabs>
        <w:ind w:left="435" w:hanging="435"/>
      </w:pPr>
      <w:rPr>
        <w:rFonts w:hint="eastAsia"/>
        <w:b/>
        <w:sz w:val="28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  <w:b/>
        <w:sz w:val="28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eastAsia"/>
        <w:b/>
        <w:sz w:val="28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eastAsia"/>
        <w:b/>
        <w:sz w:val="28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eastAsia"/>
        <w:b/>
        <w:sz w:val="28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eastAsia"/>
        <w:b/>
        <w:sz w:val="28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eastAsia"/>
        <w:b/>
        <w:sz w:val="28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eastAsia"/>
        <w:b/>
        <w:sz w:val="28"/>
      </w:rPr>
    </w:lvl>
  </w:abstractNum>
  <w:abstractNum w:abstractNumId="2">
    <w:nsid w:val="05802C57"/>
    <w:multiLevelType w:val="hybridMultilevel"/>
    <w:tmpl w:val="DFB4B928"/>
    <w:lvl w:ilvl="0" w:tplc="D294377C">
      <w:start w:val="1"/>
      <w:numFmt w:val="decimalEnclosedCircle"/>
      <w:lvlText w:val="%1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3">
    <w:nsid w:val="093720EC"/>
    <w:multiLevelType w:val="hybridMultilevel"/>
    <w:tmpl w:val="98CA1BDA"/>
    <w:lvl w:ilvl="0" w:tplc="76B8FFBC">
      <w:start w:val="2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09954065"/>
    <w:multiLevelType w:val="hybridMultilevel"/>
    <w:tmpl w:val="625488D6"/>
    <w:lvl w:ilvl="0" w:tplc="2B14248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5">
    <w:nsid w:val="0B591104"/>
    <w:multiLevelType w:val="multilevel"/>
    <w:tmpl w:val="99C49EE4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920"/>
        </w:tabs>
        <w:ind w:left="19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400"/>
        </w:tabs>
        <w:ind w:left="2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000"/>
        </w:tabs>
        <w:ind w:left="30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480"/>
        </w:tabs>
        <w:ind w:left="3480" w:hanging="2520"/>
      </w:pPr>
      <w:rPr>
        <w:rFonts w:hint="default"/>
      </w:rPr>
    </w:lvl>
  </w:abstractNum>
  <w:abstractNum w:abstractNumId="6">
    <w:nsid w:val="102C1A3C"/>
    <w:multiLevelType w:val="hybridMultilevel"/>
    <w:tmpl w:val="ADD8E282"/>
    <w:lvl w:ilvl="0" w:tplc="0D7A44B8">
      <w:start w:val="2"/>
      <w:numFmt w:val="decimal"/>
      <w:lvlText w:val="%1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55DAFF92">
      <w:start w:val="2"/>
      <w:numFmt w:val="decimal"/>
      <w:lvlText w:val="%2）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340"/>
        </w:tabs>
        <w:ind w:left="234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600"/>
        </w:tabs>
        <w:ind w:left="360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0"/>
        </w:tabs>
        <w:ind w:left="4020" w:hanging="420"/>
      </w:pPr>
    </w:lvl>
  </w:abstractNum>
  <w:abstractNum w:abstractNumId="7">
    <w:nsid w:val="1624064B"/>
    <w:multiLevelType w:val="hybridMultilevel"/>
    <w:tmpl w:val="50C4C32E"/>
    <w:lvl w:ilvl="0" w:tplc="1C8C9584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>
    <w:nsid w:val="19032BED"/>
    <w:multiLevelType w:val="hybridMultilevel"/>
    <w:tmpl w:val="C65E9264"/>
    <w:lvl w:ilvl="0" w:tplc="C8B20C5E">
      <w:start w:val="1"/>
      <w:numFmt w:val="decimal"/>
      <w:lvlText w:val="%1）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9">
    <w:nsid w:val="1C867E16"/>
    <w:multiLevelType w:val="hybridMultilevel"/>
    <w:tmpl w:val="29A6228C"/>
    <w:lvl w:ilvl="0" w:tplc="2E2CB73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">
    <w:nsid w:val="1E9B5FC1"/>
    <w:multiLevelType w:val="hybridMultilevel"/>
    <w:tmpl w:val="CA220818"/>
    <w:lvl w:ilvl="0" w:tplc="ED9E8E98">
      <w:start w:val="1"/>
      <w:numFmt w:val="decimalEnclosedCircle"/>
      <w:lvlText w:val="%1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560"/>
        </w:tabs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820"/>
        </w:tabs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60"/>
        </w:tabs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080"/>
        </w:tabs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20"/>
      </w:pPr>
    </w:lvl>
  </w:abstractNum>
  <w:abstractNum w:abstractNumId="11">
    <w:nsid w:val="2543456F"/>
    <w:multiLevelType w:val="hybridMultilevel"/>
    <w:tmpl w:val="7DEA0A96"/>
    <w:lvl w:ilvl="0" w:tplc="59BE40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D41CB6">
      <w:start w:val="1"/>
      <w:numFmt w:val="decimal"/>
      <w:lvlText w:val="%2）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2" w:tplc="8B50056A">
      <w:start w:val="5"/>
      <w:numFmt w:val="decimal"/>
      <w:lvlText w:val="%3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460"/>
        </w:tabs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20"/>
        </w:tabs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40"/>
        </w:tabs>
        <w:ind w:left="4140" w:hanging="420"/>
      </w:pPr>
    </w:lvl>
  </w:abstractNum>
  <w:abstractNum w:abstractNumId="12">
    <w:nsid w:val="2AC757D6"/>
    <w:multiLevelType w:val="hybridMultilevel"/>
    <w:tmpl w:val="53762D2C"/>
    <w:lvl w:ilvl="0" w:tplc="973C8136">
      <w:start w:val="1"/>
      <w:numFmt w:val="decimal"/>
      <w:lvlText w:val="%1）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3">
    <w:nsid w:val="2B2440E2"/>
    <w:multiLevelType w:val="hybridMultilevel"/>
    <w:tmpl w:val="B71635DE"/>
    <w:lvl w:ilvl="0" w:tplc="04090001">
      <w:start w:val="1"/>
      <w:numFmt w:val="bullet"/>
      <w:lvlText w:val=""/>
      <w:lvlJc w:val="left"/>
      <w:pPr>
        <w:tabs>
          <w:tab w:val="num" w:pos="855"/>
        </w:tabs>
        <w:ind w:left="855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75"/>
        </w:tabs>
        <w:ind w:left="1275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95"/>
        </w:tabs>
        <w:ind w:left="169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15"/>
        </w:tabs>
        <w:ind w:left="2115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35"/>
        </w:tabs>
        <w:ind w:left="2535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55"/>
        </w:tabs>
        <w:ind w:left="295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75"/>
        </w:tabs>
        <w:ind w:left="3375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795"/>
        </w:tabs>
        <w:ind w:left="3795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15"/>
        </w:tabs>
        <w:ind w:left="4215" w:hanging="420"/>
      </w:pPr>
      <w:rPr>
        <w:rFonts w:ascii="Wingdings" w:hAnsi="Wingdings" w:hint="default"/>
      </w:rPr>
    </w:lvl>
  </w:abstractNum>
  <w:abstractNum w:abstractNumId="14">
    <w:nsid w:val="2C0E51E9"/>
    <w:multiLevelType w:val="hybridMultilevel"/>
    <w:tmpl w:val="2D0C9884"/>
    <w:lvl w:ilvl="0" w:tplc="640C9052">
      <w:start w:val="1"/>
      <w:numFmt w:val="decimal"/>
      <w:lvlText w:val="%1）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5">
    <w:nsid w:val="307B2962"/>
    <w:multiLevelType w:val="hybridMultilevel"/>
    <w:tmpl w:val="968E4E22"/>
    <w:lvl w:ilvl="0" w:tplc="C4DCC1A6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6">
    <w:nsid w:val="31DB6802"/>
    <w:multiLevelType w:val="hybridMultilevel"/>
    <w:tmpl w:val="23B0777A"/>
    <w:lvl w:ilvl="0" w:tplc="8346AF4A">
      <w:start w:val="5"/>
      <w:numFmt w:val="decimal"/>
      <w:lvlText w:val="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7">
    <w:nsid w:val="320D5AAE"/>
    <w:multiLevelType w:val="hybridMultilevel"/>
    <w:tmpl w:val="814A9716"/>
    <w:lvl w:ilvl="0" w:tplc="64966B1C">
      <w:start w:val="1"/>
      <w:numFmt w:val="decimal"/>
      <w:lvlText w:val="%1、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18">
    <w:nsid w:val="32605975"/>
    <w:multiLevelType w:val="hybridMultilevel"/>
    <w:tmpl w:val="6C6CCED8"/>
    <w:lvl w:ilvl="0" w:tplc="04090001">
      <w:start w:val="1"/>
      <w:numFmt w:val="bullet"/>
      <w:lvlText w:val=""/>
      <w:lvlJc w:val="left"/>
      <w:pPr>
        <w:tabs>
          <w:tab w:val="num" w:pos="855"/>
        </w:tabs>
        <w:ind w:left="855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75"/>
        </w:tabs>
        <w:ind w:left="1275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95"/>
        </w:tabs>
        <w:ind w:left="169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15"/>
        </w:tabs>
        <w:ind w:left="2115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35"/>
        </w:tabs>
        <w:ind w:left="2535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55"/>
        </w:tabs>
        <w:ind w:left="295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75"/>
        </w:tabs>
        <w:ind w:left="3375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795"/>
        </w:tabs>
        <w:ind w:left="3795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15"/>
        </w:tabs>
        <w:ind w:left="4215" w:hanging="420"/>
      </w:pPr>
      <w:rPr>
        <w:rFonts w:ascii="Wingdings" w:hAnsi="Wingdings" w:hint="default"/>
      </w:rPr>
    </w:lvl>
  </w:abstractNum>
  <w:abstractNum w:abstractNumId="19">
    <w:nsid w:val="38891AA3"/>
    <w:multiLevelType w:val="hybridMultilevel"/>
    <w:tmpl w:val="6C40652C"/>
    <w:lvl w:ilvl="0" w:tplc="230E359E">
      <w:start w:val="1"/>
      <w:numFmt w:val="japaneseCounting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C6D205F6">
      <w:start w:val="6"/>
      <w:numFmt w:val="decimal"/>
      <w:lvlText w:val="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0">
    <w:nsid w:val="42894AF8"/>
    <w:multiLevelType w:val="multilevel"/>
    <w:tmpl w:val="8CD41DE0"/>
    <w:lvl w:ilvl="0">
      <w:start w:val="6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21">
    <w:nsid w:val="43F26B97"/>
    <w:multiLevelType w:val="hybridMultilevel"/>
    <w:tmpl w:val="CB50620C"/>
    <w:lvl w:ilvl="0" w:tplc="0A2A4BC8">
      <w:start w:val="1"/>
      <w:numFmt w:val="lowerLetter"/>
      <w:lvlText w:val="%1)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65"/>
        </w:tabs>
        <w:ind w:left="1365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625"/>
        </w:tabs>
        <w:ind w:left="2625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45"/>
        </w:tabs>
        <w:ind w:left="30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65"/>
        </w:tabs>
        <w:ind w:left="3465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85"/>
        </w:tabs>
        <w:ind w:left="3885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05"/>
        </w:tabs>
        <w:ind w:left="4305" w:hanging="420"/>
      </w:pPr>
    </w:lvl>
  </w:abstractNum>
  <w:abstractNum w:abstractNumId="22">
    <w:nsid w:val="441523A9"/>
    <w:multiLevelType w:val="hybridMultilevel"/>
    <w:tmpl w:val="B8E486D0"/>
    <w:lvl w:ilvl="0" w:tplc="259E879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23">
    <w:nsid w:val="44AC3E8D"/>
    <w:multiLevelType w:val="hybridMultilevel"/>
    <w:tmpl w:val="C5861F7C"/>
    <w:lvl w:ilvl="0" w:tplc="04090001">
      <w:start w:val="1"/>
      <w:numFmt w:val="bullet"/>
      <w:lvlText w:val=""/>
      <w:lvlJc w:val="left"/>
      <w:pPr>
        <w:tabs>
          <w:tab w:val="num" w:pos="900"/>
        </w:tabs>
        <w:ind w:left="90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40"/>
        </w:tabs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80"/>
        </w:tabs>
        <w:ind w:left="25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20"/>
        </w:tabs>
        <w:ind w:left="34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60"/>
        </w:tabs>
        <w:ind w:left="4260" w:hanging="420"/>
      </w:pPr>
      <w:rPr>
        <w:rFonts w:ascii="Wingdings" w:hAnsi="Wingdings" w:hint="default"/>
      </w:rPr>
    </w:lvl>
  </w:abstractNum>
  <w:abstractNum w:abstractNumId="24">
    <w:nsid w:val="46317F90"/>
    <w:multiLevelType w:val="hybridMultilevel"/>
    <w:tmpl w:val="F5263826"/>
    <w:lvl w:ilvl="0" w:tplc="D29E750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5">
    <w:nsid w:val="46FE4A2E"/>
    <w:multiLevelType w:val="hybridMultilevel"/>
    <w:tmpl w:val="988E2472"/>
    <w:lvl w:ilvl="0" w:tplc="4B1868A2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6">
    <w:nsid w:val="48D72095"/>
    <w:multiLevelType w:val="hybridMultilevel"/>
    <w:tmpl w:val="634A86BC"/>
    <w:lvl w:ilvl="0" w:tplc="E0ACAA94">
      <w:start w:val="5"/>
      <w:numFmt w:val="decimal"/>
      <w:lvlText w:val="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7">
    <w:nsid w:val="4C5E00EF"/>
    <w:multiLevelType w:val="hybridMultilevel"/>
    <w:tmpl w:val="2674A4E4"/>
    <w:lvl w:ilvl="0" w:tplc="A1C6B4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8">
    <w:nsid w:val="4DD51E12"/>
    <w:multiLevelType w:val="hybridMultilevel"/>
    <w:tmpl w:val="56F66E58"/>
    <w:lvl w:ilvl="0" w:tplc="B18E42A0">
      <w:start w:val="1"/>
      <w:numFmt w:val="decimal"/>
      <w:lvlText w:val="%1）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9">
    <w:nsid w:val="51D220DD"/>
    <w:multiLevelType w:val="hybridMultilevel"/>
    <w:tmpl w:val="B7BEA53C"/>
    <w:lvl w:ilvl="0" w:tplc="6554A684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0">
    <w:nsid w:val="58C666C3"/>
    <w:multiLevelType w:val="hybridMultilevel"/>
    <w:tmpl w:val="984AEDDA"/>
    <w:lvl w:ilvl="0" w:tplc="E86275BE">
      <w:start w:val="2"/>
      <w:numFmt w:val="decimal"/>
      <w:lvlText w:val="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1">
    <w:nsid w:val="5A467C45"/>
    <w:multiLevelType w:val="hybridMultilevel"/>
    <w:tmpl w:val="1F5C6196"/>
    <w:lvl w:ilvl="0" w:tplc="F31E7F0A">
      <w:start w:val="1"/>
      <w:numFmt w:val="lowerLetter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32">
    <w:nsid w:val="60211327"/>
    <w:multiLevelType w:val="hybridMultilevel"/>
    <w:tmpl w:val="AEB01114"/>
    <w:lvl w:ilvl="0" w:tplc="267A78EE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80"/>
        </w:tabs>
        <w:ind w:left="138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20"/>
        </w:tabs>
        <w:ind w:left="222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640"/>
        </w:tabs>
        <w:ind w:left="264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00"/>
        </w:tabs>
        <w:ind w:left="390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20"/>
      </w:pPr>
    </w:lvl>
  </w:abstractNum>
  <w:abstractNum w:abstractNumId="33">
    <w:nsid w:val="6E3945B2"/>
    <w:multiLevelType w:val="hybridMultilevel"/>
    <w:tmpl w:val="DCC045D2"/>
    <w:lvl w:ilvl="0" w:tplc="FE209BD6">
      <w:start w:val="3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4">
    <w:nsid w:val="6EA32580"/>
    <w:multiLevelType w:val="hybridMultilevel"/>
    <w:tmpl w:val="488A3D86"/>
    <w:lvl w:ilvl="0" w:tplc="39BA25C4"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35">
    <w:nsid w:val="6FAE3560"/>
    <w:multiLevelType w:val="hybridMultilevel"/>
    <w:tmpl w:val="C0FAC146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6">
    <w:nsid w:val="6FC77F64"/>
    <w:multiLevelType w:val="hybridMultilevel"/>
    <w:tmpl w:val="91C6F47A"/>
    <w:lvl w:ilvl="0" w:tplc="6FCE970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080"/>
        </w:tabs>
        <w:ind w:left="108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340"/>
        </w:tabs>
        <w:ind w:left="234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600"/>
        </w:tabs>
        <w:ind w:left="360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0"/>
        </w:tabs>
        <w:ind w:left="4020" w:hanging="420"/>
      </w:pPr>
    </w:lvl>
  </w:abstractNum>
  <w:abstractNum w:abstractNumId="37">
    <w:nsid w:val="73BA6675"/>
    <w:multiLevelType w:val="hybridMultilevel"/>
    <w:tmpl w:val="7EB669F4"/>
    <w:lvl w:ilvl="0" w:tplc="DC58A3B2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8">
    <w:nsid w:val="75B8527B"/>
    <w:multiLevelType w:val="multilevel"/>
    <w:tmpl w:val="A15269BC"/>
    <w:lvl w:ilvl="0">
      <w:start w:val="6"/>
      <w:numFmt w:val="decimal"/>
      <w:lvlText w:val="%1"/>
      <w:lvlJc w:val="left"/>
      <w:pPr>
        <w:tabs>
          <w:tab w:val="num" w:pos="990"/>
        </w:tabs>
        <w:ind w:left="990" w:hanging="990"/>
      </w:pPr>
      <w:rPr>
        <w:rFonts w:ascii="仿宋_GB2312" w:eastAsia="仿宋_GB2312" w:hAnsi="仿宋_GB2312" w:hint="default"/>
        <w:b/>
        <w:sz w:val="28"/>
      </w:rPr>
    </w:lvl>
    <w:lvl w:ilvl="1">
      <w:start w:val="4"/>
      <w:numFmt w:val="decimal"/>
      <w:lvlText w:val="%1.%2"/>
      <w:lvlJc w:val="left"/>
      <w:pPr>
        <w:tabs>
          <w:tab w:val="num" w:pos="990"/>
        </w:tabs>
        <w:ind w:left="990" w:hanging="990"/>
      </w:pPr>
      <w:rPr>
        <w:rFonts w:ascii="仿宋_GB2312" w:eastAsia="仿宋_GB2312" w:hAnsi="仿宋_GB2312" w:hint="default"/>
        <w:b/>
        <w:sz w:val="28"/>
      </w:rPr>
    </w:lvl>
    <w:lvl w:ilvl="2">
      <w:start w:val="2"/>
      <w:numFmt w:val="decimal"/>
      <w:lvlText w:val="%1.%2.%3"/>
      <w:lvlJc w:val="left"/>
      <w:pPr>
        <w:tabs>
          <w:tab w:val="num" w:pos="990"/>
        </w:tabs>
        <w:ind w:left="990" w:hanging="990"/>
      </w:pPr>
      <w:rPr>
        <w:rFonts w:ascii="仿宋_GB2312" w:eastAsia="仿宋_GB2312" w:hAnsi="仿宋_GB2312" w:hint="default"/>
        <w:b/>
        <w:sz w:val="28"/>
      </w:rPr>
    </w:lvl>
    <w:lvl w:ilvl="3">
      <w:start w:val="2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仿宋_GB2312" w:eastAsia="仿宋_GB2312" w:hAnsi="仿宋_GB2312" w:hint="default"/>
        <w:b/>
        <w:sz w:val="28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仿宋_GB2312" w:eastAsia="仿宋_GB2312" w:hAnsi="仿宋_GB2312" w:hint="default"/>
        <w:b/>
        <w:sz w:val="28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仿宋_GB2312" w:eastAsia="仿宋_GB2312" w:hAnsi="仿宋_GB2312" w:hint="default"/>
        <w:b/>
        <w:sz w:val="28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仿宋_GB2312" w:eastAsia="仿宋_GB2312" w:hAnsi="仿宋_GB2312" w:hint="default"/>
        <w:b/>
        <w:sz w:val="28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仿宋_GB2312" w:eastAsia="仿宋_GB2312" w:hAnsi="仿宋_GB2312" w:hint="default"/>
        <w:b/>
        <w:sz w:val="28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仿宋_GB2312" w:eastAsia="仿宋_GB2312" w:hAnsi="仿宋_GB2312" w:hint="default"/>
        <w:b/>
        <w:sz w:val="28"/>
      </w:rPr>
    </w:lvl>
  </w:abstractNum>
  <w:abstractNum w:abstractNumId="39">
    <w:nsid w:val="767B230E"/>
    <w:multiLevelType w:val="multilevel"/>
    <w:tmpl w:val="4F20F182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仿宋_GB2312" w:eastAsia="仿宋_GB2312" w:hint="eastAsia"/>
        <w:sz w:val="28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40">
    <w:nsid w:val="7B153106"/>
    <w:multiLevelType w:val="multilevel"/>
    <w:tmpl w:val="EE887C2C"/>
    <w:lvl w:ilvl="0">
      <w:start w:val="1"/>
      <w:numFmt w:val="decimal"/>
      <w:lvlText w:val="%1"/>
      <w:lvlJc w:val="left"/>
      <w:pPr>
        <w:tabs>
          <w:tab w:val="num" w:pos="585"/>
        </w:tabs>
        <w:ind w:left="585" w:hanging="585"/>
      </w:pPr>
      <w:rPr>
        <w:rFonts w:hint="eastAsia"/>
        <w:b/>
        <w:sz w:val="28"/>
      </w:rPr>
    </w:lvl>
    <w:lvl w:ilvl="1">
      <w:start w:val="1"/>
      <w:numFmt w:val="decimal"/>
      <w:lvlText w:val="%1.%2"/>
      <w:lvlJc w:val="left"/>
      <w:pPr>
        <w:tabs>
          <w:tab w:val="num" w:pos="585"/>
        </w:tabs>
        <w:ind w:left="585" w:hanging="585"/>
      </w:pPr>
      <w:rPr>
        <w:rFonts w:hint="eastAsia"/>
        <w:b/>
        <w:sz w:val="28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  <w:b/>
        <w:sz w:val="28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eastAsia"/>
        <w:b/>
        <w:sz w:val="28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eastAsia"/>
        <w:b/>
        <w:sz w:val="28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eastAsia"/>
        <w:b/>
        <w:sz w:val="28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eastAsia"/>
        <w:b/>
        <w:sz w:val="28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eastAsia"/>
        <w:b/>
        <w:sz w:val="28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eastAsia"/>
        <w:b/>
        <w:sz w:val="28"/>
      </w:rPr>
    </w:lvl>
  </w:abstractNum>
  <w:abstractNum w:abstractNumId="41">
    <w:nsid w:val="7D9B7106"/>
    <w:multiLevelType w:val="hybridMultilevel"/>
    <w:tmpl w:val="8FFAF206"/>
    <w:lvl w:ilvl="0" w:tplc="0C50B926">
      <w:start w:val="1"/>
      <w:numFmt w:val="decimal"/>
      <w:lvlText w:val="%1）"/>
      <w:lvlJc w:val="left"/>
      <w:pPr>
        <w:tabs>
          <w:tab w:val="num" w:pos="780"/>
        </w:tabs>
        <w:ind w:left="780" w:hanging="360"/>
      </w:pPr>
      <w:rPr>
        <w:rFonts w:hint="default"/>
        <w:sz w:val="21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num w:numId="1">
    <w:abstractNumId w:val="17"/>
  </w:num>
  <w:num w:numId="2">
    <w:abstractNumId w:val="32"/>
  </w:num>
  <w:num w:numId="3">
    <w:abstractNumId w:val="21"/>
  </w:num>
  <w:num w:numId="4">
    <w:abstractNumId w:val="9"/>
  </w:num>
  <w:num w:numId="5">
    <w:abstractNumId w:val="31"/>
  </w:num>
  <w:num w:numId="6">
    <w:abstractNumId w:val="10"/>
  </w:num>
  <w:num w:numId="7">
    <w:abstractNumId w:val="2"/>
  </w:num>
  <w:num w:numId="8">
    <w:abstractNumId w:val="34"/>
  </w:num>
  <w:num w:numId="9">
    <w:abstractNumId w:val="22"/>
  </w:num>
  <w:num w:numId="10">
    <w:abstractNumId w:val="4"/>
  </w:num>
  <w:num w:numId="11">
    <w:abstractNumId w:val="40"/>
  </w:num>
  <w:num w:numId="12">
    <w:abstractNumId w:val="1"/>
  </w:num>
  <w:num w:numId="13">
    <w:abstractNumId w:val="27"/>
  </w:num>
  <w:num w:numId="14">
    <w:abstractNumId w:val="29"/>
  </w:num>
  <w:num w:numId="15">
    <w:abstractNumId w:val="24"/>
  </w:num>
  <w:num w:numId="16">
    <w:abstractNumId w:val="28"/>
  </w:num>
  <w:num w:numId="17">
    <w:abstractNumId w:val="14"/>
  </w:num>
  <w:num w:numId="18">
    <w:abstractNumId w:val="33"/>
  </w:num>
  <w:num w:numId="19">
    <w:abstractNumId w:val="8"/>
  </w:num>
  <w:num w:numId="20">
    <w:abstractNumId w:val="37"/>
  </w:num>
  <w:num w:numId="21">
    <w:abstractNumId w:val="25"/>
  </w:num>
  <w:num w:numId="22">
    <w:abstractNumId w:val="3"/>
  </w:num>
  <w:num w:numId="23">
    <w:abstractNumId w:val="12"/>
  </w:num>
  <w:num w:numId="24">
    <w:abstractNumId w:val="18"/>
  </w:num>
  <w:num w:numId="25">
    <w:abstractNumId w:val="13"/>
  </w:num>
  <w:num w:numId="26">
    <w:abstractNumId w:val="11"/>
  </w:num>
  <w:num w:numId="27">
    <w:abstractNumId w:val="41"/>
  </w:num>
  <w:num w:numId="28">
    <w:abstractNumId w:val="39"/>
  </w:num>
  <w:num w:numId="29">
    <w:abstractNumId w:val="6"/>
  </w:num>
  <w:num w:numId="30">
    <w:abstractNumId w:val="19"/>
  </w:num>
  <w:num w:numId="31">
    <w:abstractNumId w:val="36"/>
  </w:num>
  <w:num w:numId="32">
    <w:abstractNumId w:val="5"/>
  </w:num>
  <w:num w:numId="33">
    <w:abstractNumId w:val="7"/>
  </w:num>
  <w:num w:numId="34">
    <w:abstractNumId w:val="15"/>
  </w:num>
  <w:num w:numId="35">
    <w:abstractNumId w:val="0"/>
  </w:num>
  <w:num w:numId="36">
    <w:abstractNumId w:val="20"/>
  </w:num>
  <w:num w:numId="37">
    <w:abstractNumId w:val="38"/>
  </w:num>
  <w:num w:numId="38">
    <w:abstractNumId w:val="26"/>
  </w:num>
  <w:num w:numId="39">
    <w:abstractNumId w:val="16"/>
  </w:num>
  <w:num w:numId="40">
    <w:abstractNumId w:val="30"/>
  </w:num>
  <w:num w:numId="41">
    <w:abstractNumId w:val="35"/>
  </w:num>
  <w:num w:numId="42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stylePaneFormatFilter w:val="3F01"/>
  <w:defaultTabStop w:val="420"/>
  <w:drawingGridHorizontalSpacing w:val="181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A4214"/>
    <w:rsid w:val="00006880"/>
    <w:rsid w:val="000330C3"/>
    <w:rsid w:val="00034537"/>
    <w:rsid w:val="00035B2F"/>
    <w:rsid w:val="00042539"/>
    <w:rsid w:val="0004472E"/>
    <w:rsid w:val="00047FA5"/>
    <w:rsid w:val="00051307"/>
    <w:rsid w:val="00054307"/>
    <w:rsid w:val="00057C83"/>
    <w:rsid w:val="000757E8"/>
    <w:rsid w:val="0009258B"/>
    <w:rsid w:val="00093784"/>
    <w:rsid w:val="0009727F"/>
    <w:rsid w:val="000B07C0"/>
    <w:rsid w:val="000C0BCA"/>
    <w:rsid w:val="000C1748"/>
    <w:rsid w:val="000D04D2"/>
    <w:rsid w:val="000E5D72"/>
    <w:rsid w:val="000F68E5"/>
    <w:rsid w:val="001017B6"/>
    <w:rsid w:val="001072F0"/>
    <w:rsid w:val="001141F1"/>
    <w:rsid w:val="00120435"/>
    <w:rsid w:val="00126F13"/>
    <w:rsid w:val="00142477"/>
    <w:rsid w:val="001510CA"/>
    <w:rsid w:val="001565A8"/>
    <w:rsid w:val="00166277"/>
    <w:rsid w:val="00184FED"/>
    <w:rsid w:val="001926AA"/>
    <w:rsid w:val="00192D6E"/>
    <w:rsid w:val="001A2B31"/>
    <w:rsid w:val="001A4BFB"/>
    <w:rsid w:val="001B0099"/>
    <w:rsid w:val="001C5994"/>
    <w:rsid w:val="001C7931"/>
    <w:rsid w:val="001D6B80"/>
    <w:rsid w:val="001F57AA"/>
    <w:rsid w:val="00204A04"/>
    <w:rsid w:val="0020583A"/>
    <w:rsid w:val="00257AD1"/>
    <w:rsid w:val="002806B5"/>
    <w:rsid w:val="002A443E"/>
    <w:rsid w:val="002D351C"/>
    <w:rsid w:val="002D7699"/>
    <w:rsid w:val="002F3E84"/>
    <w:rsid w:val="00300C7F"/>
    <w:rsid w:val="003120D5"/>
    <w:rsid w:val="003169E9"/>
    <w:rsid w:val="00331DBA"/>
    <w:rsid w:val="0033286A"/>
    <w:rsid w:val="00332ACA"/>
    <w:rsid w:val="0035010D"/>
    <w:rsid w:val="00357742"/>
    <w:rsid w:val="00360F11"/>
    <w:rsid w:val="0036741A"/>
    <w:rsid w:val="0038371C"/>
    <w:rsid w:val="00392342"/>
    <w:rsid w:val="003A33E1"/>
    <w:rsid w:val="003A4214"/>
    <w:rsid w:val="003B0F2A"/>
    <w:rsid w:val="003B25CD"/>
    <w:rsid w:val="003C757C"/>
    <w:rsid w:val="003D1E17"/>
    <w:rsid w:val="003E2767"/>
    <w:rsid w:val="003E3E50"/>
    <w:rsid w:val="003E4B30"/>
    <w:rsid w:val="003F3A7D"/>
    <w:rsid w:val="0040434B"/>
    <w:rsid w:val="00405E64"/>
    <w:rsid w:val="00414873"/>
    <w:rsid w:val="00434AEB"/>
    <w:rsid w:val="00452674"/>
    <w:rsid w:val="0045699B"/>
    <w:rsid w:val="004621F9"/>
    <w:rsid w:val="0047145F"/>
    <w:rsid w:val="004A431A"/>
    <w:rsid w:val="004B220B"/>
    <w:rsid w:val="004B337C"/>
    <w:rsid w:val="004C1170"/>
    <w:rsid w:val="004C1842"/>
    <w:rsid w:val="004C3F23"/>
    <w:rsid w:val="004E3F54"/>
    <w:rsid w:val="004E6C51"/>
    <w:rsid w:val="0051590D"/>
    <w:rsid w:val="00516362"/>
    <w:rsid w:val="0051704E"/>
    <w:rsid w:val="0054767E"/>
    <w:rsid w:val="005606A6"/>
    <w:rsid w:val="00571043"/>
    <w:rsid w:val="00586310"/>
    <w:rsid w:val="00594DBB"/>
    <w:rsid w:val="005A214D"/>
    <w:rsid w:val="005B352F"/>
    <w:rsid w:val="005B6308"/>
    <w:rsid w:val="005F0039"/>
    <w:rsid w:val="005F45A1"/>
    <w:rsid w:val="006113A9"/>
    <w:rsid w:val="00624CA8"/>
    <w:rsid w:val="00656FCC"/>
    <w:rsid w:val="00684809"/>
    <w:rsid w:val="006C44CA"/>
    <w:rsid w:val="006E117D"/>
    <w:rsid w:val="00730343"/>
    <w:rsid w:val="00732E74"/>
    <w:rsid w:val="00737263"/>
    <w:rsid w:val="00761F3E"/>
    <w:rsid w:val="0077502F"/>
    <w:rsid w:val="00781589"/>
    <w:rsid w:val="007835C1"/>
    <w:rsid w:val="007B0453"/>
    <w:rsid w:val="00801B8E"/>
    <w:rsid w:val="00803F50"/>
    <w:rsid w:val="008216B8"/>
    <w:rsid w:val="00875F7B"/>
    <w:rsid w:val="0088192D"/>
    <w:rsid w:val="00890119"/>
    <w:rsid w:val="0089609F"/>
    <w:rsid w:val="008964DD"/>
    <w:rsid w:val="00897335"/>
    <w:rsid w:val="008A68DC"/>
    <w:rsid w:val="008A6A7F"/>
    <w:rsid w:val="008B2F55"/>
    <w:rsid w:val="008B466D"/>
    <w:rsid w:val="008B7B4D"/>
    <w:rsid w:val="008C2A2A"/>
    <w:rsid w:val="008F310C"/>
    <w:rsid w:val="00932EB7"/>
    <w:rsid w:val="00943123"/>
    <w:rsid w:val="00950DE2"/>
    <w:rsid w:val="0097144D"/>
    <w:rsid w:val="00984C22"/>
    <w:rsid w:val="009B7198"/>
    <w:rsid w:val="009D5EAB"/>
    <w:rsid w:val="009D766B"/>
    <w:rsid w:val="009E23E3"/>
    <w:rsid w:val="009F2222"/>
    <w:rsid w:val="009F4625"/>
    <w:rsid w:val="00A15B24"/>
    <w:rsid w:val="00A30173"/>
    <w:rsid w:val="00A353F1"/>
    <w:rsid w:val="00A50E2D"/>
    <w:rsid w:val="00A64B1C"/>
    <w:rsid w:val="00A77271"/>
    <w:rsid w:val="00AB351D"/>
    <w:rsid w:val="00AB70AE"/>
    <w:rsid w:val="00AC5506"/>
    <w:rsid w:val="00AD432D"/>
    <w:rsid w:val="00AD4568"/>
    <w:rsid w:val="00AF6799"/>
    <w:rsid w:val="00B16A47"/>
    <w:rsid w:val="00B30C54"/>
    <w:rsid w:val="00B337DC"/>
    <w:rsid w:val="00B36E8E"/>
    <w:rsid w:val="00B53313"/>
    <w:rsid w:val="00B649D2"/>
    <w:rsid w:val="00B7436A"/>
    <w:rsid w:val="00B777D1"/>
    <w:rsid w:val="00B96258"/>
    <w:rsid w:val="00BA24AF"/>
    <w:rsid w:val="00BC0BD2"/>
    <w:rsid w:val="00BC1E7D"/>
    <w:rsid w:val="00BD3ACE"/>
    <w:rsid w:val="00BD7ED9"/>
    <w:rsid w:val="00BF4732"/>
    <w:rsid w:val="00BF564C"/>
    <w:rsid w:val="00C04399"/>
    <w:rsid w:val="00C221B0"/>
    <w:rsid w:val="00C412F4"/>
    <w:rsid w:val="00C4469D"/>
    <w:rsid w:val="00C52B8A"/>
    <w:rsid w:val="00C570BF"/>
    <w:rsid w:val="00C732F5"/>
    <w:rsid w:val="00C73662"/>
    <w:rsid w:val="00CA1700"/>
    <w:rsid w:val="00CB5B65"/>
    <w:rsid w:val="00CC53C0"/>
    <w:rsid w:val="00D06D5A"/>
    <w:rsid w:val="00D13C16"/>
    <w:rsid w:val="00D1534A"/>
    <w:rsid w:val="00D5213F"/>
    <w:rsid w:val="00D54A14"/>
    <w:rsid w:val="00D74FCF"/>
    <w:rsid w:val="00D81F29"/>
    <w:rsid w:val="00D8341D"/>
    <w:rsid w:val="00D8412A"/>
    <w:rsid w:val="00D860C2"/>
    <w:rsid w:val="00D907AF"/>
    <w:rsid w:val="00D97A7E"/>
    <w:rsid w:val="00DA06E2"/>
    <w:rsid w:val="00DA3A69"/>
    <w:rsid w:val="00DB76DB"/>
    <w:rsid w:val="00DC1355"/>
    <w:rsid w:val="00DD791C"/>
    <w:rsid w:val="00DE62FC"/>
    <w:rsid w:val="00DF3424"/>
    <w:rsid w:val="00E14BCE"/>
    <w:rsid w:val="00E20EDC"/>
    <w:rsid w:val="00E77419"/>
    <w:rsid w:val="00E83AFA"/>
    <w:rsid w:val="00E846B7"/>
    <w:rsid w:val="00E87405"/>
    <w:rsid w:val="00EA1587"/>
    <w:rsid w:val="00EE2781"/>
    <w:rsid w:val="00EF2C2B"/>
    <w:rsid w:val="00F01B61"/>
    <w:rsid w:val="00F03EA7"/>
    <w:rsid w:val="00F177F4"/>
    <w:rsid w:val="00F343BF"/>
    <w:rsid w:val="00F34951"/>
    <w:rsid w:val="00F3645A"/>
    <w:rsid w:val="00F420BA"/>
    <w:rsid w:val="00F606A3"/>
    <w:rsid w:val="00F64113"/>
    <w:rsid w:val="00F90A05"/>
    <w:rsid w:val="00F923DB"/>
    <w:rsid w:val="00F960E0"/>
    <w:rsid w:val="00FA01E4"/>
    <w:rsid w:val="00FD40D3"/>
    <w:rsid w:val="00FF0D3F"/>
    <w:rsid w:val="00FF2D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martTagType w:namespaceuri="urn:schemas-microsoft-com:office:smarttags" w:name="chsdat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05E64"/>
    <w:pPr>
      <w:widowControl w:val="0"/>
      <w:jc w:val="both"/>
    </w:pPr>
    <w:rPr>
      <w:color w:val="000000"/>
      <w:kern w:val="2"/>
      <w:sz w:val="21"/>
      <w:szCs w:val="24"/>
    </w:rPr>
  </w:style>
  <w:style w:type="paragraph" w:styleId="1">
    <w:name w:val="heading 1"/>
    <w:next w:val="a"/>
    <w:autoRedefine/>
    <w:qFormat/>
    <w:rsid w:val="00DB76DB"/>
    <w:pPr>
      <w:keepNext/>
      <w:keepLines/>
      <w:spacing w:line="578" w:lineRule="auto"/>
      <w:outlineLvl w:val="0"/>
    </w:pPr>
    <w:rPr>
      <w:rFonts w:ascii="Arial" w:eastAsia="仿宋_GB2312" w:hAnsi="Arial" w:cs="Arial"/>
      <w:b/>
      <w:kern w:val="44"/>
      <w:sz w:val="30"/>
      <w:szCs w:val="44"/>
    </w:rPr>
  </w:style>
  <w:style w:type="paragraph" w:styleId="2">
    <w:name w:val="heading 2"/>
    <w:basedOn w:val="1"/>
    <w:next w:val="a"/>
    <w:autoRedefine/>
    <w:qFormat/>
    <w:rsid w:val="00DB76DB"/>
    <w:pPr>
      <w:spacing w:line="415" w:lineRule="auto"/>
      <w:outlineLvl w:val="1"/>
    </w:pPr>
    <w:rPr>
      <w:bCs/>
      <w:sz w:val="28"/>
      <w:szCs w:val="32"/>
    </w:rPr>
  </w:style>
  <w:style w:type="paragraph" w:styleId="3">
    <w:name w:val="heading 3"/>
    <w:basedOn w:val="2"/>
    <w:next w:val="a"/>
    <w:autoRedefine/>
    <w:qFormat/>
    <w:rsid w:val="00DB76DB"/>
    <w:pPr>
      <w:outlineLvl w:val="2"/>
    </w:pPr>
    <w:rPr>
      <w:bCs w:val="0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Document Map"/>
    <w:basedOn w:val="a"/>
    <w:semiHidden/>
    <w:pPr>
      <w:shd w:val="clear" w:color="auto" w:fill="000080"/>
    </w:pPr>
  </w:style>
  <w:style w:type="character" w:styleId="a4">
    <w:name w:val="FollowedHyperlink"/>
    <w:basedOn w:val="a0"/>
    <w:rPr>
      <w:color w:val="800080"/>
      <w:u w:val="single"/>
    </w:rPr>
  </w:style>
  <w:style w:type="paragraph" w:styleId="10">
    <w:name w:val="toc 1"/>
    <w:basedOn w:val="a"/>
    <w:next w:val="a"/>
    <w:autoRedefine/>
    <w:semiHidden/>
    <w:rsid w:val="00A64B1C"/>
    <w:pPr>
      <w:tabs>
        <w:tab w:val="right" w:leader="dot" w:pos="8659"/>
      </w:tabs>
      <w:spacing w:line="360" w:lineRule="auto"/>
      <w:jc w:val="left"/>
    </w:pPr>
    <w:rPr>
      <w:b/>
      <w:sz w:val="30"/>
      <w:szCs w:val="30"/>
    </w:rPr>
  </w:style>
  <w:style w:type="character" w:styleId="a5">
    <w:name w:val="Hyperlink"/>
    <w:basedOn w:val="a0"/>
    <w:rPr>
      <w:color w:val="0000FF"/>
      <w:u w:val="single"/>
    </w:rPr>
  </w:style>
  <w:style w:type="paragraph" w:styleId="20">
    <w:name w:val="toc 2"/>
    <w:basedOn w:val="a"/>
    <w:next w:val="a"/>
    <w:autoRedefine/>
    <w:semiHidden/>
    <w:rsid w:val="001072F0"/>
    <w:pPr>
      <w:tabs>
        <w:tab w:val="right" w:leader="dot" w:pos="8507"/>
      </w:tabs>
      <w:spacing w:line="360" w:lineRule="auto"/>
      <w:ind w:leftChars="200" w:left="420"/>
      <w:jc w:val="left"/>
    </w:pPr>
  </w:style>
  <w:style w:type="paragraph" w:styleId="30">
    <w:name w:val="toc 3"/>
    <w:basedOn w:val="a"/>
    <w:next w:val="a"/>
    <w:autoRedefine/>
    <w:semiHidden/>
    <w:rsid w:val="001072F0"/>
    <w:pPr>
      <w:tabs>
        <w:tab w:val="right" w:leader="dot" w:pos="8507"/>
      </w:tabs>
      <w:spacing w:line="360" w:lineRule="auto"/>
      <w:ind w:leftChars="400" w:left="840"/>
      <w:jc w:val="left"/>
    </w:pPr>
  </w:style>
  <w:style w:type="paragraph" w:styleId="a6">
    <w:name w:val="footer"/>
    <w:basedOn w:val="a"/>
    <w:rsid w:val="00F923D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7">
    <w:name w:val="page number"/>
    <w:basedOn w:val="a0"/>
    <w:rsid w:val="00F923DB"/>
  </w:style>
  <w:style w:type="paragraph" w:styleId="a8">
    <w:name w:val="header"/>
    <w:basedOn w:val="a"/>
    <w:rsid w:val="00F923D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2.wmf"/><Relationship Id="rId299" Type="http://schemas.openxmlformats.org/officeDocument/2006/relationships/image" Target="media/image121.wmf"/><Relationship Id="rId21" Type="http://schemas.openxmlformats.org/officeDocument/2006/relationships/image" Target="media/image7.wmf"/><Relationship Id="rId63" Type="http://schemas.openxmlformats.org/officeDocument/2006/relationships/image" Target="media/image25.wmf"/><Relationship Id="rId159" Type="http://schemas.openxmlformats.org/officeDocument/2006/relationships/oleObject" Target="embeddings/oleObject85.bin"/><Relationship Id="rId324" Type="http://schemas.openxmlformats.org/officeDocument/2006/relationships/oleObject" Target="embeddings/oleObject191.bin"/><Relationship Id="rId366" Type="http://schemas.openxmlformats.org/officeDocument/2006/relationships/oleObject" Target="embeddings/oleObject215.bin"/><Relationship Id="rId170" Type="http://schemas.openxmlformats.org/officeDocument/2006/relationships/oleObject" Target="embeddings/oleObject96.bin"/><Relationship Id="rId191" Type="http://schemas.openxmlformats.org/officeDocument/2006/relationships/oleObject" Target="embeddings/oleObject109.bin"/><Relationship Id="rId205" Type="http://schemas.openxmlformats.org/officeDocument/2006/relationships/oleObject" Target="embeddings/oleObject116.bin"/><Relationship Id="rId226" Type="http://schemas.openxmlformats.org/officeDocument/2006/relationships/image" Target="media/image92.wmf"/><Relationship Id="rId247" Type="http://schemas.openxmlformats.org/officeDocument/2006/relationships/oleObject" Target="embeddings/oleObject139.bin"/><Relationship Id="rId107" Type="http://schemas.openxmlformats.org/officeDocument/2006/relationships/image" Target="media/image47.wmf"/><Relationship Id="rId268" Type="http://schemas.openxmlformats.org/officeDocument/2006/relationships/oleObject" Target="embeddings/oleObject155.bin"/><Relationship Id="rId289" Type="http://schemas.openxmlformats.org/officeDocument/2006/relationships/image" Target="media/image116.wmf"/><Relationship Id="rId11" Type="http://schemas.openxmlformats.org/officeDocument/2006/relationships/image" Target="media/image2.wmf"/><Relationship Id="rId32" Type="http://schemas.openxmlformats.org/officeDocument/2006/relationships/oleObject" Target="embeddings/oleObject13.bin"/><Relationship Id="rId53" Type="http://schemas.openxmlformats.org/officeDocument/2006/relationships/oleObject" Target="embeddings/oleObject25.bin"/><Relationship Id="rId74" Type="http://schemas.openxmlformats.org/officeDocument/2006/relationships/oleObject" Target="embeddings/oleObject36.bin"/><Relationship Id="rId128" Type="http://schemas.openxmlformats.org/officeDocument/2006/relationships/oleObject" Target="embeddings/oleObject63.bin"/><Relationship Id="rId149" Type="http://schemas.openxmlformats.org/officeDocument/2006/relationships/image" Target="media/image66.wmf"/><Relationship Id="rId314" Type="http://schemas.openxmlformats.org/officeDocument/2006/relationships/oleObject" Target="embeddings/oleObject181.bin"/><Relationship Id="rId335" Type="http://schemas.openxmlformats.org/officeDocument/2006/relationships/image" Target="media/image128.wmf"/><Relationship Id="rId356" Type="http://schemas.openxmlformats.org/officeDocument/2006/relationships/oleObject" Target="embeddings/oleObject210.bin"/><Relationship Id="rId377" Type="http://schemas.openxmlformats.org/officeDocument/2006/relationships/oleObject" Target="embeddings/oleObject222.bin"/><Relationship Id="rId5" Type="http://schemas.openxmlformats.org/officeDocument/2006/relationships/footnotes" Target="footnotes.xml"/><Relationship Id="rId95" Type="http://schemas.openxmlformats.org/officeDocument/2006/relationships/image" Target="media/image41.wmf"/><Relationship Id="rId160" Type="http://schemas.openxmlformats.org/officeDocument/2006/relationships/oleObject" Target="embeddings/oleObject86.bin"/><Relationship Id="rId181" Type="http://schemas.openxmlformats.org/officeDocument/2006/relationships/oleObject" Target="embeddings/oleObject104.bin"/><Relationship Id="rId216" Type="http://schemas.openxmlformats.org/officeDocument/2006/relationships/image" Target="media/image87.wmf"/><Relationship Id="rId237" Type="http://schemas.openxmlformats.org/officeDocument/2006/relationships/oleObject" Target="embeddings/oleObject132.bin"/><Relationship Id="rId258" Type="http://schemas.openxmlformats.org/officeDocument/2006/relationships/oleObject" Target="embeddings/oleObject148.bin"/><Relationship Id="rId279" Type="http://schemas.openxmlformats.org/officeDocument/2006/relationships/image" Target="media/image111.wmf"/><Relationship Id="rId22" Type="http://schemas.openxmlformats.org/officeDocument/2006/relationships/oleObject" Target="embeddings/oleObject7.bin"/><Relationship Id="rId43" Type="http://schemas.openxmlformats.org/officeDocument/2006/relationships/oleObject" Target="embeddings/oleObject20.bin"/><Relationship Id="rId64" Type="http://schemas.openxmlformats.org/officeDocument/2006/relationships/oleObject" Target="embeddings/oleObject31.bin"/><Relationship Id="rId118" Type="http://schemas.openxmlformats.org/officeDocument/2006/relationships/oleObject" Target="embeddings/oleObject58.bin"/><Relationship Id="rId139" Type="http://schemas.openxmlformats.org/officeDocument/2006/relationships/image" Target="media/image63.wmf"/><Relationship Id="rId290" Type="http://schemas.openxmlformats.org/officeDocument/2006/relationships/oleObject" Target="embeddings/oleObject166.bin"/><Relationship Id="rId304" Type="http://schemas.openxmlformats.org/officeDocument/2006/relationships/oleObject" Target="embeddings/oleObject173.bin"/><Relationship Id="rId325" Type="http://schemas.openxmlformats.org/officeDocument/2006/relationships/oleObject" Target="embeddings/oleObject192.bin"/><Relationship Id="rId346" Type="http://schemas.openxmlformats.org/officeDocument/2006/relationships/oleObject" Target="embeddings/oleObject205.bin"/><Relationship Id="rId367" Type="http://schemas.openxmlformats.org/officeDocument/2006/relationships/image" Target="media/image144.wmf"/><Relationship Id="rId388" Type="http://schemas.openxmlformats.org/officeDocument/2006/relationships/oleObject" Target="embeddings/oleObject233.bin"/><Relationship Id="rId85" Type="http://schemas.openxmlformats.org/officeDocument/2006/relationships/image" Target="media/image36.wmf"/><Relationship Id="rId150" Type="http://schemas.openxmlformats.org/officeDocument/2006/relationships/oleObject" Target="embeddings/oleObject76.bin"/><Relationship Id="rId171" Type="http://schemas.openxmlformats.org/officeDocument/2006/relationships/oleObject" Target="embeddings/oleObject97.bin"/><Relationship Id="rId192" Type="http://schemas.openxmlformats.org/officeDocument/2006/relationships/image" Target="media/image75.wmf"/><Relationship Id="rId206" Type="http://schemas.openxmlformats.org/officeDocument/2006/relationships/image" Target="media/image82.wmf"/><Relationship Id="rId227" Type="http://schemas.openxmlformats.org/officeDocument/2006/relationships/oleObject" Target="embeddings/oleObject127.bin"/><Relationship Id="rId248" Type="http://schemas.openxmlformats.org/officeDocument/2006/relationships/oleObject" Target="embeddings/oleObject140.bin"/><Relationship Id="rId269" Type="http://schemas.openxmlformats.org/officeDocument/2006/relationships/image" Target="media/image106.wmf"/><Relationship Id="rId12" Type="http://schemas.openxmlformats.org/officeDocument/2006/relationships/oleObject" Target="embeddings/oleObject2.bin"/><Relationship Id="rId33" Type="http://schemas.openxmlformats.org/officeDocument/2006/relationships/oleObject" Target="embeddings/oleObject14.bin"/><Relationship Id="rId108" Type="http://schemas.openxmlformats.org/officeDocument/2006/relationships/oleObject" Target="embeddings/oleObject53.bin"/><Relationship Id="rId129" Type="http://schemas.openxmlformats.org/officeDocument/2006/relationships/image" Target="media/image58.wmf"/><Relationship Id="rId280" Type="http://schemas.openxmlformats.org/officeDocument/2006/relationships/oleObject" Target="embeddings/oleObject161.bin"/><Relationship Id="rId315" Type="http://schemas.openxmlformats.org/officeDocument/2006/relationships/oleObject" Target="embeddings/oleObject182.bin"/><Relationship Id="rId336" Type="http://schemas.openxmlformats.org/officeDocument/2006/relationships/oleObject" Target="embeddings/oleObject200.bin"/><Relationship Id="rId357" Type="http://schemas.openxmlformats.org/officeDocument/2006/relationships/image" Target="media/image139.wmf"/><Relationship Id="rId54" Type="http://schemas.openxmlformats.org/officeDocument/2006/relationships/image" Target="media/image21.wmf"/><Relationship Id="rId75" Type="http://schemas.openxmlformats.org/officeDocument/2006/relationships/image" Target="media/image31.wmf"/><Relationship Id="rId96" Type="http://schemas.openxmlformats.org/officeDocument/2006/relationships/oleObject" Target="embeddings/oleObject47.bin"/><Relationship Id="rId140" Type="http://schemas.openxmlformats.org/officeDocument/2006/relationships/oleObject" Target="embeddings/oleObject69.bin"/><Relationship Id="rId161" Type="http://schemas.openxmlformats.org/officeDocument/2006/relationships/oleObject" Target="embeddings/oleObject87.bin"/><Relationship Id="rId182" Type="http://schemas.openxmlformats.org/officeDocument/2006/relationships/image" Target="media/image70.wmf"/><Relationship Id="rId217" Type="http://schemas.openxmlformats.org/officeDocument/2006/relationships/oleObject" Target="embeddings/oleObject122.bin"/><Relationship Id="rId378" Type="http://schemas.openxmlformats.org/officeDocument/2006/relationships/oleObject" Target="embeddings/oleObject223.bin"/><Relationship Id="rId6" Type="http://schemas.openxmlformats.org/officeDocument/2006/relationships/endnotes" Target="endnotes.xml"/><Relationship Id="rId238" Type="http://schemas.openxmlformats.org/officeDocument/2006/relationships/image" Target="media/image98.wmf"/><Relationship Id="rId259" Type="http://schemas.openxmlformats.org/officeDocument/2006/relationships/oleObject" Target="embeddings/oleObject149.bin"/><Relationship Id="rId23" Type="http://schemas.openxmlformats.org/officeDocument/2006/relationships/image" Target="media/image8.wmf"/><Relationship Id="rId119" Type="http://schemas.openxmlformats.org/officeDocument/2006/relationships/image" Target="media/image53.wmf"/><Relationship Id="rId270" Type="http://schemas.openxmlformats.org/officeDocument/2006/relationships/oleObject" Target="embeddings/oleObject156.bin"/><Relationship Id="rId291" Type="http://schemas.openxmlformats.org/officeDocument/2006/relationships/image" Target="media/image117.wmf"/><Relationship Id="rId305" Type="http://schemas.openxmlformats.org/officeDocument/2006/relationships/image" Target="media/image124.wmf"/><Relationship Id="rId326" Type="http://schemas.openxmlformats.org/officeDocument/2006/relationships/oleObject" Target="embeddings/oleObject193.bin"/><Relationship Id="rId347" Type="http://schemas.openxmlformats.org/officeDocument/2006/relationships/image" Target="media/image134.wmf"/><Relationship Id="rId44" Type="http://schemas.openxmlformats.org/officeDocument/2006/relationships/image" Target="media/image16.wmf"/><Relationship Id="rId65" Type="http://schemas.openxmlformats.org/officeDocument/2006/relationships/image" Target="media/image26.wmf"/><Relationship Id="rId86" Type="http://schemas.openxmlformats.org/officeDocument/2006/relationships/oleObject" Target="embeddings/oleObject42.bin"/><Relationship Id="rId130" Type="http://schemas.openxmlformats.org/officeDocument/2006/relationships/oleObject" Target="embeddings/oleObject64.bin"/><Relationship Id="rId151" Type="http://schemas.openxmlformats.org/officeDocument/2006/relationships/oleObject" Target="embeddings/oleObject77.bin"/><Relationship Id="rId368" Type="http://schemas.openxmlformats.org/officeDocument/2006/relationships/oleObject" Target="embeddings/oleObject216.bin"/><Relationship Id="rId389" Type="http://schemas.openxmlformats.org/officeDocument/2006/relationships/oleObject" Target="embeddings/oleObject234.bin"/><Relationship Id="rId172" Type="http://schemas.openxmlformats.org/officeDocument/2006/relationships/oleObject" Target="embeddings/oleObject98.bin"/><Relationship Id="rId193" Type="http://schemas.openxmlformats.org/officeDocument/2006/relationships/oleObject" Target="embeddings/oleObject110.bin"/><Relationship Id="rId207" Type="http://schemas.openxmlformats.org/officeDocument/2006/relationships/oleObject" Target="embeddings/oleObject117.bin"/><Relationship Id="rId228" Type="http://schemas.openxmlformats.org/officeDocument/2006/relationships/image" Target="media/image93.wmf"/><Relationship Id="rId249" Type="http://schemas.openxmlformats.org/officeDocument/2006/relationships/oleObject" Target="embeddings/oleObject141.bin"/><Relationship Id="rId13" Type="http://schemas.openxmlformats.org/officeDocument/2006/relationships/image" Target="media/image3.wmf"/><Relationship Id="rId109" Type="http://schemas.openxmlformats.org/officeDocument/2006/relationships/image" Target="media/image48.wmf"/><Relationship Id="rId260" Type="http://schemas.openxmlformats.org/officeDocument/2006/relationships/oleObject" Target="embeddings/oleObject150.bin"/><Relationship Id="rId281" Type="http://schemas.openxmlformats.org/officeDocument/2006/relationships/image" Target="media/image112.wmf"/><Relationship Id="rId316" Type="http://schemas.openxmlformats.org/officeDocument/2006/relationships/oleObject" Target="embeddings/oleObject183.bin"/><Relationship Id="rId337" Type="http://schemas.openxmlformats.org/officeDocument/2006/relationships/image" Target="media/image129.wmf"/><Relationship Id="rId34" Type="http://schemas.openxmlformats.org/officeDocument/2006/relationships/oleObject" Target="embeddings/oleObject15.bin"/><Relationship Id="rId55" Type="http://schemas.openxmlformats.org/officeDocument/2006/relationships/oleObject" Target="embeddings/oleObject26.bin"/><Relationship Id="rId76" Type="http://schemas.openxmlformats.org/officeDocument/2006/relationships/oleObject" Target="embeddings/oleObject37.bin"/><Relationship Id="rId97" Type="http://schemas.openxmlformats.org/officeDocument/2006/relationships/image" Target="media/image42.wmf"/><Relationship Id="rId120" Type="http://schemas.openxmlformats.org/officeDocument/2006/relationships/oleObject" Target="embeddings/oleObject59.bin"/><Relationship Id="rId141" Type="http://schemas.openxmlformats.org/officeDocument/2006/relationships/image" Target="media/image64.wmf"/><Relationship Id="rId358" Type="http://schemas.openxmlformats.org/officeDocument/2006/relationships/oleObject" Target="embeddings/oleObject211.bin"/><Relationship Id="rId379" Type="http://schemas.openxmlformats.org/officeDocument/2006/relationships/oleObject" Target="embeddings/oleObject224.bin"/><Relationship Id="rId7" Type="http://schemas.openxmlformats.org/officeDocument/2006/relationships/footer" Target="footer1.xml"/><Relationship Id="rId162" Type="http://schemas.openxmlformats.org/officeDocument/2006/relationships/oleObject" Target="embeddings/oleObject88.bin"/><Relationship Id="rId183" Type="http://schemas.openxmlformats.org/officeDocument/2006/relationships/oleObject" Target="embeddings/oleObject105.bin"/><Relationship Id="rId218" Type="http://schemas.openxmlformats.org/officeDocument/2006/relationships/image" Target="media/image88.wmf"/><Relationship Id="rId239" Type="http://schemas.openxmlformats.org/officeDocument/2006/relationships/oleObject" Target="embeddings/oleObject133.bin"/><Relationship Id="rId390" Type="http://schemas.openxmlformats.org/officeDocument/2006/relationships/oleObject" Target="embeddings/oleObject235.bin"/><Relationship Id="rId250" Type="http://schemas.openxmlformats.org/officeDocument/2006/relationships/oleObject" Target="embeddings/oleObject142.bin"/><Relationship Id="rId271" Type="http://schemas.openxmlformats.org/officeDocument/2006/relationships/image" Target="media/image107.wmf"/><Relationship Id="rId292" Type="http://schemas.openxmlformats.org/officeDocument/2006/relationships/oleObject" Target="embeddings/oleObject167.bin"/><Relationship Id="rId306" Type="http://schemas.openxmlformats.org/officeDocument/2006/relationships/oleObject" Target="embeddings/oleObject174.bin"/><Relationship Id="rId24" Type="http://schemas.openxmlformats.org/officeDocument/2006/relationships/oleObject" Target="embeddings/oleObject8.bin"/><Relationship Id="rId45" Type="http://schemas.openxmlformats.org/officeDocument/2006/relationships/oleObject" Target="embeddings/oleObject21.bin"/><Relationship Id="rId66" Type="http://schemas.openxmlformats.org/officeDocument/2006/relationships/oleObject" Target="embeddings/oleObject32.bin"/><Relationship Id="rId87" Type="http://schemas.openxmlformats.org/officeDocument/2006/relationships/image" Target="media/image37.wmf"/><Relationship Id="rId110" Type="http://schemas.openxmlformats.org/officeDocument/2006/relationships/oleObject" Target="embeddings/oleObject54.bin"/><Relationship Id="rId131" Type="http://schemas.openxmlformats.org/officeDocument/2006/relationships/image" Target="media/image59.wmf"/><Relationship Id="rId327" Type="http://schemas.openxmlformats.org/officeDocument/2006/relationships/oleObject" Target="embeddings/oleObject194.bin"/><Relationship Id="rId348" Type="http://schemas.openxmlformats.org/officeDocument/2006/relationships/oleObject" Target="embeddings/oleObject206.bin"/><Relationship Id="rId369" Type="http://schemas.openxmlformats.org/officeDocument/2006/relationships/image" Target="media/image145.wmf"/><Relationship Id="rId152" Type="http://schemas.openxmlformats.org/officeDocument/2006/relationships/oleObject" Target="embeddings/oleObject78.bin"/><Relationship Id="rId173" Type="http://schemas.openxmlformats.org/officeDocument/2006/relationships/oleObject" Target="embeddings/oleObject99.bin"/><Relationship Id="rId194" Type="http://schemas.openxmlformats.org/officeDocument/2006/relationships/image" Target="media/image76.wmf"/><Relationship Id="rId208" Type="http://schemas.openxmlformats.org/officeDocument/2006/relationships/image" Target="media/image83.wmf"/><Relationship Id="rId229" Type="http://schemas.openxmlformats.org/officeDocument/2006/relationships/oleObject" Target="embeddings/oleObject128.bin"/><Relationship Id="rId380" Type="http://schemas.openxmlformats.org/officeDocument/2006/relationships/oleObject" Target="embeddings/oleObject225.bin"/><Relationship Id="rId240" Type="http://schemas.openxmlformats.org/officeDocument/2006/relationships/image" Target="media/image99.wmf"/><Relationship Id="rId261" Type="http://schemas.openxmlformats.org/officeDocument/2006/relationships/image" Target="media/image103.wmf"/><Relationship Id="rId14" Type="http://schemas.openxmlformats.org/officeDocument/2006/relationships/oleObject" Target="embeddings/oleObject3.bin"/><Relationship Id="rId35" Type="http://schemas.openxmlformats.org/officeDocument/2006/relationships/oleObject" Target="embeddings/oleObject16.bin"/><Relationship Id="rId56" Type="http://schemas.openxmlformats.org/officeDocument/2006/relationships/oleObject" Target="embeddings/oleObject27.bin"/><Relationship Id="rId77" Type="http://schemas.openxmlformats.org/officeDocument/2006/relationships/image" Target="media/image32.wmf"/><Relationship Id="rId100" Type="http://schemas.openxmlformats.org/officeDocument/2006/relationships/oleObject" Target="embeddings/oleObject49.bin"/><Relationship Id="rId282" Type="http://schemas.openxmlformats.org/officeDocument/2006/relationships/oleObject" Target="embeddings/oleObject162.bin"/><Relationship Id="rId317" Type="http://schemas.openxmlformats.org/officeDocument/2006/relationships/oleObject" Target="embeddings/oleObject184.bin"/><Relationship Id="rId338" Type="http://schemas.openxmlformats.org/officeDocument/2006/relationships/oleObject" Target="embeddings/oleObject201.bin"/><Relationship Id="rId359" Type="http://schemas.openxmlformats.org/officeDocument/2006/relationships/image" Target="media/image140.wmf"/><Relationship Id="rId8" Type="http://schemas.openxmlformats.org/officeDocument/2006/relationships/footer" Target="footer2.xml"/><Relationship Id="rId98" Type="http://schemas.openxmlformats.org/officeDocument/2006/relationships/oleObject" Target="embeddings/oleObject48.bin"/><Relationship Id="rId121" Type="http://schemas.openxmlformats.org/officeDocument/2006/relationships/image" Target="media/image54.wmf"/><Relationship Id="rId142" Type="http://schemas.openxmlformats.org/officeDocument/2006/relationships/oleObject" Target="embeddings/oleObject70.bin"/><Relationship Id="rId163" Type="http://schemas.openxmlformats.org/officeDocument/2006/relationships/oleObject" Target="embeddings/oleObject89.bin"/><Relationship Id="rId184" Type="http://schemas.openxmlformats.org/officeDocument/2006/relationships/image" Target="media/image71.wmf"/><Relationship Id="rId219" Type="http://schemas.openxmlformats.org/officeDocument/2006/relationships/oleObject" Target="embeddings/oleObject123.bin"/><Relationship Id="rId370" Type="http://schemas.openxmlformats.org/officeDocument/2006/relationships/oleObject" Target="embeddings/oleObject217.bin"/><Relationship Id="rId391" Type="http://schemas.openxmlformats.org/officeDocument/2006/relationships/oleObject" Target="embeddings/oleObject236.bin"/><Relationship Id="rId230" Type="http://schemas.openxmlformats.org/officeDocument/2006/relationships/image" Target="media/image94.wmf"/><Relationship Id="rId251" Type="http://schemas.openxmlformats.org/officeDocument/2006/relationships/oleObject" Target="embeddings/oleObject143.bin"/><Relationship Id="rId25" Type="http://schemas.openxmlformats.org/officeDocument/2006/relationships/image" Target="media/image9.wmf"/><Relationship Id="rId46" Type="http://schemas.openxmlformats.org/officeDocument/2006/relationships/image" Target="media/image17.wmf"/><Relationship Id="rId67" Type="http://schemas.openxmlformats.org/officeDocument/2006/relationships/image" Target="media/image27.wmf"/><Relationship Id="rId272" Type="http://schemas.openxmlformats.org/officeDocument/2006/relationships/oleObject" Target="embeddings/oleObject157.bin"/><Relationship Id="rId293" Type="http://schemas.openxmlformats.org/officeDocument/2006/relationships/image" Target="media/image118.wmf"/><Relationship Id="rId307" Type="http://schemas.openxmlformats.org/officeDocument/2006/relationships/image" Target="media/image125.wmf"/><Relationship Id="rId328" Type="http://schemas.openxmlformats.org/officeDocument/2006/relationships/oleObject" Target="embeddings/oleObject195.bin"/><Relationship Id="rId349" Type="http://schemas.openxmlformats.org/officeDocument/2006/relationships/image" Target="media/image135.wmf"/><Relationship Id="rId88" Type="http://schemas.openxmlformats.org/officeDocument/2006/relationships/oleObject" Target="embeddings/oleObject43.bin"/><Relationship Id="rId111" Type="http://schemas.openxmlformats.org/officeDocument/2006/relationships/image" Target="media/image49.wmf"/><Relationship Id="rId132" Type="http://schemas.openxmlformats.org/officeDocument/2006/relationships/oleObject" Target="embeddings/oleObject65.bin"/><Relationship Id="rId153" Type="http://schemas.openxmlformats.org/officeDocument/2006/relationships/oleObject" Target="embeddings/oleObject79.bin"/><Relationship Id="rId174" Type="http://schemas.openxmlformats.org/officeDocument/2006/relationships/oleObject" Target="embeddings/oleObject100.bin"/><Relationship Id="rId195" Type="http://schemas.openxmlformats.org/officeDocument/2006/relationships/oleObject" Target="embeddings/oleObject111.bin"/><Relationship Id="rId209" Type="http://schemas.openxmlformats.org/officeDocument/2006/relationships/oleObject" Target="embeddings/oleObject118.bin"/><Relationship Id="rId360" Type="http://schemas.openxmlformats.org/officeDocument/2006/relationships/oleObject" Target="embeddings/oleObject212.bin"/><Relationship Id="rId381" Type="http://schemas.openxmlformats.org/officeDocument/2006/relationships/oleObject" Target="embeddings/oleObject226.bin"/><Relationship Id="rId220" Type="http://schemas.openxmlformats.org/officeDocument/2006/relationships/image" Target="media/image89.wmf"/><Relationship Id="rId241" Type="http://schemas.openxmlformats.org/officeDocument/2006/relationships/oleObject" Target="embeddings/oleObject134.bin"/><Relationship Id="rId15" Type="http://schemas.openxmlformats.org/officeDocument/2006/relationships/image" Target="media/image4.wmf"/><Relationship Id="rId36" Type="http://schemas.openxmlformats.org/officeDocument/2006/relationships/image" Target="media/image12.wmf"/><Relationship Id="rId57" Type="http://schemas.openxmlformats.org/officeDocument/2006/relationships/image" Target="media/image22.wmf"/><Relationship Id="rId262" Type="http://schemas.openxmlformats.org/officeDocument/2006/relationships/oleObject" Target="embeddings/oleObject151.bin"/><Relationship Id="rId283" Type="http://schemas.openxmlformats.org/officeDocument/2006/relationships/image" Target="media/image113.wmf"/><Relationship Id="rId318" Type="http://schemas.openxmlformats.org/officeDocument/2006/relationships/oleObject" Target="embeddings/oleObject185.bin"/><Relationship Id="rId339" Type="http://schemas.openxmlformats.org/officeDocument/2006/relationships/image" Target="media/image130.wmf"/><Relationship Id="rId78" Type="http://schemas.openxmlformats.org/officeDocument/2006/relationships/oleObject" Target="embeddings/oleObject38.bin"/><Relationship Id="rId99" Type="http://schemas.openxmlformats.org/officeDocument/2006/relationships/image" Target="media/image43.wmf"/><Relationship Id="rId101" Type="http://schemas.openxmlformats.org/officeDocument/2006/relationships/image" Target="media/image44.wmf"/><Relationship Id="rId122" Type="http://schemas.openxmlformats.org/officeDocument/2006/relationships/oleObject" Target="embeddings/oleObject60.bin"/><Relationship Id="rId143" Type="http://schemas.openxmlformats.org/officeDocument/2006/relationships/image" Target="media/image65.wmf"/><Relationship Id="rId164" Type="http://schemas.openxmlformats.org/officeDocument/2006/relationships/oleObject" Target="embeddings/oleObject90.bin"/><Relationship Id="rId185" Type="http://schemas.openxmlformats.org/officeDocument/2006/relationships/oleObject" Target="embeddings/oleObject106.bin"/><Relationship Id="rId350" Type="http://schemas.openxmlformats.org/officeDocument/2006/relationships/oleObject" Target="embeddings/oleObject207.bin"/><Relationship Id="rId371" Type="http://schemas.openxmlformats.org/officeDocument/2006/relationships/image" Target="media/image146.wmf"/><Relationship Id="rId9" Type="http://schemas.openxmlformats.org/officeDocument/2006/relationships/image" Target="media/image1.wmf"/><Relationship Id="rId210" Type="http://schemas.openxmlformats.org/officeDocument/2006/relationships/image" Target="media/image84.wmf"/><Relationship Id="rId392" Type="http://schemas.openxmlformats.org/officeDocument/2006/relationships/oleObject" Target="embeddings/oleObject237.bin"/><Relationship Id="rId26" Type="http://schemas.openxmlformats.org/officeDocument/2006/relationships/oleObject" Target="embeddings/oleObject9.bin"/><Relationship Id="rId231" Type="http://schemas.openxmlformats.org/officeDocument/2006/relationships/oleObject" Target="embeddings/oleObject129.bin"/><Relationship Id="rId252" Type="http://schemas.openxmlformats.org/officeDocument/2006/relationships/oleObject" Target="embeddings/oleObject144.bin"/><Relationship Id="rId273" Type="http://schemas.openxmlformats.org/officeDocument/2006/relationships/image" Target="media/image108.wmf"/><Relationship Id="rId294" Type="http://schemas.openxmlformats.org/officeDocument/2006/relationships/oleObject" Target="embeddings/oleObject168.bin"/><Relationship Id="rId308" Type="http://schemas.openxmlformats.org/officeDocument/2006/relationships/oleObject" Target="embeddings/oleObject175.bin"/><Relationship Id="rId329" Type="http://schemas.openxmlformats.org/officeDocument/2006/relationships/oleObject" Target="embeddings/oleObject196.bin"/><Relationship Id="rId47" Type="http://schemas.openxmlformats.org/officeDocument/2006/relationships/oleObject" Target="embeddings/oleObject22.bin"/><Relationship Id="rId68" Type="http://schemas.openxmlformats.org/officeDocument/2006/relationships/oleObject" Target="embeddings/oleObject33.bin"/><Relationship Id="rId89" Type="http://schemas.openxmlformats.org/officeDocument/2006/relationships/image" Target="media/image38.wmf"/><Relationship Id="rId112" Type="http://schemas.openxmlformats.org/officeDocument/2006/relationships/oleObject" Target="embeddings/oleObject55.bin"/><Relationship Id="rId133" Type="http://schemas.openxmlformats.org/officeDocument/2006/relationships/image" Target="media/image60.wmf"/><Relationship Id="rId154" Type="http://schemas.openxmlformats.org/officeDocument/2006/relationships/oleObject" Target="embeddings/oleObject80.bin"/><Relationship Id="rId175" Type="http://schemas.openxmlformats.org/officeDocument/2006/relationships/oleObject" Target="embeddings/oleObject101.bin"/><Relationship Id="rId340" Type="http://schemas.openxmlformats.org/officeDocument/2006/relationships/oleObject" Target="embeddings/oleObject202.bin"/><Relationship Id="rId361" Type="http://schemas.openxmlformats.org/officeDocument/2006/relationships/image" Target="media/image141.wmf"/><Relationship Id="rId196" Type="http://schemas.openxmlformats.org/officeDocument/2006/relationships/image" Target="media/image77.wmf"/><Relationship Id="rId200" Type="http://schemas.openxmlformats.org/officeDocument/2006/relationships/image" Target="media/image79.wmf"/><Relationship Id="rId382" Type="http://schemas.openxmlformats.org/officeDocument/2006/relationships/oleObject" Target="embeddings/oleObject227.bin"/><Relationship Id="rId16" Type="http://schemas.openxmlformats.org/officeDocument/2006/relationships/oleObject" Target="embeddings/oleObject4.bin"/><Relationship Id="rId221" Type="http://schemas.openxmlformats.org/officeDocument/2006/relationships/oleObject" Target="embeddings/oleObject124.bin"/><Relationship Id="rId242" Type="http://schemas.openxmlformats.org/officeDocument/2006/relationships/image" Target="media/image100.wmf"/><Relationship Id="rId263" Type="http://schemas.openxmlformats.org/officeDocument/2006/relationships/oleObject" Target="embeddings/oleObject152.bin"/><Relationship Id="rId284" Type="http://schemas.openxmlformats.org/officeDocument/2006/relationships/oleObject" Target="embeddings/oleObject163.bin"/><Relationship Id="rId319" Type="http://schemas.openxmlformats.org/officeDocument/2006/relationships/oleObject" Target="embeddings/oleObject186.bin"/><Relationship Id="rId37" Type="http://schemas.openxmlformats.org/officeDocument/2006/relationships/oleObject" Target="embeddings/oleObject17.bin"/><Relationship Id="rId58" Type="http://schemas.openxmlformats.org/officeDocument/2006/relationships/oleObject" Target="embeddings/oleObject28.bin"/><Relationship Id="rId79" Type="http://schemas.openxmlformats.org/officeDocument/2006/relationships/image" Target="media/image33.wmf"/><Relationship Id="rId102" Type="http://schemas.openxmlformats.org/officeDocument/2006/relationships/oleObject" Target="embeddings/oleObject50.bin"/><Relationship Id="rId123" Type="http://schemas.openxmlformats.org/officeDocument/2006/relationships/image" Target="media/image55.wmf"/><Relationship Id="rId144" Type="http://schemas.openxmlformats.org/officeDocument/2006/relationships/oleObject" Target="embeddings/oleObject71.bin"/><Relationship Id="rId330" Type="http://schemas.openxmlformats.org/officeDocument/2006/relationships/oleObject" Target="embeddings/oleObject197.bin"/><Relationship Id="rId90" Type="http://schemas.openxmlformats.org/officeDocument/2006/relationships/oleObject" Target="embeddings/oleObject44.bin"/><Relationship Id="rId165" Type="http://schemas.openxmlformats.org/officeDocument/2006/relationships/oleObject" Target="embeddings/oleObject91.bin"/><Relationship Id="rId186" Type="http://schemas.openxmlformats.org/officeDocument/2006/relationships/image" Target="media/image72.wmf"/><Relationship Id="rId351" Type="http://schemas.openxmlformats.org/officeDocument/2006/relationships/image" Target="media/image136.wmf"/><Relationship Id="rId372" Type="http://schemas.openxmlformats.org/officeDocument/2006/relationships/oleObject" Target="embeddings/oleObject218.bin"/><Relationship Id="rId393" Type="http://schemas.openxmlformats.org/officeDocument/2006/relationships/fontTable" Target="fontTable.xml"/><Relationship Id="rId211" Type="http://schemas.openxmlformats.org/officeDocument/2006/relationships/oleObject" Target="embeddings/oleObject119.bin"/><Relationship Id="rId232" Type="http://schemas.openxmlformats.org/officeDocument/2006/relationships/image" Target="media/image95.wmf"/><Relationship Id="rId253" Type="http://schemas.openxmlformats.org/officeDocument/2006/relationships/image" Target="media/image101.wmf"/><Relationship Id="rId274" Type="http://schemas.openxmlformats.org/officeDocument/2006/relationships/oleObject" Target="embeddings/oleObject158.bin"/><Relationship Id="rId295" Type="http://schemas.openxmlformats.org/officeDocument/2006/relationships/image" Target="media/image119.wmf"/><Relationship Id="rId309" Type="http://schemas.openxmlformats.org/officeDocument/2006/relationships/oleObject" Target="embeddings/oleObject176.bin"/><Relationship Id="rId27" Type="http://schemas.openxmlformats.org/officeDocument/2006/relationships/image" Target="media/image10.wmf"/><Relationship Id="rId48" Type="http://schemas.openxmlformats.org/officeDocument/2006/relationships/image" Target="media/image18.wmf"/><Relationship Id="rId69" Type="http://schemas.openxmlformats.org/officeDocument/2006/relationships/image" Target="media/image28.wmf"/><Relationship Id="rId113" Type="http://schemas.openxmlformats.org/officeDocument/2006/relationships/image" Target="media/image50.wmf"/><Relationship Id="rId134" Type="http://schemas.openxmlformats.org/officeDocument/2006/relationships/oleObject" Target="embeddings/oleObject66.bin"/><Relationship Id="rId320" Type="http://schemas.openxmlformats.org/officeDocument/2006/relationships/oleObject" Target="embeddings/oleObject187.bin"/><Relationship Id="rId80" Type="http://schemas.openxmlformats.org/officeDocument/2006/relationships/oleObject" Target="embeddings/oleObject39.bin"/><Relationship Id="rId155" Type="http://schemas.openxmlformats.org/officeDocument/2006/relationships/oleObject" Target="embeddings/oleObject81.bin"/><Relationship Id="rId176" Type="http://schemas.openxmlformats.org/officeDocument/2006/relationships/image" Target="media/image67.wmf"/><Relationship Id="rId197" Type="http://schemas.openxmlformats.org/officeDocument/2006/relationships/oleObject" Target="embeddings/oleObject112.bin"/><Relationship Id="rId341" Type="http://schemas.openxmlformats.org/officeDocument/2006/relationships/image" Target="media/image131.wmf"/><Relationship Id="rId362" Type="http://schemas.openxmlformats.org/officeDocument/2006/relationships/oleObject" Target="embeddings/oleObject213.bin"/><Relationship Id="rId383" Type="http://schemas.openxmlformats.org/officeDocument/2006/relationships/oleObject" Target="embeddings/oleObject228.bin"/><Relationship Id="rId201" Type="http://schemas.openxmlformats.org/officeDocument/2006/relationships/oleObject" Target="embeddings/oleObject114.bin"/><Relationship Id="rId222" Type="http://schemas.openxmlformats.org/officeDocument/2006/relationships/image" Target="media/image90.wmf"/><Relationship Id="rId243" Type="http://schemas.openxmlformats.org/officeDocument/2006/relationships/oleObject" Target="embeddings/oleObject135.bin"/><Relationship Id="rId264" Type="http://schemas.openxmlformats.org/officeDocument/2006/relationships/oleObject" Target="embeddings/oleObject153.bin"/><Relationship Id="rId285" Type="http://schemas.openxmlformats.org/officeDocument/2006/relationships/image" Target="media/image114.wmf"/><Relationship Id="rId17" Type="http://schemas.openxmlformats.org/officeDocument/2006/relationships/image" Target="media/image5.wmf"/><Relationship Id="rId38" Type="http://schemas.openxmlformats.org/officeDocument/2006/relationships/image" Target="media/image13.wmf"/><Relationship Id="rId59" Type="http://schemas.openxmlformats.org/officeDocument/2006/relationships/image" Target="media/image23.wmf"/><Relationship Id="rId103" Type="http://schemas.openxmlformats.org/officeDocument/2006/relationships/image" Target="media/image45.wmf"/><Relationship Id="rId124" Type="http://schemas.openxmlformats.org/officeDocument/2006/relationships/oleObject" Target="embeddings/oleObject61.bin"/><Relationship Id="rId310" Type="http://schemas.openxmlformats.org/officeDocument/2006/relationships/oleObject" Target="embeddings/oleObject177.bin"/><Relationship Id="rId70" Type="http://schemas.openxmlformats.org/officeDocument/2006/relationships/oleObject" Target="embeddings/oleObject34.bin"/><Relationship Id="rId91" Type="http://schemas.openxmlformats.org/officeDocument/2006/relationships/image" Target="media/image39.wmf"/><Relationship Id="rId145" Type="http://schemas.openxmlformats.org/officeDocument/2006/relationships/oleObject" Target="embeddings/oleObject72.bin"/><Relationship Id="rId166" Type="http://schemas.openxmlformats.org/officeDocument/2006/relationships/oleObject" Target="embeddings/oleObject92.bin"/><Relationship Id="rId187" Type="http://schemas.openxmlformats.org/officeDocument/2006/relationships/oleObject" Target="embeddings/oleObject107.bin"/><Relationship Id="rId331" Type="http://schemas.openxmlformats.org/officeDocument/2006/relationships/image" Target="media/image126.wmf"/><Relationship Id="rId352" Type="http://schemas.openxmlformats.org/officeDocument/2006/relationships/oleObject" Target="embeddings/oleObject208.bin"/><Relationship Id="rId373" Type="http://schemas.openxmlformats.org/officeDocument/2006/relationships/image" Target="media/image147.wmf"/><Relationship Id="rId394" Type="http://schemas.openxmlformats.org/officeDocument/2006/relationships/theme" Target="theme/theme1.xml"/><Relationship Id="rId1" Type="http://schemas.openxmlformats.org/officeDocument/2006/relationships/numbering" Target="numbering.xml"/><Relationship Id="rId212" Type="http://schemas.openxmlformats.org/officeDocument/2006/relationships/image" Target="media/image85.wmf"/><Relationship Id="rId233" Type="http://schemas.openxmlformats.org/officeDocument/2006/relationships/oleObject" Target="embeddings/oleObject130.bin"/><Relationship Id="rId254" Type="http://schemas.openxmlformats.org/officeDocument/2006/relationships/oleObject" Target="embeddings/oleObject145.bin"/><Relationship Id="rId28" Type="http://schemas.openxmlformats.org/officeDocument/2006/relationships/oleObject" Target="embeddings/oleObject10.bin"/><Relationship Id="rId49" Type="http://schemas.openxmlformats.org/officeDocument/2006/relationships/oleObject" Target="embeddings/oleObject23.bin"/><Relationship Id="rId114" Type="http://schemas.openxmlformats.org/officeDocument/2006/relationships/oleObject" Target="embeddings/oleObject56.bin"/><Relationship Id="rId275" Type="http://schemas.openxmlformats.org/officeDocument/2006/relationships/image" Target="media/image109.wmf"/><Relationship Id="rId296" Type="http://schemas.openxmlformats.org/officeDocument/2006/relationships/oleObject" Target="embeddings/oleObject169.bin"/><Relationship Id="rId300" Type="http://schemas.openxmlformats.org/officeDocument/2006/relationships/oleObject" Target="embeddings/oleObject171.bin"/><Relationship Id="rId60" Type="http://schemas.openxmlformats.org/officeDocument/2006/relationships/oleObject" Target="embeddings/oleObject29.bin"/><Relationship Id="rId81" Type="http://schemas.openxmlformats.org/officeDocument/2006/relationships/image" Target="media/image34.wmf"/><Relationship Id="rId135" Type="http://schemas.openxmlformats.org/officeDocument/2006/relationships/image" Target="media/image61.wmf"/><Relationship Id="rId156" Type="http://schemas.openxmlformats.org/officeDocument/2006/relationships/oleObject" Target="embeddings/oleObject82.bin"/><Relationship Id="rId177" Type="http://schemas.openxmlformats.org/officeDocument/2006/relationships/oleObject" Target="embeddings/oleObject102.bin"/><Relationship Id="rId198" Type="http://schemas.openxmlformats.org/officeDocument/2006/relationships/image" Target="media/image78.wmf"/><Relationship Id="rId321" Type="http://schemas.openxmlformats.org/officeDocument/2006/relationships/oleObject" Target="embeddings/oleObject188.bin"/><Relationship Id="rId342" Type="http://schemas.openxmlformats.org/officeDocument/2006/relationships/oleObject" Target="embeddings/oleObject203.bin"/><Relationship Id="rId363" Type="http://schemas.openxmlformats.org/officeDocument/2006/relationships/image" Target="media/image142.wmf"/><Relationship Id="rId384" Type="http://schemas.openxmlformats.org/officeDocument/2006/relationships/oleObject" Target="embeddings/oleObject229.bin"/><Relationship Id="rId202" Type="http://schemas.openxmlformats.org/officeDocument/2006/relationships/image" Target="media/image80.wmf"/><Relationship Id="rId223" Type="http://schemas.openxmlformats.org/officeDocument/2006/relationships/oleObject" Target="embeddings/oleObject125.bin"/><Relationship Id="rId244" Type="http://schemas.openxmlformats.org/officeDocument/2006/relationships/oleObject" Target="embeddings/oleObject136.bin"/><Relationship Id="rId18" Type="http://schemas.openxmlformats.org/officeDocument/2006/relationships/oleObject" Target="embeddings/oleObject5.bin"/><Relationship Id="rId39" Type="http://schemas.openxmlformats.org/officeDocument/2006/relationships/oleObject" Target="embeddings/oleObject18.bin"/><Relationship Id="rId265" Type="http://schemas.openxmlformats.org/officeDocument/2006/relationships/image" Target="media/image104.wmf"/><Relationship Id="rId286" Type="http://schemas.openxmlformats.org/officeDocument/2006/relationships/oleObject" Target="embeddings/oleObject164.bin"/><Relationship Id="rId50" Type="http://schemas.openxmlformats.org/officeDocument/2006/relationships/image" Target="media/image19.wmf"/><Relationship Id="rId104" Type="http://schemas.openxmlformats.org/officeDocument/2006/relationships/oleObject" Target="embeddings/oleObject51.bin"/><Relationship Id="rId125" Type="http://schemas.openxmlformats.org/officeDocument/2006/relationships/image" Target="media/image56.wmf"/><Relationship Id="rId146" Type="http://schemas.openxmlformats.org/officeDocument/2006/relationships/oleObject" Target="embeddings/oleObject73.bin"/><Relationship Id="rId167" Type="http://schemas.openxmlformats.org/officeDocument/2006/relationships/oleObject" Target="embeddings/oleObject93.bin"/><Relationship Id="rId188" Type="http://schemas.openxmlformats.org/officeDocument/2006/relationships/image" Target="media/image73.wmf"/><Relationship Id="rId311" Type="http://schemas.openxmlformats.org/officeDocument/2006/relationships/oleObject" Target="embeddings/oleObject178.bin"/><Relationship Id="rId332" Type="http://schemas.openxmlformats.org/officeDocument/2006/relationships/oleObject" Target="embeddings/oleObject198.bin"/><Relationship Id="rId353" Type="http://schemas.openxmlformats.org/officeDocument/2006/relationships/image" Target="media/image137.wmf"/><Relationship Id="rId374" Type="http://schemas.openxmlformats.org/officeDocument/2006/relationships/oleObject" Target="embeddings/oleObject219.bin"/><Relationship Id="rId71" Type="http://schemas.openxmlformats.org/officeDocument/2006/relationships/image" Target="media/image29.wmf"/><Relationship Id="rId92" Type="http://schemas.openxmlformats.org/officeDocument/2006/relationships/oleObject" Target="embeddings/oleObject45.bin"/><Relationship Id="rId213" Type="http://schemas.openxmlformats.org/officeDocument/2006/relationships/oleObject" Target="embeddings/oleObject120.bin"/><Relationship Id="rId234" Type="http://schemas.openxmlformats.org/officeDocument/2006/relationships/image" Target="media/image96.wmf"/><Relationship Id="rId2" Type="http://schemas.openxmlformats.org/officeDocument/2006/relationships/styles" Target="styles.xml"/><Relationship Id="rId29" Type="http://schemas.openxmlformats.org/officeDocument/2006/relationships/image" Target="media/image11.wmf"/><Relationship Id="rId255" Type="http://schemas.openxmlformats.org/officeDocument/2006/relationships/oleObject" Target="embeddings/oleObject146.bin"/><Relationship Id="rId276" Type="http://schemas.openxmlformats.org/officeDocument/2006/relationships/oleObject" Target="embeddings/oleObject159.bin"/><Relationship Id="rId297" Type="http://schemas.openxmlformats.org/officeDocument/2006/relationships/image" Target="media/image120.wmf"/><Relationship Id="rId40" Type="http://schemas.openxmlformats.org/officeDocument/2006/relationships/image" Target="media/image14.wmf"/><Relationship Id="rId115" Type="http://schemas.openxmlformats.org/officeDocument/2006/relationships/image" Target="media/image51.wmf"/><Relationship Id="rId136" Type="http://schemas.openxmlformats.org/officeDocument/2006/relationships/oleObject" Target="embeddings/oleObject67.bin"/><Relationship Id="rId157" Type="http://schemas.openxmlformats.org/officeDocument/2006/relationships/oleObject" Target="embeddings/oleObject83.bin"/><Relationship Id="rId178" Type="http://schemas.openxmlformats.org/officeDocument/2006/relationships/image" Target="media/image68.wmf"/><Relationship Id="rId301" Type="http://schemas.openxmlformats.org/officeDocument/2006/relationships/image" Target="media/image122.wmf"/><Relationship Id="rId322" Type="http://schemas.openxmlformats.org/officeDocument/2006/relationships/oleObject" Target="embeddings/oleObject189.bin"/><Relationship Id="rId343" Type="http://schemas.openxmlformats.org/officeDocument/2006/relationships/image" Target="media/image132.wmf"/><Relationship Id="rId364" Type="http://schemas.openxmlformats.org/officeDocument/2006/relationships/oleObject" Target="embeddings/oleObject214.bin"/><Relationship Id="rId61" Type="http://schemas.openxmlformats.org/officeDocument/2006/relationships/image" Target="media/image24.wmf"/><Relationship Id="rId82" Type="http://schemas.openxmlformats.org/officeDocument/2006/relationships/oleObject" Target="embeddings/oleObject40.bin"/><Relationship Id="rId199" Type="http://schemas.openxmlformats.org/officeDocument/2006/relationships/oleObject" Target="embeddings/oleObject113.bin"/><Relationship Id="rId203" Type="http://schemas.openxmlformats.org/officeDocument/2006/relationships/oleObject" Target="embeddings/oleObject115.bin"/><Relationship Id="rId385" Type="http://schemas.openxmlformats.org/officeDocument/2006/relationships/oleObject" Target="embeddings/oleObject230.bin"/><Relationship Id="rId19" Type="http://schemas.openxmlformats.org/officeDocument/2006/relationships/image" Target="media/image6.wmf"/><Relationship Id="rId224" Type="http://schemas.openxmlformats.org/officeDocument/2006/relationships/image" Target="media/image91.wmf"/><Relationship Id="rId245" Type="http://schemas.openxmlformats.org/officeDocument/2006/relationships/oleObject" Target="embeddings/oleObject137.bin"/><Relationship Id="rId266" Type="http://schemas.openxmlformats.org/officeDocument/2006/relationships/oleObject" Target="embeddings/oleObject154.bin"/><Relationship Id="rId287" Type="http://schemas.openxmlformats.org/officeDocument/2006/relationships/image" Target="media/image115.wmf"/><Relationship Id="rId30" Type="http://schemas.openxmlformats.org/officeDocument/2006/relationships/oleObject" Target="embeddings/oleObject11.bin"/><Relationship Id="rId105" Type="http://schemas.openxmlformats.org/officeDocument/2006/relationships/image" Target="media/image46.wmf"/><Relationship Id="rId126" Type="http://schemas.openxmlformats.org/officeDocument/2006/relationships/oleObject" Target="embeddings/oleObject62.bin"/><Relationship Id="rId147" Type="http://schemas.openxmlformats.org/officeDocument/2006/relationships/oleObject" Target="embeddings/oleObject74.bin"/><Relationship Id="rId168" Type="http://schemas.openxmlformats.org/officeDocument/2006/relationships/oleObject" Target="embeddings/oleObject94.bin"/><Relationship Id="rId312" Type="http://schemas.openxmlformats.org/officeDocument/2006/relationships/oleObject" Target="embeddings/oleObject179.bin"/><Relationship Id="rId333" Type="http://schemas.openxmlformats.org/officeDocument/2006/relationships/image" Target="media/image127.wmf"/><Relationship Id="rId354" Type="http://schemas.openxmlformats.org/officeDocument/2006/relationships/oleObject" Target="embeddings/oleObject209.bin"/><Relationship Id="rId51" Type="http://schemas.openxmlformats.org/officeDocument/2006/relationships/oleObject" Target="embeddings/oleObject24.bin"/><Relationship Id="rId72" Type="http://schemas.openxmlformats.org/officeDocument/2006/relationships/oleObject" Target="embeddings/oleObject35.bin"/><Relationship Id="rId93" Type="http://schemas.openxmlformats.org/officeDocument/2006/relationships/image" Target="media/image40.wmf"/><Relationship Id="rId189" Type="http://schemas.openxmlformats.org/officeDocument/2006/relationships/oleObject" Target="embeddings/oleObject108.bin"/><Relationship Id="rId375" Type="http://schemas.openxmlformats.org/officeDocument/2006/relationships/oleObject" Target="embeddings/oleObject220.bin"/><Relationship Id="rId3" Type="http://schemas.openxmlformats.org/officeDocument/2006/relationships/settings" Target="settings.xml"/><Relationship Id="rId214" Type="http://schemas.openxmlformats.org/officeDocument/2006/relationships/image" Target="media/image86.wmf"/><Relationship Id="rId235" Type="http://schemas.openxmlformats.org/officeDocument/2006/relationships/oleObject" Target="embeddings/oleObject131.bin"/><Relationship Id="rId256" Type="http://schemas.openxmlformats.org/officeDocument/2006/relationships/oleObject" Target="embeddings/oleObject147.bin"/><Relationship Id="rId277" Type="http://schemas.openxmlformats.org/officeDocument/2006/relationships/image" Target="media/image110.wmf"/><Relationship Id="rId298" Type="http://schemas.openxmlformats.org/officeDocument/2006/relationships/oleObject" Target="embeddings/oleObject170.bin"/><Relationship Id="rId116" Type="http://schemas.openxmlformats.org/officeDocument/2006/relationships/oleObject" Target="embeddings/oleObject57.bin"/><Relationship Id="rId137" Type="http://schemas.openxmlformats.org/officeDocument/2006/relationships/image" Target="media/image62.wmf"/><Relationship Id="rId158" Type="http://schemas.openxmlformats.org/officeDocument/2006/relationships/oleObject" Target="embeddings/oleObject84.bin"/><Relationship Id="rId302" Type="http://schemas.openxmlformats.org/officeDocument/2006/relationships/oleObject" Target="embeddings/oleObject172.bin"/><Relationship Id="rId323" Type="http://schemas.openxmlformats.org/officeDocument/2006/relationships/oleObject" Target="embeddings/oleObject190.bin"/><Relationship Id="rId344" Type="http://schemas.openxmlformats.org/officeDocument/2006/relationships/oleObject" Target="embeddings/oleObject204.bin"/><Relationship Id="rId20" Type="http://schemas.openxmlformats.org/officeDocument/2006/relationships/oleObject" Target="embeddings/oleObject6.bin"/><Relationship Id="rId41" Type="http://schemas.openxmlformats.org/officeDocument/2006/relationships/oleObject" Target="embeddings/oleObject19.bin"/><Relationship Id="rId62" Type="http://schemas.openxmlformats.org/officeDocument/2006/relationships/oleObject" Target="embeddings/oleObject30.bin"/><Relationship Id="rId83" Type="http://schemas.openxmlformats.org/officeDocument/2006/relationships/image" Target="media/image35.wmf"/><Relationship Id="rId179" Type="http://schemas.openxmlformats.org/officeDocument/2006/relationships/oleObject" Target="embeddings/oleObject103.bin"/><Relationship Id="rId365" Type="http://schemas.openxmlformats.org/officeDocument/2006/relationships/image" Target="media/image143.wmf"/><Relationship Id="rId386" Type="http://schemas.openxmlformats.org/officeDocument/2006/relationships/oleObject" Target="embeddings/oleObject231.bin"/><Relationship Id="rId190" Type="http://schemas.openxmlformats.org/officeDocument/2006/relationships/image" Target="media/image74.wmf"/><Relationship Id="rId204" Type="http://schemas.openxmlformats.org/officeDocument/2006/relationships/image" Target="media/image81.wmf"/><Relationship Id="rId225" Type="http://schemas.openxmlformats.org/officeDocument/2006/relationships/oleObject" Target="embeddings/oleObject126.bin"/><Relationship Id="rId246" Type="http://schemas.openxmlformats.org/officeDocument/2006/relationships/oleObject" Target="embeddings/oleObject138.bin"/><Relationship Id="rId267" Type="http://schemas.openxmlformats.org/officeDocument/2006/relationships/image" Target="media/image105.wmf"/><Relationship Id="rId288" Type="http://schemas.openxmlformats.org/officeDocument/2006/relationships/oleObject" Target="embeddings/oleObject165.bin"/><Relationship Id="rId106" Type="http://schemas.openxmlformats.org/officeDocument/2006/relationships/oleObject" Target="embeddings/oleObject52.bin"/><Relationship Id="rId127" Type="http://schemas.openxmlformats.org/officeDocument/2006/relationships/image" Target="media/image57.wmf"/><Relationship Id="rId313" Type="http://schemas.openxmlformats.org/officeDocument/2006/relationships/oleObject" Target="embeddings/oleObject180.bin"/><Relationship Id="rId10" Type="http://schemas.openxmlformats.org/officeDocument/2006/relationships/oleObject" Target="embeddings/oleObject1.bin"/><Relationship Id="rId31" Type="http://schemas.openxmlformats.org/officeDocument/2006/relationships/oleObject" Target="embeddings/oleObject12.bin"/><Relationship Id="rId52" Type="http://schemas.openxmlformats.org/officeDocument/2006/relationships/image" Target="media/image20.wmf"/><Relationship Id="rId73" Type="http://schemas.openxmlformats.org/officeDocument/2006/relationships/image" Target="media/image30.wmf"/><Relationship Id="rId94" Type="http://schemas.openxmlformats.org/officeDocument/2006/relationships/oleObject" Target="embeddings/oleObject46.bin"/><Relationship Id="rId148" Type="http://schemas.openxmlformats.org/officeDocument/2006/relationships/oleObject" Target="embeddings/oleObject75.bin"/><Relationship Id="rId169" Type="http://schemas.openxmlformats.org/officeDocument/2006/relationships/oleObject" Target="embeddings/oleObject95.bin"/><Relationship Id="rId334" Type="http://schemas.openxmlformats.org/officeDocument/2006/relationships/oleObject" Target="embeddings/oleObject199.bin"/><Relationship Id="rId355" Type="http://schemas.openxmlformats.org/officeDocument/2006/relationships/image" Target="media/image138.wmf"/><Relationship Id="rId376" Type="http://schemas.openxmlformats.org/officeDocument/2006/relationships/oleObject" Target="embeddings/oleObject221.bin"/><Relationship Id="rId4" Type="http://schemas.openxmlformats.org/officeDocument/2006/relationships/webSettings" Target="webSettings.xml"/><Relationship Id="rId180" Type="http://schemas.openxmlformats.org/officeDocument/2006/relationships/image" Target="media/image69.wmf"/><Relationship Id="rId215" Type="http://schemas.openxmlformats.org/officeDocument/2006/relationships/oleObject" Target="embeddings/oleObject121.bin"/><Relationship Id="rId236" Type="http://schemas.openxmlformats.org/officeDocument/2006/relationships/image" Target="media/image97.wmf"/><Relationship Id="rId257" Type="http://schemas.openxmlformats.org/officeDocument/2006/relationships/image" Target="media/image102.wmf"/><Relationship Id="rId278" Type="http://schemas.openxmlformats.org/officeDocument/2006/relationships/oleObject" Target="embeddings/oleObject160.bin"/><Relationship Id="rId303" Type="http://schemas.openxmlformats.org/officeDocument/2006/relationships/image" Target="media/image123.wmf"/><Relationship Id="rId42" Type="http://schemas.openxmlformats.org/officeDocument/2006/relationships/image" Target="media/image15.wmf"/><Relationship Id="rId84" Type="http://schemas.openxmlformats.org/officeDocument/2006/relationships/oleObject" Target="embeddings/oleObject41.bin"/><Relationship Id="rId138" Type="http://schemas.openxmlformats.org/officeDocument/2006/relationships/oleObject" Target="embeddings/oleObject68.bin"/><Relationship Id="rId345" Type="http://schemas.openxmlformats.org/officeDocument/2006/relationships/image" Target="media/image133.wmf"/><Relationship Id="rId387" Type="http://schemas.openxmlformats.org/officeDocument/2006/relationships/oleObject" Target="embeddings/oleObject232.bin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44</Pages>
  <Words>3003</Words>
  <Characters>17121</Characters>
  <Application>Microsoft Office Word</Application>
  <DocSecurity>0</DocSecurity>
  <Lines>142</Lines>
  <Paragraphs>40</Paragraphs>
  <ScaleCrop>false</ScaleCrop>
  <Company>hncdi</Company>
  <LinksUpToDate>false</LinksUpToDate>
  <CharactersWithSpaces>20084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预应力混凝土公路桥梁通用图设计成套技术</dc:title>
  <dc:subject/>
  <dc:creator>gx.c1</dc:creator>
  <cp:keywords/>
  <cp:lastModifiedBy>baihei</cp:lastModifiedBy>
  <cp:revision>2</cp:revision>
  <cp:lastPrinted>2006-12-18T07:57:00Z</cp:lastPrinted>
  <dcterms:created xsi:type="dcterms:W3CDTF">2010-01-25T13:53:00Z</dcterms:created>
  <dcterms:modified xsi:type="dcterms:W3CDTF">2010-01-25T13:53:00Z</dcterms:modified>
</cp:coreProperties>
</file>